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9AD22" w14:textId="77777777" w:rsidR="002C04DA" w:rsidRDefault="002C04DA" w:rsidP="002C04DA">
      <w:pPr>
        <w:pStyle w:val="Nessunaspaziatura"/>
        <w:rPr>
          <w:rFonts w:ascii="Arial" w:eastAsia="Calibri" w:hAnsi="Arial" w:cs="Arial"/>
          <w:b/>
          <w:sz w:val="28"/>
          <w:lang w:val="ru-RU"/>
        </w:rPr>
      </w:pPr>
      <w:r>
        <w:rPr>
          <w:rFonts w:ascii="Arial" w:eastAsia="Calibri" w:hAnsi="Arial" w:cs="Arial"/>
          <w:b/>
          <w:sz w:val="28"/>
          <w:lang w:val="ru-RU"/>
        </w:rPr>
        <w:t>Высокогорные приключения в Доломитах:</w:t>
      </w:r>
    </w:p>
    <w:p w14:paraId="22E3EA37" w14:textId="77777777" w:rsidR="002C04DA" w:rsidRDefault="002C04DA" w:rsidP="002C04DA">
      <w:pPr>
        <w:pStyle w:val="Nessunaspaziatura"/>
        <w:rPr>
          <w:rFonts w:ascii="Arial" w:eastAsia="Calibri" w:hAnsi="Arial" w:cs="Arial"/>
          <w:b/>
          <w:sz w:val="28"/>
          <w:lang w:val="ru-RU"/>
        </w:rPr>
      </w:pPr>
      <w:r>
        <w:rPr>
          <w:rFonts w:ascii="Arial" w:eastAsia="Calibri" w:hAnsi="Arial" w:cs="Arial"/>
          <w:b/>
          <w:sz w:val="32"/>
          <w:lang w:val="ru-RU"/>
        </w:rPr>
        <w:t>ТРЕНТИНО — ГОРЫ ДЛЯ КАЖДОГО</w:t>
      </w:r>
    </w:p>
    <w:p w14:paraId="1C9CF2EF" w14:textId="77777777" w:rsidR="002C04DA" w:rsidRDefault="002C04DA" w:rsidP="002C04DA">
      <w:pPr>
        <w:pStyle w:val="Nessunaspaziatura"/>
        <w:spacing w:line="276" w:lineRule="auto"/>
        <w:rPr>
          <w:rFonts w:ascii="Arial" w:eastAsia="Calibri" w:hAnsi="Arial" w:cs="Arial"/>
          <w:b/>
          <w:sz w:val="24"/>
          <w:highlight w:val="yellow"/>
          <w:lang w:val="ru-RU"/>
        </w:rPr>
      </w:pPr>
    </w:p>
    <w:p w14:paraId="4C208215" w14:textId="77777777" w:rsidR="002C04DA" w:rsidRDefault="002C04DA" w:rsidP="002C04DA">
      <w:pPr>
        <w:pStyle w:val="Nessunaspaziatura"/>
        <w:spacing w:line="276" w:lineRule="auto"/>
        <w:rPr>
          <w:rFonts w:ascii="Arial" w:eastAsia="Calibri" w:hAnsi="Arial" w:cs="Arial"/>
          <w:b/>
          <w:sz w:val="24"/>
          <w:lang w:val="ru-RU"/>
        </w:rPr>
      </w:pPr>
      <w:r>
        <w:rPr>
          <w:rFonts w:ascii="Arial" w:eastAsia="Calibri" w:hAnsi="Arial" w:cs="Arial"/>
          <w:b/>
          <w:sz w:val="24"/>
          <w:lang w:val="ru-RU"/>
        </w:rPr>
        <w:t>Треккинг, виа ферраты и маунтинбайк — едва ли не лучший способ вдохнуть полной грудью и ощутить прилив сил, который дарят исследователям Доломитовые Альпы.</w:t>
      </w:r>
      <w:bookmarkStart w:id="0" w:name="_Hlk36544605"/>
    </w:p>
    <w:p w14:paraId="162B2F81" w14:textId="77777777" w:rsidR="002C04DA" w:rsidRDefault="002C04DA" w:rsidP="002C04DA">
      <w:pPr>
        <w:pStyle w:val="Nessunaspaziatura"/>
        <w:spacing w:line="276" w:lineRule="auto"/>
        <w:rPr>
          <w:rFonts w:ascii="Arial" w:eastAsia="Calibri" w:hAnsi="Arial" w:cs="Arial"/>
          <w:b/>
          <w:sz w:val="32"/>
          <w:lang w:val="ru-RU"/>
        </w:rPr>
      </w:pPr>
    </w:p>
    <w:p w14:paraId="11CA3378" w14:textId="77777777" w:rsidR="002C04DA" w:rsidRDefault="002C04DA" w:rsidP="002C04DA">
      <w:pPr>
        <w:pStyle w:val="Nessunaspaziatura"/>
        <w:rPr>
          <w:rFonts w:ascii="Arial" w:eastAsia="Calibri" w:hAnsi="Arial" w:cs="Arial"/>
          <w:sz w:val="24"/>
          <w:lang w:val="ru-RU"/>
        </w:rPr>
      </w:pPr>
      <w:r>
        <w:rPr>
          <w:rFonts w:ascii="Arial" w:eastAsia="Calibri" w:hAnsi="Arial" w:cs="Arial"/>
          <w:sz w:val="24"/>
          <w:lang w:val="ru-RU"/>
        </w:rPr>
        <w:t>Горы в Трентино — это бесконечный список открытий и занятий для любителей приключений и активного отдыха на свежем воздухе. 5800 км панорамных маршрутов и более 140 горных приютов, где наших гости могут встретить потрясающие рассветы и с комфортом проводить день, проведенный в горах.</w:t>
      </w:r>
    </w:p>
    <w:bookmarkEnd w:id="0"/>
    <w:p w14:paraId="152540A3" w14:textId="77777777" w:rsidR="002C04DA" w:rsidRDefault="002C04DA" w:rsidP="002C04DA">
      <w:pPr>
        <w:rPr>
          <w:rFonts w:eastAsia="Calibri" w:cs="Arial"/>
          <w:lang w:val="ru-RU"/>
        </w:rPr>
      </w:pPr>
    </w:p>
    <w:p w14:paraId="512D6FFA"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lang w:val="ru-RU"/>
        </w:rPr>
        <w:t xml:space="preserve">СЛЕДУЙТЕ МАРШРУТОМ ПЕРВОПРОХОДЦЕВ 150 ЛЕТ СПУСТЯ: ИССЛЕДУЙТЕ </w:t>
      </w:r>
    </w:p>
    <w:p w14:paraId="572D9D97"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rPr>
        <w:t>CIMON</w:t>
      </w:r>
      <w:r>
        <w:rPr>
          <w:rFonts w:ascii="Arial" w:eastAsia="Calibri" w:hAnsi="Arial" w:cs="Arial"/>
          <w:b/>
          <w:sz w:val="24"/>
          <w:lang w:val="ru-RU"/>
        </w:rPr>
        <w:t xml:space="preserve"> </w:t>
      </w:r>
      <w:r>
        <w:rPr>
          <w:rFonts w:ascii="Arial" w:eastAsia="Calibri" w:hAnsi="Arial" w:cs="Arial"/>
          <w:b/>
          <w:sz w:val="24"/>
        </w:rPr>
        <w:t>DELLA</w:t>
      </w:r>
      <w:r>
        <w:rPr>
          <w:rFonts w:ascii="Arial" w:eastAsia="Calibri" w:hAnsi="Arial" w:cs="Arial"/>
          <w:b/>
          <w:sz w:val="24"/>
          <w:lang w:val="ru-RU"/>
        </w:rPr>
        <w:t xml:space="preserve"> </w:t>
      </w:r>
      <w:r>
        <w:rPr>
          <w:rFonts w:ascii="Arial" w:eastAsia="Calibri" w:hAnsi="Arial" w:cs="Arial"/>
          <w:b/>
          <w:sz w:val="24"/>
        </w:rPr>
        <w:t>PALA</w:t>
      </w:r>
      <w:r>
        <w:rPr>
          <w:rFonts w:ascii="Arial" w:eastAsia="Calibri" w:hAnsi="Arial" w:cs="Arial"/>
          <w:b/>
          <w:sz w:val="24"/>
          <w:lang w:val="ru-RU"/>
        </w:rPr>
        <w:t xml:space="preserve"> — «МАТТЕРХОРН ДОЛОМИТОВЫХ АЛЬП»</w:t>
      </w:r>
    </w:p>
    <w:p w14:paraId="0C03868C" w14:textId="77777777" w:rsidR="002C04DA" w:rsidRDefault="002C04DA" w:rsidP="002C04DA">
      <w:pPr>
        <w:pStyle w:val="Nessunaspaziatura"/>
        <w:rPr>
          <w:rFonts w:ascii="Arial" w:eastAsia="Calibri" w:hAnsi="Arial" w:cs="Arial"/>
          <w:sz w:val="24"/>
          <w:lang w:val="ru-RU"/>
        </w:rPr>
      </w:pPr>
      <w:r>
        <w:rPr>
          <w:rFonts w:ascii="Arial" w:eastAsia="Calibri" w:hAnsi="Arial" w:cs="Arial"/>
          <w:sz w:val="24"/>
          <w:lang w:val="ru-RU"/>
        </w:rPr>
        <w:t xml:space="preserve">В 2020-м году самый известный горный массив в районе </w:t>
      </w:r>
      <w:r>
        <w:rPr>
          <w:rFonts w:ascii="Arial" w:eastAsia="Calibri" w:hAnsi="Arial" w:cs="Arial"/>
          <w:sz w:val="24"/>
        </w:rPr>
        <w:t>Pale</w:t>
      </w:r>
      <w:r>
        <w:rPr>
          <w:rFonts w:ascii="Arial" w:eastAsia="Calibri" w:hAnsi="Arial" w:cs="Arial"/>
          <w:sz w:val="24"/>
          <w:lang w:val="ru-RU"/>
        </w:rPr>
        <w:t xml:space="preserve"> </w:t>
      </w:r>
      <w:r>
        <w:rPr>
          <w:rFonts w:ascii="Arial" w:eastAsia="Calibri" w:hAnsi="Arial" w:cs="Arial"/>
          <w:sz w:val="24"/>
        </w:rPr>
        <w:t>di</w:t>
      </w:r>
      <w:r>
        <w:rPr>
          <w:rFonts w:ascii="Arial" w:eastAsia="Calibri" w:hAnsi="Arial" w:cs="Arial"/>
          <w:sz w:val="24"/>
          <w:lang w:val="ru-RU"/>
        </w:rPr>
        <w:t xml:space="preserve"> </w:t>
      </w:r>
      <w:r>
        <w:rPr>
          <w:rFonts w:ascii="Arial" w:eastAsia="Calibri" w:hAnsi="Arial" w:cs="Arial"/>
          <w:sz w:val="24"/>
        </w:rPr>
        <w:t>San</w:t>
      </w:r>
      <w:r>
        <w:rPr>
          <w:rFonts w:ascii="Arial" w:eastAsia="Calibri" w:hAnsi="Arial" w:cs="Arial"/>
          <w:sz w:val="24"/>
          <w:lang w:val="ru-RU"/>
        </w:rPr>
        <w:t xml:space="preserve"> </w:t>
      </w:r>
      <w:r>
        <w:rPr>
          <w:rFonts w:ascii="Arial" w:eastAsia="Calibri" w:hAnsi="Arial" w:cs="Arial"/>
          <w:sz w:val="24"/>
        </w:rPr>
        <w:t>Martino</w:t>
      </w:r>
      <w:r>
        <w:rPr>
          <w:rFonts w:ascii="Arial" w:eastAsia="Calibri" w:hAnsi="Arial" w:cs="Arial"/>
          <w:sz w:val="24"/>
          <w:lang w:val="ru-RU"/>
        </w:rPr>
        <w:t xml:space="preserve"> — </w:t>
      </w:r>
      <w:proofErr w:type="spellStart"/>
      <w:r>
        <w:rPr>
          <w:rFonts w:ascii="Arial" w:eastAsia="Calibri" w:hAnsi="Arial" w:cs="Arial"/>
          <w:b/>
          <w:sz w:val="24"/>
        </w:rPr>
        <w:t>Cim</w:t>
      </w:r>
      <w:proofErr w:type="spellEnd"/>
      <w:r>
        <w:rPr>
          <w:rFonts w:ascii="Arial" w:eastAsia="Calibri" w:hAnsi="Arial" w:cs="Arial"/>
          <w:b/>
          <w:sz w:val="24"/>
          <w:lang w:val="ru-RU"/>
        </w:rPr>
        <w:t>ò</w:t>
      </w:r>
      <w:r>
        <w:rPr>
          <w:rFonts w:ascii="Arial" w:eastAsia="Calibri" w:hAnsi="Arial" w:cs="Arial"/>
          <w:b/>
          <w:sz w:val="24"/>
        </w:rPr>
        <w:t>n</w:t>
      </w:r>
      <w:r>
        <w:rPr>
          <w:rFonts w:ascii="Arial" w:eastAsia="Calibri" w:hAnsi="Arial" w:cs="Arial"/>
          <w:b/>
          <w:sz w:val="24"/>
          <w:lang w:val="ru-RU"/>
        </w:rPr>
        <w:t xml:space="preserve"> </w:t>
      </w:r>
      <w:r>
        <w:rPr>
          <w:rFonts w:ascii="Arial" w:eastAsia="Calibri" w:hAnsi="Arial" w:cs="Arial"/>
          <w:b/>
          <w:sz w:val="24"/>
        </w:rPr>
        <w:t>della</w:t>
      </w:r>
      <w:r>
        <w:rPr>
          <w:rFonts w:ascii="Arial" w:eastAsia="Calibri" w:hAnsi="Arial" w:cs="Arial"/>
          <w:b/>
          <w:sz w:val="24"/>
          <w:lang w:val="ru-RU"/>
        </w:rPr>
        <w:t xml:space="preserve"> </w:t>
      </w:r>
      <w:r>
        <w:rPr>
          <w:rFonts w:ascii="Arial" w:eastAsia="Calibri" w:hAnsi="Arial" w:cs="Arial"/>
          <w:b/>
          <w:sz w:val="24"/>
        </w:rPr>
        <w:t>Pala</w:t>
      </w:r>
      <w:r>
        <w:rPr>
          <w:rFonts w:ascii="Arial" w:eastAsia="Calibri" w:hAnsi="Arial" w:cs="Arial"/>
          <w:sz w:val="24"/>
          <w:lang w:val="ru-RU"/>
        </w:rPr>
        <w:t xml:space="preserve"> или, как его еще называют, «Маттерхорн Доломитовых Альп» — празднует два важных юбилея. </w:t>
      </w:r>
      <w:r>
        <w:rPr>
          <w:rFonts w:ascii="Arial" w:eastAsia="Calibri" w:hAnsi="Arial" w:cs="Arial"/>
          <w:b/>
          <w:sz w:val="24"/>
          <w:lang w:val="ru-RU"/>
        </w:rPr>
        <w:t>150 лет</w:t>
      </w:r>
      <w:r>
        <w:rPr>
          <w:rFonts w:ascii="Arial" w:eastAsia="Calibri" w:hAnsi="Arial" w:cs="Arial"/>
          <w:sz w:val="24"/>
          <w:lang w:val="ru-RU"/>
        </w:rPr>
        <w:t xml:space="preserve"> первому восхождению на его вершину в 1870-м году англичанина </w:t>
      </w:r>
      <w:r>
        <w:rPr>
          <w:rFonts w:ascii="Arial" w:eastAsia="Calibri" w:hAnsi="Arial" w:cs="Arial"/>
          <w:b/>
          <w:sz w:val="24"/>
          <w:lang w:val="ru-RU"/>
        </w:rPr>
        <w:t>Эдварда Робсона Уитвелла</w:t>
      </w:r>
      <w:r>
        <w:rPr>
          <w:rFonts w:ascii="Arial" w:eastAsia="Calibri" w:hAnsi="Arial" w:cs="Arial"/>
          <w:sz w:val="24"/>
          <w:lang w:val="ru-RU"/>
        </w:rPr>
        <w:t xml:space="preserve"> в компании гида </w:t>
      </w:r>
      <w:r>
        <w:rPr>
          <w:rFonts w:ascii="Arial" w:eastAsia="Calibri" w:hAnsi="Arial" w:cs="Arial"/>
          <w:b/>
          <w:sz w:val="24"/>
          <w:lang w:val="ru-RU"/>
        </w:rPr>
        <w:t xml:space="preserve">Санто Сьерпаес </w:t>
      </w:r>
      <w:r>
        <w:rPr>
          <w:rFonts w:ascii="Arial" w:eastAsia="Calibri" w:hAnsi="Arial" w:cs="Arial"/>
          <w:sz w:val="24"/>
          <w:lang w:val="ru-RU"/>
        </w:rPr>
        <w:t xml:space="preserve">из Ампеццо и швейцарского гида </w:t>
      </w:r>
      <w:r>
        <w:rPr>
          <w:rFonts w:ascii="Arial" w:eastAsia="Calibri" w:hAnsi="Arial" w:cs="Arial"/>
          <w:b/>
          <w:sz w:val="24"/>
          <w:lang w:val="ru-RU"/>
        </w:rPr>
        <w:t>Кристиана Лаунера</w:t>
      </w:r>
      <w:r>
        <w:rPr>
          <w:rFonts w:ascii="Arial" w:eastAsia="Calibri" w:hAnsi="Arial" w:cs="Arial"/>
          <w:sz w:val="24"/>
          <w:lang w:val="ru-RU"/>
        </w:rPr>
        <w:t xml:space="preserve">. Второй юбилей — это </w:t>
      </w:r>
      <w:r>
        <w:rPr>
          <w:rFonts w:ascii="Arial" w:eastAsia="Calibri" w:hAnsi="Arial" w:cs="Arial"/>
          <w:b/>
          <w:sz w:val="24"/>
          <w:lang w:val="ru-RU"/>
        </w:rPr>
        <w:t xml:space="preserve">50-летие </w:t>
      </w:r>
      <w:r>
        <w:rPr>
          <w:rFonts w:ascii="Arial" w:eastAsia="Calibri" w:hAnsi="Arial" w:cs="Arial"/>
          <w:sz w:val="24"/>
          <w:lang w:val="ru-RU"/>
        </w:rPr>
        <w:t xml:space="preserve">знаменитой виа-ферраты </w:t>
      </w:r>
      <w:r>
        <w:rPr>
          <w:rFonts w:ascii="Arial" w:eastAsia="Calibri" w:hAnsi="Arial" w:cs="Arial"/>
          <w:b/>
          <w:sz w:val="24"/>
        </w:rPr>
        <w:t>Ferrata</w:t>
      </w:r>
      <w:r>
        <w:rPr>
          <w:rFonts w:ascii="Arial" w:eastAsia="Calibri" w:hAnsi="Arial" w:cs="Arial"/>
          <w:b/>
          <w:sz w:val="24"/>
          <w:lang w:val="ru-RU"/>
        </w:rPr>
        <w:t xml:space="preserve"> </w:t>
      </w:r>
      <w:proofErr w:type="spellStart"/>
      <w:r>
        <w:rPr>
          <w:rFonts w:ascii="Arial" w:eastAsia="Calibri" w:hAnsi="Arial" w:cs="Arial"/>
          <w:b/>
          <w:sz w:val="24"/>
        </w:rPr>
        <w:t>Bolver</w:t>
      </w:r>
      <w:proofErr w:type="spellEnd"/>
      <w:r>
        <w:rPr>
          <w:rFonts w:ascii="Arial" w:eastAsia="Calibri" w:hAnsi="Arial" w:cs="Arial"/>
          <w:b/>
          <w:sz w:val="24"/>
          <w:lang w:val="ru-RU"/>
        </w:rPr>
        <w:t>-</w:t>
      </w:r>
      <w:r>
        <w:rPr>
          <w:rFonts w:ascii="Arial" w:eastAsia="Calibri" w:hAnsi="Arial" w:cs="Arial"/>
          <w:b/>
          <w:sz w:val="24"/>
        </w:rPr>
        <w:t>Lugli</w:t>
      </w:r>
      <w:r>
        <w:rPr>
          <w:rFonts w:ascii="Arial" w:eastAsia="Calibri" w:hAnsi="Arial" w:cs="Arial"/>
          <w:sz w:val="24"/>
          <w:lang w:val="ru-RU"/>
        </w:rPr>
        <w:t xml:space="preserve">, которая поднимается по западной стене </w:t>
      </w:r>
      <w:proofErr w:type="spellStart"/>
      <w:r>
        <w:rPr>
          <w:rFonts w:ascii="Arial" w:eastAsia="Calibri" w:hAnsi="Arial" w:cs="Arial"/>
          <w:sz w:val="24"/>
        </w:rPr>
        <w:t>Cim</w:t>
      </w:r>
      <w:proofErr w:type="spellEnd"/>
      <w:r>
        <w:rPr>
          <w:rFonts w:ascii="Arial" w:eastAsia="Calibri" w:hAnsi="Arial" w:cs="Arial"/>
          <w:sz w:val="24"/>
          <w:lang w:val="ru-RU"/>
        </w:rPr>
        <w:t>ò</w:t>
      </w:r>
      <w:r>
        <w:rPr>
          <w:rFonts w:ascii="Arial" w:eastAsia="Calibri" w:hAnsi="Arial" w:cs="Arial"/>
          <w:sz w:val="24"/>
        </w:rPr>
        <w:t>n</w:t>
      </w:r>
      <w:r>
        <w:rPr>
          <w:rFonts w:ascii="Arial" w:eastAsia="Calibri" w:hAnsi="Arial" w:cs="Arial"/>
          <w:sz w:val="24"/>
          <w:lang w:val="ru-RU"/>
        </w:rPr>
        <w:t xml:space="preserve"> и является одним из самых захватывающих и крутых маршрутов в Доломитах (только для экспертов). </w:t>
      </w:r>
    </w:p>
    <w:p w14:paraId="7E4D506B" w14:textId="77777777" w:rsidR="002C04DA" w:rsidRDefault="002C04DA" w:rsidP="002C04DA">
      <w:pPr>
        <w:pStyle w:val="Nessunaspaziatura"/>
        <w:rPr>
          <w:rFonts w:ascii="Arial" w:eastAsia="Calibri" w:hAnsi="Arial" w:cs="Arial"/>
          <w:b/>
          <w:sz w:val="24"/>
          <w:lang w:val="ru-RU"/>
        </w:rPr>
      </w:pPr>
    </w:p>
    <w:p w14:paraId="77131579"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lang w:val="ru-RU"/>
        </w:rPr>
        <w:t>ВИА ФЕРРАТЫ, КОТОРЫЕ НЕЛЬЗЯ ПРОПУСТИТЬ</w:t>
      </w:r>
    </w:p>
    <w:p w14:paraId="322BC5DC" w14:textId="77777777" w:rsidR="002C04DA" w:rsidRDefault="002C04DA" w:rsidP="002C04DA">
      <w:pPr>
        <w:pStyle w:val="Nessunaspaziatura"/>
        <w:rPr>
          <w:rFonts w:ascii="Arial" w:eastAsia="Calibri" w:hAnsi="Arial" w:cs="Arial"/>
          <w:b/>
          <w:sz w:val="24"/>
          <w:lang w:val="ru-RU"/>
        </w:rPr>
      </w:pPr>
    </w:p>
    <w:p w14:paraId="545248FC"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lang w:val="ru-RU"/>
        </w:rPr>
        <w:t>Для всей семьи и начинающих:</w:t>
      </w:r>
    </w:p>
    <w:p w14:paraId="73C6D0FF" w14:textId="77777777" w:rsidR="002C04DA" w:rsidRDefault="002C04DA" w:rsidP="002C04DA">
      <w:pPr>
        <w:rPr>
          <w:rFonts w:eastAsia="Calibri"/>
          <w:lang w:val="ru-RU"/>
        </w:rPr>
      </w:pPr>
    </w:p>
    <w:p w14:paraId="2D4CC498" w14:textId="77777777" w:rsidR="002C04DA" w:rsidRDefault="002C04DA" w:rsidP="002C04DA">
      <w:pPr>
        <w:rPr>
          <w:lang w:val="ru-RU"/>
        </w:rPr>
      </w:pPr>
      <w:r>
        <w:rPr>
          <w:rFonts w:eastAsia="Calibri"/>
          <w:lang w:val="ru-RU"/>
        </w:rPr>
        <w:t xml:space="preserve">- </w:t>
      </w:r>
      <w:r>
        <w:rPr>
          <w:lang w:val="ru-RU"/>
        </w:rPr>
        <w:t xml:space="preserve">Самый открытый участок Гарды естественно предлагает один из самых красивых видов на озеро. Этот панорамный маршрут — </w:t>
      </w:r>
      <w:r>
        <w:rPr>
          <w:rFonts w:eastAsia="Calibri" w:cs="Arial"/>
          <w:b/>
        </w:rPr>
        <w:t>Ferrata</w:t>
      </w:r>
      <w:r>
        <w:rPr>
          <w:rFonts w:eastAsia="Calibri" w:cs="Arial"/>
          <w:b/>
          <w:lang w:val="ru-RU"/>
        </w:rPr>
        <w:t xml:space="preserve"> </w:t>
      </w:r>
      <w:r>
        <w:rPr>
          <w:rFonts w:eastAsia="Calibri" w:cs="Arial"/>
          <w:b/>
        </w:rPr>
        <w:t>Fausto</w:t>
      </w:r>
      <w:r>
        <w:rPr>
          <w:rFonts w:eastAsia="Calibri" w:cs="Arial"/>
          <w:b/>
          <w:lang w:val="ru-RU"/>
        </w:rPr>
        <w:t xml:space="preserve"> </w:t>
      </w:r>
      <w:proofErr w:type="spellStart"/>
      <w:r>
        <w:rPr>
          <w:rFonts w:eastAsia="Calibri" w:cs="Arial"/>
          <w:b/>
        </w:rPr>
        <w:t>Susatti</w:t>
      </w:r>
      <w:proofErr w:type="spellEnd"/>
      <w:r>
        <w:rPr>
          <w:rFonts w:eastAsia="Calibri" w:cs="Arial"/>
          <w:b/>
          <w:lang w:val="ru-RU"/>
        </w:rPr>
        <w:t xml:space="preserve"> </w:t>
      </w:r>
      <w:r>
        <w:rPr>
          <w:rFonts w:eastAsia="Calibri" w:cs="Arial"/>
          <w:b/>
        </w:rPr>
        <w:t>to</w:t>
      </w:r>
      <w:r>
        <w:rPr>
          <w:rFonts w:eastAsia="Calibri" w:cs="Arial"/>
          <w:b/>
          <w:lang w:val="ru-RU"/>
        </w:rPr>
        <w:t xml:space="preserve"> </w:t>
      </w:r>
      <w:r>
        <w:rPr>
          <w:rFonts w:eastAsia="Calibri" w:cs="Arial"/>
          <w:b/>
        </w:rPr>
        <w:t>Cima</w:t>
      </w:r>
      <w:r>
        <w:rPr>
          <w:rFonts w:eastAsia="Calibri" w:cs="Arial"/>
          <w:b/>
          <w:lang w:val="ru-RU"/>
        </w:rPr>
        <w:t xml:space="preserve"> </w:t>
      </w:r>
      <w:r>
        <w:rPr>
          <w:rFonts w:eastAsia="Calibri" w:cs="Arial"/>
          <w:b/>
        </w:rPr>
        <w:t>Capi</w:t>
      </w:r>
      <w:r>
        <w:rPr>
          <w:lang w:val="ru-RU"/>
        </w:rPr>
        <w:t>, можно сказать является обязательным для знакомства с регионом и подходит для начинающих и семей.</w:t>
      </w:r>
    </w:p>
    <w:p w14:paraId="751EBBBB" w14:textId="77777777" w:rsidR="002C04DA" w:rsidRDefault="002C04DA" w:rsidP="002C04DA">
      <w:pPr>
        <w:rPr>
          <w:b/>
          <w:bCs/>
          <w:lang w:val="ru-RU"/>
        </w:rPr>
      </w:pPr>
    </w:p>
    <w:p w14:paraId="3714DDD6" w14:textId="77777777" w:rsidR="002C04DA" w:rsidRDefault="002C04DA" w:rsidP="002C04DA">
      <w:pPr>
        <w:rPr>
          <w:lang w:val="ru-RU"/>
        </w:rPr>
      </w:pPr>
      <w:r>
        <w:rPr>
          <w:b/>
          <w:bCs/>
          <w:lang w:val="ru-RU"/>
        </w:rPr>
        <w:t xml:space="preserve">- </w:t>
      </w:r>
      <w:r>
        <w:rPr>
          <w:b/>
          <w:bCs/>
        </w:rPr>
        <w:t>Ferrata</w:t>
      </w:r>
      <w:r>
        <w:rPr>
          <w:b/>
          <w:bCs/>
          <w:lang w:val="ru-RU"/>
        </w:rPr>
        <w:t xml:space="preserve"> </w:t>
      </w:r>
      <w:r>
        <w:rPr>
          <w:b/>
          <w:bCs/>
        </w:rPr>
        <w:t>dei</w:t>
      </w:r>
      <w:r>
        <w:rPr>
          <w:b/>
          <w:bCs/>
          <w:lang w:val="ru-RU"/>
        </w:rPr>
        <w:t xml:space="preserve"> </w:t>
      </w:r>
      <w:r>
        <w:rPr>
          <w:b/>
          <w:bCs/>
        </w:rPr>
        <w:t>Laghi</w:t>
      </w:r>
      <w:r>
        <w:rPr>
          <w:b/>
          <w:bCs/>
          <w:lang w:val="ru-RU"/>
        </w:rPr>
        <w:t xml:space="preserve"> - </w:t>
      </w:r>
      <w:proofErr w:type="spellStart"/>
      <w:r>
        <w:rPr>
          <w:b/>
          <w:bCs/>
        </w:rPr>
        <w:t>Cermiskyline</w:t>
      </w:r>
      <w:proofErr w:type="spellEnd"/>
      <w:r>
        <w:rPr>
          <w:lang w:val="ru-RU"/>
        </w:rPr>
        <w:t xml:space="preserve"> в Валь ди Фьемме идеально подходит для тех, кто только начинает знакомиться со скалолазанием. Маршрут начинается от озер </w:t>
      </w:r>
      <w:proofErr w:type="spellStart"/>
      <w:r>
        <w:rPr>
          <w:rFonts w:eastAsia="Calibri" w:cs="Arial"/>
        </w:rPr>
        <w:t>Bombasel</w:t>
      </w:r>
      <w:proofErr w:type="spellEnd"/>
      <w:r>
        <w:rPr>
          <w:rFonts w:eastAsia="Calibri" w:cs="Arial"/>
          <w:lang w:val="ru-RU"/>
        </w:rPr>
        <w:t xml:space="preserve"> </w:t>
      </w:r>
      <w:r>
        <w:rPr>
          <w:lang w:val="ru-RU"/>
        </w:rPr>
        <w:t xml:space="preserve">на </w:t>
      </w:r>
      <w:r>
        <w:rPr>
          <w:rFonts w:eastAsia="Calibri" w:cs="Arial"/>
        </w:rPr>
        <w:t>Alpe</w:t>
      </w:r>
      <w:r>
        <w:rPr>
          <w:rFonts w:eastAsia="Calibri" w:cs="Arial"/>
          <w:lang w:val="ru-RU"/>
        </w:rPr>
        <w:t xml:space="preserve"> </w:t>
      </w:r>
      <w:r>
        <w:rPr>
          <w:rFonts w:eastAsia="Calibri" w:cs="Arial"/>
        </w:rPr>
        <w:t>Cermis</w:t>
      </w:r>
      <w:r>
        <w:rPr>
          <w:rFonts w:eastAsia="Calibri" w:cs="Arial"/>
          <w:lang w:val="ru-RU"/>
        </w:rPr>
        <w:t xml:space="preserve"> </w:t>
      </w:r>
      <w:r>
        <w:rPr>
          <w:lang w:val="ru-RU"/>
        </w:rPr>
        <w:t xml:space="preserve">и достигает вершины </w:t>
      </w:r>
      <w:r>
        <w:rPr>
          <w:rFonts w:eastAsia="Calibri" w:cs="Arial"/>
        </w:rPr>
        <w:t>Castello</w:t>
      </w:r>
      <w:r>
        <w:rPr>
          <w:rFonts w:eastAsia="Calibri" w:cs="Arial"/>
          <w:lang w:val="ru-RU"/>
        </w:rPr>
        <w:t xml:space="preserve"> </w:t>
      </w:r>
      <w:r>
        <w:rPr>
          <w:rFonts w:eastAsia="Calibri" w:cs="Arial"/>
        </w:rPr>
        <w:t>di</w:t>
      </w:r>
      <w:r>
        <w:rPr>
          <w:rFonts w:eastAsia="Calibri" w:cs="Arial"/>
          <w:lang w:val="ru-RU"/>
        </w:rPr>
        <w:t xml:space="preserve"> </w:t>
      </w:r>
      <w:proofErr w:type="spellStart"/>
      <w:r>
        <w:rPr>
          <w:rFonts w:eastAsia="Calibri" w:cs="Arial"/>
        </w:rPr>
        <w:t>Bombas</w:t>
      </w:r>
      <w:proofErr w:type="spellEnd"/>
      <w:r>
        <w:rPr>
          <w:rFonts w:eastAsia="Calibri" w:cs="Arial"/>
          <w:lang w:val="ru-RU"/>
        </w:rPr>
        <w:t>è</w:t>
      </w:r>
      <w:r>
        <w:rPr>
          <w:rFonts w:eastAsia="Calibri" w:cs="Arial"/>
        </w:rPr>
        <w:t>l</w:t>
      </w:r>
      <w:r>
        <w:rPr>
          <w:rFonts w:eastAsia="Calibri" w:cs="Arial"/>
          <w:lang w:val="ru-RU"/>
        </w:rPr>
        <w:t xml:space="preserve"> </w:t>
      </w:r>
      <w:r>
        <w:rPr>
          <w:lang w:val="ru-RU"/>
        </w:rPr>
        <w:t xml:space="preserve">в массиве </w:t>
      </w:r>
      <w:proofErr w:type="spellStart"/>
      <w:r>
        <w:rPr>
          <w:rFonts w:eastAsia="Calibri" w:cs="Arial"/>
        </w:rPr>
        <w:t>Lagorai</w:t>
      </w:r>
      <w:proofErr w:type="spellEnd"/>
      <w:r>
        <w:rPr>
          <w:rFonts w:eastAsia="Calibri" w:cs="Arial"/>
          <w:lang w:val="ru-RU"/>
        </w:rPr>
        <w:t xml:space="preserve"> </w:t>
      </w:r>
      <w:r>
        <w:rPr>
          <w:rFonts w:eastAsia="Calibri" w:cs="Arial"/>
        </w:rPr>
        <w:t>Group</w:t>
      </w:r>
      <w:r>
        <w:rPr>
          <w:lang w:val="ru-RU"/>
        </w:rPr>
        <w:t xml:space="preserve"> — исключительной панорамной точки на вершинах Валь ди Фьемме и Валь ди Фасса. Он разворачивается среди горных хребтов, взбираясь по склонам вдоль каньона невероятной красоты, между скалистыми выступами и водопадами высотой до 100 метров. Этот увлекательный маршрут проходит по </w:t>
      </w:r>
      <w:r>
        <w:rPr>
          <w:rFonts w:eastAsia="Calibri" w:cs="Arial"/>
          <w:b/>
        </w:rPr>
        <w:t>Via</w:t>
      </w:r>
      <w:r>
        <w:rPr>
          <w:rFonts w:eastAsia="Calibri" w:cs="Arial"/>
          <w:b/>
          <w:lang w:val="ru-RU"/>
        </w:rPr>
        <w:t xml:space="preserve"> </w:t>
      </w:r>
      <w:r>
        <w:rPr>
          <w:rFonts w:eastAsia="Calibri" w:cs="Arial"/>
          <w:b/>
        </w:rPr>
        <w:t>Ferrata</w:t>
      </w:r>
      <w:r>
        <w:rPr>
          <w:rFonts w:eastAsia="Calibri" w:cs="Arial"/>
          <w:b/>
          <w:lang w:val="ru-RU"/>
        </w:rPr>
        <w:t xml:space="preserve"> </w:t>
      </w:r>
      <w:r>
        <w:rPr>
          <w:rFonts w:eastAsia="Calibri" w:cs="Arial"/>
          <w:b/>
        </w:rPr>
        <w:t>Burrone</w:t>
      </w:r>
      <w:r>
        <w:rPr>
          <w:rFonts w:eastAsia="Calibri" w:cs="Arial"/>
          <w:b/>
          <w:lang w:val="ru-RU"/>
        </w:rPr>
        <w:t xml:space="preserve"> </w:t>
      </w:r>
      <w:r>
        <w:rPr>
          <w:rFonts w:eastAsia="Calibri" w:cs="Arial"/>
          <w:b/>
        </w:rPr>
        <w:t>Giovanelli</w:t>
      </w:r>
      <w:r>
        <w:rPr>
          <w:lang w:val="ru-RU"/>
        </w:rPr>
        <w:t xml:space="preserve">, которая поднимается до </w:t>
      </w:r>
      <w:r>
        <w:rPr>
          <w:rFonts w:eastAsia="Calibri" w:cs="Arial"/>
        </w:rPr>
        <w:t>Monte</w:t>
      </w:r>
      <w:r>
        <w:rPr>
          <w:rFonts w:eastAsia="Calibri" w:cs="Arial"/>
          <w:lang w:val="ru-RU"/>
        </w:rPr>
        <w:t xml:space="preserve"> </w:t>
      </w:r>
      <w:r>
        <w:rPr>
          <w:rFonts w:eastAsia="Calibri" w:cs="Arial"/>
        </w:rPr>
        <w:t>di</w:t>
      </w:r>
      <w:r>
        <w:rPr>
          <w:rFonts w:eastAsia="Calibri" w:cs="Arial"/>
          <w:lang w:val="ru-RU"/>
        </w:rPr>
        <w:t xml:space="preserve"> </w:t>
      </w:r>
      <w:r>
        <w:rPr>
          <w:rFonts w:eastAsia="Calibri" w:cs="Arial"/>
        </w:rPr>
        <w:t>Mezzocorona</w:t>
      </w:r>
      <w:r>
        <w:rPr>
          <w:lang w:val="ru-RU"/>
        </w:rPr>
        <w:t xml:space="preserve"> над </w:t>
      </w:r>
      <w:r>
        <w:rPr>
          <w:rFonts w:eastAsia="Calibri" w:cs="Arial"/>
        </w:rPr>
        <w:t>Piana</w:t>
      </w:r>
      <w:r>
        <w:rPr>
          <w:rFonts w:eastAsia="Calibri" w:cs="Arial"/>
          <w:lang w:val="ru-RU"/>
        </w:rPr>
        <w:t xml:space="preserve"> </w:t>
      </w:r>
      <w:r>
        <w:rPr>
          <w:rFonts w:eastAsia="Calibri" w:cs="Arial"/>
        </w:rPr>
        <w:t>Rotaliana</w:t>
      </w:r>
      <w:r>
        <w:rPr>
          <w:rFonts w:eastAsia="Calibri" w:cs="Arial"/>
          <w:lang w:val="ru-RU"/>
        </w:rPr>
        <w:t xml:space="preserve"> </w:t>
      </w:r>
      <w:r>
        <w:rPr>
          <w:lang w:val="ru-RU"/>
        </w:rPr>
        <w:t>и подходит для семей и начинающих.</w:t>
      </w:r>
    </w:p>
    <w:p w14:paraId="368F199C" w14:textId="77777777" w:rsidR="002C04DA" w:rsidRDefault="002C04DA" w:rsidP="002C04DA">
      <w:pPr>
        <w:rPr>
          <w:rFonts w:eastAsia="Calibri"/>
          <w:lang w:val="ru-RU"/>
        </w:rPr>
      </w:pPr>
    </w:p>
    <w:p w14:paraId="2AD6385C" w14:textId="3716BD6F" w:rsidR="002C04DA" w:rsidRDefault="002C04DA" w:rsidP="002C04DA">
      <w:pPr>
        <w:rPr>
          <w:rFonts w:eastAsia="Calibri"/>
          <w:lang w:val="ru-RU"/>
        </w:rPr>
      </w:pPr>
    </w:p>
    <w:p w14:paraId="7E6E235D" w14:textId="77777777" w:rsidR="002C04DA" w:rsidRDefault="002C04DA" w:rsidP="002C04DA">
      <w:pPr>
        <w:rPr>
          <w:rFonts w:eastAsia="Calibri"/>
          <w:lang w:val="ru-RU"/>
        </w:rPr>
      </w:pPr>
    </w:p>
    <w:p w14:paraId="773CEE38" w14:textId="77777777" w:rsidR="002C04DA" w:rsidRPr="002C04DA" w:rsidRDefault="002C04DA" w:rsidP="002C04DA">
      <w:pPr>
        <w:pStyle w:val="Nessunaspaziatura"/>
        <w:rPr>
          <w:rFonts w:ascii="Arial" w:eastAsia="Calibri" w:hAnsi="Arial" w:cs="Arial"/>
          <w:b/>
          <w:bCs/>
          <w:sz w:val="24"/>
          <w:lang w:val="ru-RU"/>
        </w:rPr>
      </w:pPr>
      <w:r>
        <w:rPr>
          <w:rFonts w:ascii="Arial" w:eastAsia="Calibri" w:hAnsi="Arial" w:cs="Arial"/>
          <w:b/>
          <w:bCs/>
          <w:sz w:val="24"/>
          <w:lang w:val="ru-RU"/>
        </w:rPr>
        <w:lastRenderedPageBreak/>
        <w:t>Ради</w:t>
      </w:r>
      <w:r w:rsidRPr="002C04DA">
        <w:rPr>
          <w:rFonts w:ascii="Arial" w:eastAsia="Calibri" w:hAnsi="Arial" w:cs="Arial"/>
          <w:b/>
          <w:bCs/>
          <w:sz w:val="24"/>
          <w:lang w:val="ru-RU"/>
        </w:rPr>
        <w:t xml:space="preserve"> </w:t>
      </w:r>
      <w:r>
        <w:rPr>
          <w:rFonts w:ascii="Arial" w:eastAsia="Calibri" w:hAnsi="Arial" w:cs="Arial"/>
          <w:b/>
          <w:bCs/>
          <w:sz w:val="24"/>
          <w:lang w:val="ru-RU"/>
        </w:rPr>
        <w:t>захватывающих</w:t>
      </w:r>
      <w:r w:rsidRPr="002C04DA">
        <w:rPr>
          <w:rFonts w:ascii="Arial" w:eastAsia="Calibri" w:hAnsi="Arial" w:cs="Arial"/>
          <w:b/>
          <w:bCs/>
          <w:sz w:val="24"/>
          <w:lang w:val="ru-RU"/>
        </w:rPr>
        <w:t xml:space="preserve"> </w:t>
      </w:r>
      <w:r>
        <w:rPr>
          <w:rFonts w:ascii="Arial" w:eastAsia="Calibri" w:hAnsi="Arial" w:cs="Arial"/>
          <w:b/>
          <w:bCs/>
          <w:sz w:val="24"/>
          <w:lang w:val="ru-RU"/>
        </w:rPr>
        <w:t>видов</w:t>
      </w:r>
      <w:r w:rsidRPr="002C04DA">
        <w:rPr>
          <w:rFonts w:ascii="Arial" w:eastAsia="Calibri" w:hAnsi="Arial" w:cs="Arial"/>
          <w:b/>
          <w:bCs/>
          <w:sz w:val="24"/>
          <w:lang w:val="ru-RU"/>
        </w:rPr>
        <w:t>:</w:t>
      </w:r>
    </w:p>
    <w:p w14:paraId="778BE183" w14:textId="77777777" w:rsidR="002C04DA" w:rsidRPr="002C04DA" w:rsidRDefault="002C04DA" w:rsidP="002C04DA">
      <w:pPr>
        <w:pStyle w:val="Nessunaspaziatura"/>
        <w:rPr>
          <w:rFonts w:ascii="Arial" w:eastAsia="Calibri" w:hAnsi="Arial" w:cs="Arial"/>
          <w:b/>
          <w:bCs/>
          <w:sz w:val="24"/>
          <w:lang w:val="ru-RU"/>
        </w:rPr>
      </w:pPr>
    </w:p>
    <w:p w14:paraId="4C575281" w14:textId="77777777" w:rsidR="002C04DA" w:rsidRDefault="002C04DA" w:rsidP="002C04DA">
      <w:pPr>
        <w:rPr>
          <w:lang w:val="ru-RU"/>
        </w:rPr>
      </w:pPr>
      <w:r>
        <w:rPr>
          <w:lang w:val="ru-RU"/>
        </w:rPr>
        <w:t xml:space="preserve">- Одно из незабываемых впечатлений — самый знаменитый высокогорный маршрут в Доломитовых Альпах — исторический </w:t>
      </w:r>
      <w:r>
        <w:rPr>
          <w:rFonts w:eastAsia="Calibri" w:cs="Arial"/>
          <w:b/>
        </w:rPr>
        <w:t>Via</w:t>
      </w:r>
      <w:r>
        <w:rPr>
          <w:rFonts w:eastAsia="Calibri" w:cs="Arial"/>
          <w:b/>
          <w:lang w:val="ru-RU"/>
        </w:rPr>
        <w:t xml:space="preserve"> </w:t>
      </w:r>
      <w:r>
        <w:rPr>
          <w:rFonts w:eastAsia="Calibri" w:cs="Arial"/>
          <w:b/>
        </w:rPr>
        <w:t>delle</w:t>
      </w:r>
      <w:r>
        <w:rPr>
          <w:rFonts w:eastAsia="Calibri" w:cs="Arial"/>
          <w:b/>
          <w:lang w:val="ru-RU"/>
        </w:rPr>
        <w:t xml:space="preserve"> </w:t>
      </w:r>
      <w:r>
        <w:rPr>
          <w:rFonts w:eastAsia="Calibri" w:cs="Arial"/>
          <w:b/>
        </w:rPr>
        <w:t>Bocchette</w:t>
      </w:r>
      <w:r>
        <w:rPr>
          <w:lang w:val="ru-RU"/>
        </w:rPr>
        <w:t xml:space="preserve">. Путешествуя по узким и воздушным выступам вершин массива </w:t>
      </w:r>
      <w:r>
        <w:rPr>
          <w:rFonts w:eastAsia="Calibri" w:cs="Arial"/>
          <w:b/>
        </w:rPr>
        <w:t>Brenta</w:t>
      </w:r>
      <w:r>
        <w:rPr>
          <w:rFonts w:eastAsia="Calibri" w:cs="Arial"/>
          <w:b/>
          <w:lang w:val="ru-RU"/>
        </w:rPr>
        <w:t xml:space="preserve"> </w:t>
      </w:r>
      <w:proofErr w:type="spellStart"/>
      <w:r>
        <w:rPr>
          <w:rFonts w:eastAsia="Calibri" w:cs="Arial"/>
          <w:b/>
        </w:rPr>
        <w:t>Dolomites</w:t>
      </w:r>
      <w:proofErr w:type="spellEnd"/>
      <w:r>
        <w:rPr>
          <w:lang w:val="ru-RU"/>
        </w:rPr>
        <w:t xml:space="preserve">, по маршруту можно пройти за несколько дней с ночевками в горных приютах </w:t>
      </w:r>
      <w:proofErr w:type="spellStart"/>
      <w:r>
        <w:rPr>
          <w:rFonts w:eastAsia="Calibri" w:cs="Arial"/>
        </w:rPr>
        <w:t>Tuckett</w:t>
      </w:r>
      <w:proofErr w:type="spellEnd"/>
      <w:r>
        <w:rPr>
          <w:rFonts w:eastAsia="Calibri" w:cs="Arial"/>
          <w:lang w:val="ru-RU"/>
        </w:rPr>
        <w:t xml:space="preserve">, </w:t>
      </w:r>
      <w:proofErr w:type="spellStart"/>
      <w:r>
        <w:rPr>
          <w:rFonts w:eastAsia="Calibri" w:cs="Arial"/>
        </w:rPr>
        <w:t>Brentei</w:t>
      </w:r>
      <w:proofErr w:type="spellEnd"/>
      <w:r>
        <w:rPr>
          <w:rFonts w:eastAsia="Calibri" w:cs="Arial"/>
          <w:lang w:val="ru-RU"/>
        </w:rPr>
        <w:t xml:space="preserve">, </w:t>
      </w:r>
      <w:proofErr w:type="spellStart"/>
      <w:r>
        <w:rPr>
          <w:rFonts w:eastAsia="Calibri" w:cs="Arial"/>
        </w:rPr>
        <w:t>Alimonta</w:t>
      </w:r>
      <w:proofErr w:type="spellEnd"/>
      <w:r>
        <w:rPr>
          <w:rFonts w:eastAsia="Calibri" w:cs="Arial"/>
          <w:lang w:val="ru-RU"/>
        </w:rPr>
        <w:t xml:space="preserve">, </w:t>
      </w:r>
      <w:r>
        <w:rPr>
          <w:rFonts w:eastAsia="Calibri" w:cs="Arial"/>
        </w:rPr>
        <w:t>Pedrotti</w:t>
      </w:r>
      <w:r>
        <w:rPr>
          <w:rFonts w:eastAsia="Calibri" w:cs="Arial"/>
          <w:lang w:val="ru-RU"/>
        </w:rPr>
        <w:t>-</w:t>
      </w:r>
      <w:r>
        <w:rPr>
          <w:rFonts w:eastAsia="Calibri" w:cs="Arial"/>
        </w:rPr>
        <w:t>Tosa</w:t>
      </w:r>
      <w:r>
        <w:rPr>
          <w:rFonts w:eastAsia="Calibri" w:cs="Arial"/>
          <w:lang w:val="ru-RU"/>
        </w:rPr>
        <w:t xml:space="preserve"> и </w:t>
      </w:r>
      <w:r>
        <w:rPr>
          <w:rFonts w:eastAsia="Calibri" w:cs="Arial"/>
        </w:rPr>
        <w:t>Agostini</w:t>
      </w:r>
      <w:r>
        <w:rPr>
          <w:rFonts w:eastAsia="Calibri" w:cs="Arial"/>
          <w:lang w:val="ru-RU"/>
        </w:rPr>
        <w:t>-</w:t>
      </w:r>
      <w:r>
        <w:rPr>
          <w:rFonts w:eastAsia="Calibri" w:cs="Arial"/>
        </w:rPr>
        <w:t>Val</w:t>
      </w:r>
      <w:r>
        <w:rPr>
          <w:rFonts w:eastAsia="Calibri" w:cs="Arial"/>
          <w:lang w:val="ru-RU"/>
        </w:rPr>
        <w:t xml:space="preserve"> </w:t>
      </w:r>
      <w:r>
        <w:rPr>
          <w:rFonts w:eastAsia="Calibri" w:cs="Arial"/>
        </w:rPr>
        <w:t>d</w:t>
      </w:r>
      <w:r>
        <w:rPr>
          <w:rFonts w:eastAsia="Calibri" w:cs="Arial"/>
          <w:lang w:val="ru-RU"/>
        </w:rPr>
        <w:t>'</w:t>
      </w:r>
      <w:r>
        <w:rPr>
          <w:rFonts w:eastAsia="Calibri" w:cs="Arial"/>
        </w:rPr>
        <w:t>Ambi</w:t>
      </w:r>
      <w:r>
        <w:rPr>
          <w:rFonts w:eastAsia="Calibri" w:cs="Arial"/>
          <w:lang w:val="ru-RU"/>
        </w:rPr>
        <w:t>è</w:t>
      </w:r>
      <w:r>
        <w:rPr>
          <w:rFonts w:eastAsia="Calibri" w:cs="Arial"/>
        </w:rPr>
        <w:t>z</w:t>
      </w:r>
      <w:r>
        <w:rPr>
          <w:lang w:val="ru-RU"/>
        </w:rPr>
        <w:t xml:space="preserve">. Наиболее впечатляющим является отрезок пути между </w:t>
      </w:r>
      <w:proofErr w:type="spellStart"/>
      <w:r>
        <w:rPr>
          <w:rFonts w:eastAsia="Calibri" w:cs="Arial"/>
        </w:rPr>
        <w:t>Alimonta</w:t>
      </w:r>
      <w:proofErr w:type="spellEnd"/>
      <w:r>
        <w:rPr>
          <w:rFonts w:eastAsia="Calibri" w:cs="Arial"/>
          <w:lang w:val="ru-RU"/>
        </w:rPr>
        <w:t xml:space="preserve"> и </w:t>
      </w:r>
      <w:r>
        <w:rPr>
          <w:rFonts w:eastAsia="Calibri" w:cs="Arial"/>
        </w:rPr>
        <w:t>Pedrotti</w:t>
      </w:r>
      <w:r>
        <w:rPr>
          <w:rFonts w:eastAsia="Calibri" w:cs="Arial"/>
          <w:lang w:val="ru-RU"/>
        </w:rPr>
        <w:t>-</w:t>
      </w:r>
      <w:r>
        <w:rPr>
          <w:rFonts w:eastAsia="Calibri" w:cs="Arial"/>
        </w:rPr>
        <w:t>Tosa</w:t>
      </w:r>
      <w:r>
        <w:rPr>
          <w:lang w:val="ru-RU"/>
        </w:rPr>
        <w:t xml:space="preserve">, который называется </w:t>
      </w:r>
      <w:r>
        <w:rPr>
          <w:rFonts w:eastAsia="Calibri" w:cs="Arial"/>
          <w:b/>
        </w:rPr>
        <w:t>Bocchette</w:t>
      </w:r>
      <w:r>
        <w:rPr>
          <w:rFonts w:eastAsia="Calibri" w:cs="Arial"/>
          <w:b/>
          <w:lang w:val="ru-RU"/>
        </w:rPr>
        <w:t xml:space="preserve"> </w:t>
      </w:r>
      <w:r>
        <w:rPr>
          <w:rFonts w:eastAsia="Calibri" w:cs="Arial"/>
          <w:b/>
        </w:rPr>
        <w:t>Centrali</w:t>
      </w:r>
      <w:r>
        <w:rPr>
          <w:lang w:val="ru-RU"/>
        </w:rPr>
        <w:t>.</w:t>
      </w:r>
    </w:p>
    <w:p w14:paraId="4D04F8B4" w14:textId="77777777" w:rsidR="002C04DA" w:rsidRDefault="002C04DA" w:rsidP="002C04DA">
      <w:pPr>
        <w:rPr>
          <w:rFonts w:eastAsia="Calibri"/>
          <w:lang w:val="ru-RU"/>
        </w:rPr>
      </w:pPr>
    </w:p>
    <w:p w14:paraId="52C5E310" w14:textId="77777777" w:rsidR="002C04DA" w:rsidRDefault="002C04DA" w:rsidP="002C04DA">
      <w:pPr>
        <w:pStyle w:val="Nessunaspaziatura"/>
        <w:rPr>
          <w:rFonts w:ascii="Arial" w:eastAsia="Calibri" w:hAnsi="Arial" w:cs="Arial"/>
          <w:b/>
          <w:bCs/>
          <w:sz w:val="24"/>
          <w:lang w:val="ru-RU"/>
        </w:rPr>
      </w:pPr>
      <w:r>
        <w:rPr>
          <w:rFonts w:asciiTheme="minorBidi" w:eastAsia="Calibri" w:hAnsiTheme="minorBidi" w:cstheme="minorBidi"/>
          <w:sz w:val="24"/>
          <w:szCs w:val="24"/>
          <w:lang w:val="ru-RU"/>
        </w:rPr>
        <w:t>Дополнительная информация</w:t>
      </w:r>
      <w:r>
        <w:rPr>
          <w:rFonts w:ascii="Arial" w:eastAsia="Calibri" w:hAnsi="Arial" w:cs="Arial"/>
          <w:sz w:val="24"/>
          <w:lang w:val="ru-RU"/>
        </w:rPr>
        <w:t xml:space="preserve">: </w:t>
      </w:r>
      <w:hyperlink r:id="rId8" w:history="1">
        <w:r>
          <w:rPr>
            <w:rStyle w:val="Collegamentoipertestuale"/>
            <w:rFonts w:ascii="Arial" w:eastAsia="Calibri" w:hAnsi="Arial" w:cs="Arial"/>
            <w:b/>
            <w:bCs/>
            <w:sz w:val="24"/>
          </w:rPr>
          <w:t>www</w:t>
        </w:r>
        <w:r>
          <w:rPr>
            <w:rStyle w:val="Collegamentoipertestuale"/>
            <w:rFonts w:ascii="Arial" w:eastAsia="Calibri" w:hAnsi="Arial" w:cs="Arial"/>
            <w:b/>
            <w:bCs/>
            <w:sz w:val="24"/>
            <w:lang w:val="ru-RU"/>
          </w:rPr>
          <w:t>.</w:t>
        </w:r>
        <w:proofErr w:type="spellStart"/>
        <w:r>
          <w:rPr>
            <w:rStyle w:val="Collegamentoipertestuale"/>
            <w:rFonts w:ascii="Arial" w:eastAsia="Calibri" w:hAnsi="Arial" w:cs="Arial"/>
            <w:b/>
            <w:bCs/>
            <w:sz w:val="24"/>
          </w:rPr>
          <w:t>visittrentino</w:t>
        </w:r>
        <w:proofErr w:type="spellEnd"/>
        <w:r>
          <w:rPr>
            <w:rStyle w:val="Collegamentoipertestuale"/>
            <w:rFonts w:ascii="Arial" w:eastAsia="Calibri" w:hAnsi="Arial" w:cs="Arial"/>
            <w:b/>
            <w:bCs/>
            <w:sz w:val="24"/>
            <w:lang w:val="ru-RU"/>
          </w:rPr>
          <w:t>.</w:t>
        </w:r>
        <w:r>
          <w:rPr>
            <w:rStyle w:val="Collegamentoipertestuale"/>
            <w:rFonts w:ascii="Arial" w:eastAsia="Calibri" w:hAnsi="Arial" w:cs="Arial"/>
            <w:b/>
            <w:bCs/>
            <w:sz w:val="24"/>
          </w:rPr>
          <w:t>info</w:t>
        </w:r>
        <w:r>
          <w:rPr>
            <w:rStyle w:val="Collegamentoipertestuale"/>
            <w:rFonts w:ascii="Arial" w:eastAsia="Calibri" w:hAnsi="Arial" w:cs="Arial"/>
            <w:b/>
            <w:bCs/>
            <w:sz w:val="24"/>
            <w:lang w:val="ru-RU"/>
          </w:rPr>
          <w:t>/</w:t>
        </w:r>
        <w:proofErr w:type="spellStart"/>
        <w:r>
          <w:rPr>
            <w:rStyle w:val="Collegamentoipertestuale"/>
            <w:rFonts w:ascii="Arial" w:eastAsia="Calibri" w:hAnsi="Arial" w:cs="Arial"/>
            <w:b/>
            <w:bCs/>
            <w:sz w:val="24"/>
          </w:rPr>
          <w:t>it</w:t>
        </w:r>
        <w:proofErr w:type="spellEnd"/>
        <w:r>
          <w:rPr>
            <w:rStyle w:val="Collegamentoipertestuale"/>
            <w:rFonts w:ascii="Arial" w:eastAsia="Calibri" w:hAnsi="Arial" w:cs="Arial"/>
            <w:b/>
            <w:bCs/>
            <w:sz w:val="24"/>
            <w:lang w:val="ru-RU"/>
          </w:rPr>
          <w:t>/</w:t>
        </w:r>
        <w:r>
          <w:rPr>
            <w:rStyle w:val="Collegamentoipertestuale"/>
            <w:rFonts w:ascii="Arial" w:eastAsia="Calibri" w:hAnsi="Arial" w:cs="Arial"/>
            <w:b/>
            <w:bCs/>
            <w:sz w:val="24"/>
          </w:rPr>
          <w:t>guida</w:t>
        </w:r>
        <w:r>
          <w:rPr>
            <w:rStyle w:val="Collegamentoipertestuale"/>
            <w:rFonts w:ascii="Arial" w:eastAsia="Calibri" w:hAnsi="Arial" w:cs="Arial"/>
            <w:b/>
            <w:bCs/>
            <w:sz w:val="24"/>
            <w:lang w:val="ru-RU"/>
          </w:rPr>
          <w:t>/</w:t>
        </w:r>
        <w:r>
          <w:rPr>
            <w:rStyle w:val="Collegamentoipertestuale"/>
            <w:rFonts w:ascii="Arial" w:eastAsia="Calibri" w:hAnsi="Arial" w:cs="Arial"/>
            <w:b/>
            <w:bCs/>
            <w:sz w:val="24"/>
          </w:rPr>
          <w:t>sport</w:t>
        </w:r>
        <w:r>
          <w:rPr>
            <w:rStyle w:val="Collegamentoipertestuale"/>
            <w:rFonts w:ascii="Arial" w:eastAsia="Calibri" w:hAnsi="Arial" w:cs="Arial"/>
            <w:b/>
            <w:bCs/>
            <w:sz w:val="24"/>
            <w:lang w:val="ru-RU"/>
          </w:rPr>
          <w:t>-</w:t>
        </w:r>
        <w:r>
          <w:rPr>
            <w:rStyle w:val="Collegamentoipertestuale"/>
            <w:rFonts w:ascii="Arial" w:eastAsia="Calibri" w:hAnsi="Arial" w:cs="Arial"/>
            <w:b/>
            <w:bCs/>
            <w:sz w:val="24"/>
          </w:rPr>
          <w:t>estate</w:t>
        </w:r>
        <w:r>
          <w:rPr>
            <w:rStyle w:val="Collegamentoipertestuale"/>
            <w:rFonts w:ascii="Arial" w:eastAsia="Calibri" w:hAnsi="Arial" w:cs="Arial"/>
            <w:b/>
            <w:bCs/>
            <w:sz w:val="24"/>
            <w:lang w:val="ru-RU"/>
          </w:rPr>
          <w:t>/</w:t>
        </w:r>
        <w:r>
          <w:rPr>
            <w:rStyle w:val="Collegamentoipertestuale"/>
            <w:rFonts w:ascii="Arial" w:eastAsia="Calibri" w:hAnsi="Arial" w:cs="Arial"/>
            <w:b/>
            <w:bCs/>
            <w:sz w:val="24"/>
          </w:rPr>
          <w:t>ferrate</w:t>
        </w:r>
      </w:hyperlink>
      <w:r>
        <w:rPr>
          <w:rFonts w:ascii="Arial" w:eastAsia="Calibri" w:hAnsi="Arial" w:cs="Arial"/>
          <w:b/>
          <w:bCs/>
          <w:sz w:val="24"/>
          <w:lang w:val="ru-RU"/>
        </w:rPr>
        <w:t xml:space="preserve"> </w:t>
      </w:r>
    </w:p>
    <w:p w14:paraId="0CA4B635" w14:textId="77777777" w:rsidR="002C04DA" w:rsidRDefault="002C04DA" w:rsidP="002C04DA">
      <w:pPr>
        <w:pStyle w:val="Nessunaspaziatura"/>
        <w:rPr>
          <w:rFonts w:ascii="Arial" w:eastAsia="Calibri" w:hAnsi="Arial" w:cs="Arial"/>
          <w:sz w:val="24"/>
          <w:lang w:val="ru-RU"/>
        </w:rPr>
      </w:pPr>
    </w:p>
    <w:p w14:paraId="25EEB71E" w14:textId="77777777" w:rsidR="002C04DA" w:rsidRDefault="002C04DA" w:rsidP="002C04DA">
      <w:pPr>
        <w:pStyle w:val="Nessunaspaziatura"/>
        <w:rPr>
          <w:rFonts w:ascii="Arial" w:hAnsi="Arial" w:cs="Arial"/>
          <w:b/>
          <w:sz w:val="24"/>
          <w:lang w:val="ru-RU"/>
        </w:rPr>
      </w:pPr>
      <w:r>
        <w:rPr>
          <w:rFonts w:ascii="Arial" w:hAnsi="Arial" w:cs="Arial"/>
          <w:b/>
          <w:sz w:val="24"/>
          <w:lang w:val="ru-RU"/>
        </w:rPr>
        <w:t xml:space="preserve">ТРЕККИНГ ДЛЯ ВСЕХ И КАЖДОГО </w:t>
      </w:r>
    </w:p>
    <w:p w14:paraId="51F3C5A6" w14:textId="77777777" w:rsidR="002C04DA" w:rsidRDefault="002C04DA" w:rsidP="002C04DA">
      <w:pPr>
        <w:pStyle w:val="Nessunaspaziatura"/>
        <w:rPr>
          <w:rFonts w:ascii="Arial" w:hAnsi="Arial" w:cs="Arial"/>
          <w:sz w:val="24"/>
          <w:lang w:val="ru-RU"/>
        </w:rPr>
      </w:pPr>
      <w:r>
        <w:rPr>
          <w:rFonts w:ascii="Arial" w:hAnsi="Arial" w:cs="Arial"/>
          <w:sz w:val="24"/>
        </w:rPr>
        <w:t>Garda</w:t>
      </w:r>
      <w:r>
        <w:rPr>
          <w:rFonts w:ascii="Arial" w:hAnsi="Arial" w:cs="Arial"/>
          <w:sz w:val="24"/>
          <w:lang w:val="ru-RU"/>
        </w:rPr>
        <w:t xml:space="preserve"> </w:t>
      </w:r>
      <w:r>
        <w:rPr>
          <w:rFonts w:ascii="Arial" w:hAnsi="Arial" w:cs="Arial"/>
          <w:sz w:val="24"/>
        </w:rPr>
        <w:t>Trek</w:t>
      </w:r>
      <w:r>
        <w:rPr>
          <w:rFonts w:ascii="Arial" w:hAnsi="Arial" w:cs="Arial"/>
          <w:sz w:val="24"/>
          <w:lang w:val="ru-RU"/>
        </w:rPr>
        <w:t xml:space="preserve"> состоит из трех кольцевых маршрутов и преодолевается в несколько этапов, проходящих по склонам и хребтам северной части самого большого озера в Италии. Потрясающие панорамы и красота природы плюс аутентичное размещение в горных приютах на пути — главные достоинства всех трех маршрутов. </w:t>
      </w:r>
    </w:p>
    <w:p w14:paraId="0FF263A6" w14:textId="77777777" w:rsidR="002C04DA" w:rsidRDefault="002C04DA" w:rsidP="002C04DA">
      <w:pPr>
        <w:pStyle w:val="Nessunaspaziatura"/>
        <w:rPr>
          <w:rFonts w:ascii="Arial" w:hAnsi="Arial" w:cs="Arial"/>
          <w:sz w:val="24"/>
          <w:lang w:val="ru-RU"/>
        </w:rPr>
      </w:pPr>
      <w:r>
        <w:rPr>
          <w:rFonts w:ascii="Arial" w:hAnsi="Arial" w:cs="Arial"/>
          <w:sz w:val="24"/>
          <w:lang w:val="ru-RU"/>
        </w:rPr>
        <w:t>(</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gardatrentino</w:instrText>
      </w:r>
      <w:r w:rsidRPr="002C04DA">
        <w:rPr>
          <w:lang w:val="ru-RU"/>
        </w:rPr>
        <w:instrText>.</w:instrText>
      </w:r>
      <w:r>
        <w:instrText>it</w:instrText>
      </w:r>
      <w:r w:rsidRPr="002C04DA">
        <w:rPr>
          <w:lang w:val="ru-RU"/>
        </w:rPr>
        <w:instrText>/</w:instrText>
      </w:r>
      <w:r>
        <w:instrText>it</w:instrText>
      </w:r>
      <w:r w:rsidRPr="002C04DA">
        <w:rPr>
          <w:lang w:val="ru-RU"/>
        </w:rPr>
        <w:instrText>/</w:instrText>
      </w:r>
      <w:r>
        <w:instrText>gardatrek</w:instrText>
      </w:r>
      <w:r w:rsidRPr="002C04DA">
        <w:rPr>
          <w:lang w:val="ru-RU"/>
        </w:rPr>
        <w:instrText>-</w:instrText>
      </w:r>
      <w:r>
        <w:instrText>garda</w:instrText>
      </w:r>
      <w:r w:rsidRPr="002C04DA">
        <w:rPr>
          <w:lang w:val="ru-RU"/>
        </w:rPr>
        <w:instrText>-</w:instrText>
      </w:r>
      <w:r>
        <w:instrText>trentino</w:instrText>
      </w:r>
      <w:r w:rsidRPr="002C04DA">
        <w:rPr>
          <w:lang w:val="ru-RU"/>
        </w:rPr>
        <w:instrText xml:space="preserve">/" </w:instrText>
      </w:r>
      <w:r>
        <w:fldChar w:fldCharType="separate"/>
      </w:r>
      <w:r>
        <w:rPr>
          <w:rStyle w:val="Collegamentoipertestuale"/>
          <w:rFonts w:ascii="Arial" w:hAnsi="Arial" w:cs="Arial"/>
          <w:b/>
          <w:bCs/>
          <w:sz w:val="24"/>
        </w:rPr>
        <w:t>www</w:t>
      </w:r>
      <w:r>
        <w:rPr>
          <w:rStyle w:val="Collegamentoipertestuale"/>
          <w:rFonts w:ascii="Arial" w:hAnsi="Arial" w:cs="Arial"/>
          <w:b/>
          <w:bCs/>
          <w:sz w:val="24"/>
          <w:lang w:val="ru-RU"/>
        </w:rPr>
        <w:t>.</w:t>
      </w:r>
      <w:proofErr w:type="spellStart"/>
      <w:r>
        <w:rPr>
          <w:rStyle w:val="Collegamentoipertestuale"/>
          <w:rFonts w:ascii="Arial" w:hAnsi="Arial" w:cs="Arial"/>
          <w:b/>
          <w:bCs/>
          <w:sz w:val="24"/>
        </w:rPr>
        <w:t>gardatrentino</w:t>
      </w:r>
      <w:proofErr w:type="spellEnd"/>
      <w:r>
        <w:rPr>
          <w:rStyle w:val="Collegamentoipertestuale"/>
          <w:rFonts w:ascii="Arial" w:hAnsi="Arial" w:cs="Arial"/>
          <w:b/>
          <w:bCs/>
          <w:sz w:val="24"/>
          <w:lang w:val="ru-RU"/>
        </w:rPr>
        <w:t>.</w:t>
      </w:r>
      <w:proofErr w:type="spellStart"/>
      <w:r>
        <w:rPr>
          <w:rStyle w:val="Collegamentoipertestuale"/>
          <w:rFonts w:ascii="Arial" w:hAnsi="Arial" w:cs="Arial"/>
          <w:b/>
          <w:bCs/>
          <w:sz w:val="24"/>
        </w:rPr>
        <w:t>it</w:t>
      </w:r>
      <w:proofErr w:type="spellEnd"/>
      <w:r>
        <w:rPr>
          <w:rStyle w:val="Collegamentoipertestuale"/>
          <w:rFonts w:ascii="Arial" w:hAnsi="Arial" w:cs="Arial"/>
          <w:b/>
          <w:bCs/>
          <w:sz w:val="24"/>
          <w:lang w:val="ru-RU"/>
        </w:rPr>
        <w:t>/</w:t>
      </w:r>
      <w:proofErr w:type="spellStart"/>
      <w:r>
        <w:rPr>
          <w:rStyle w:val="Collegamentoipertestuale"/>
          <w:rFonts w:ascii="Arial" w:hAnsi="Arial" w:cs="Arial"/>
          <w:b/>
          <w:bCs/>
          <w:sz w:val="24"/>
        </w:rPr>
        <w:t>it</w:t>
      </w:r>
      <w:proofErr w:type="spellEnd"/>
      <w:r>
        <w:rPr>
          <w:rStyle w:val="Collegamentoipertestuale"/>
          <w:rFonts w:ascii="Arial" w:hAnsi="Arial" w:cs="Arial"/>
          <w:b/>
          <w:bCs/>
          <w:sz w:val="24"/>
          <w:lang w:val="ru-RU"/>
        </w:rPr>
        <w:t>/</w:t>
      </w:r>
      <w:proofErr w:type="spellStart"/>
      <w:r>
        <w:rPr>
          <w:rStyle w:val="Collegamentoipertestuale"/>
          <w:rFonts w:ascii="Arial" w:hAnsi="Arial" w:cs="Arial"/>
          <w:b/>
          <w:bCs/>
          <w:sz w:val="24"/>
        </w:rPr>
        <w:t>gardatrek</w:t>
      </w:r>
      <w:proofErr w:type="spellEnd"/>
      <w:r>
        <w:rPr>
          <w:rStyle w:val="Collegamentoipertestuale"/>
          <w:rFonts w:ascii="Arial" w:hAnsi="Arial" w:cs="Arial"/>
          <w:b/>
          <w:bCs/>
          <w:sz w:val="24"/>
          <w:lang w:val="ru-RU"/>
        </w:rPr>
        <w:t>-</w:t>
      </w:r>
      <w:proofErr w:type="spellStart"/>
      <w:r>
        <w:rPr>
          <w:rStyle w:val="Collegamentoipertestuale"/>
          <w:rFonts w:ascii="Arial" w:hAnsi="Arial" w:cs="Arial"/>
          <w:b/>
          <w:bCs/>
          <w:sz w:val="24"/>
        </w:rPr>
        <w:t>garda</w:t>
      </w:r>
      <w:proofErr w:type="spellEnd"/>
      <w:r>
        <w:rPr>
          <w:rStyle w:val="Collegamentoipertestuale"/>
          <w:rFonts w:ascii="Arial" w:hAnsi="Arial" w:cs="Arial"/>
          <w:b/>
          <w:bCs/>
          <w:sz w:val="24"/>
          <w:lang w:val="ru-RU"/>
        </w:rPr>
        <w:t>-</w:t>
      </w:r>
      <w:r>
        <w:rPr>
          <w:rStyle w:val="Collegamentoipertestuale"/>
          <w:rFonts w:ascii="Arial" w:hAnsi="Arial" w:cs="Arial"/>
          <w:b/>
          <w:bCs/>
          <w:sz w:val="24"/>
        </w:rPr>
        <w:t>trentino</w:t>
      </w:r>
      <w:r>
        <w:rPr>
          <w:rStyle w:val="Collegamentoipertestuale"/>
          <w:rFonts w:ascii="Arial" w:hAnsi="Arial" w:cs="Arial"/>
          <w:b/>
          <w:bCs/>
          <w:sz w:val="24"/>
          <w:lang w:val="ru-RU"/>
        </w:rPr>
        <w:t>/</w:t>
      </w:r>
      <w:r>
        <w:fldChar w:fldCharType="end"/>
      </w:r>
      <w:r>
        <w:rPr>
          <w:rFonts w:ascii="Arial" w:hAnsi="Arial" w:cs="Arial"/>
          <w:sz w:val="24"/>
          <w:lang w:val="ru-RU"/>
        </w:rPr>
        <w:t>).</w:t>
      </w:r>
      <w:r>
        <w:rPr>
          <w:rFonts w:ascii="Arial" w:hAnsi="Arial" w:cs="Arial"/>
          <w:b/>
          <w:bCs/>
          <w:sz w:val="24"/>
          <w:lang w:val="ru-RU"/>
        </w:rPr>
        <w:t xml:space="preserve"> </w:t>
      </w:r>
    </w:p>
    <w:p w14:paraId="60E591D2" w14:textId="77777777" w:rsidR="002C04DA" w:rsidRDefault="002C04DA" w:rsidP="002C04DA">
      <w:pPr>
        <w:pStyle w:val="Nessunaspaziatura"/>
        <w:rPr>
          <w:rFonts w:ascii="Arial" w:hAnsi="Arial" w:cs="Arial"/>
          <w:sz w:val="24"/>
          <w:lang w:val="ru-RU"/>
        </w:rPr>
      </w:pPr>
    </w:p>
    <w:p w14:paraId="6218202B" w14:textId="77777777" w:rsidR="002C04DA" w:rsidRDefault="002C04DA" w:rsidP="002C04DA">
      <w:pPr>
        <w:pStyle w:val="Nessunaspaziatura"/>
        <w:rPr>
          <w:rFonts w:ascii="Arial" w:hAnsi="Arial" w:cs="Arial"/>
          <w:sz w:val="24"/>
          <w:lang w:val="ru-RU"/>
        </w:rPr>
      </w:pPr>
      <w:r>
        <w:rPr>
          <w:rFonts w:ascii="Arial" w:hAnsi="Arial" w:cs="Arial"/>
          <w:b/>
          <w:sz w:val="24"/>
        </w:rPr>
        <w:t>Alta</w:t>
      </w:r>
      <w:r>
        <w:rPr>
          <w:rFonts w:ascii="Arial" w:hAnsi="Arial" w:cs="Arial"/>
          <w:b/>
          <w:sz w:val="24"/>
          <w:lang w:val="ru-RU"/>
        </w:rPr>
        <w:t xml:space="preserve"> </w:t>
      </w:r>
      <w:r>
        <w:rPr>
          <w:rFonts w:ascii="Arial" w:hAnsi="Arial" w:cs="Arial"/>
          <w:b/>
          <w:sz w:val="24"/>
        </w:rPr>
        <w:t>Via</w:t>
      </w:r>
      <w:r>
        <w:rPr>
          <w:rFonts w:ascii="Arial" w:hAnsi="Arial" w:cs="Arial"/>
          <w:b/>
          <w:sz w:val="24"/>
          <w:lang w:val="ru-RU"/>
        </w:rPr>
        <w:t xml:space="preserve"> </w:t>
      </w:r>
      <w:r>
        <w:rPr>
          <w:rFonts w:ascii="Arial" w:hAnsi="Arial" w:cs="Arial"/>
          <w:b/>
          <w:sz w:val="24"/>
        </w:rPr>
        <w:t>del</w:t>
      </w:r>
      <w:r>
        <w:rPr>
          <w:rFonts w:ascii="Arial" w:hAnsi="Arial" w:cs="Arial"/>
          <w:b/>
          <w:sz w:val="24"/>
          <w:lang w:val="ru-RU"/>
        </w:rPr>
        <w:t xml:space="preserve"> </w:t>
      </w:r>
      <w:r>
        <w:rPr>
          <w:rFonts w:ascii="Arial" w:hAnsi="Arial" w:cs="Arial"/>
          <w:b/>
          <w:sz w:val="24"/>
        </w:rPr>
        <w:t>Granito</w:t>
      </w:r>
      <w:r>
        <w:rPr>
          <w:rFonts w:ascii="Arial" w:hAnsi="Arial" w:cs="Arial"/>
          <w:b/>
          <w:sz w:val="24"/>
          <w:lang w:val="ru-RU"/>
        </w:rPr>
        <w:t xml:space="preserve"> - </w:t>
      </w:r>
      <w:proofErr w:type="spellStart"/>
      <w:r>
        <w:rPr>
          <w:rFonts w:ascii="Arial" w:hAnsi="Arial" w:cs="Arial"/>
          <w:b/>
          <w:sz w:val="24"/>
        </w:rPr>
        <w:t>Lagorai</w:t>
      </w:r>
      <w:proofErr w:type="spellEnd"/>
      <w:r>
        <w:rPr>
          <w:rFonts w:ascii="Arial" w:hAnsi="Arial" w:cs="Arial"/>
          <w:b/>
          <w:sz w:val="24"/>
          <w:lang w:val="ru-RU"/>
        </w:rPr>
        <w:t xml:space="preserve"> </w:t>
      </w:r>
      <w:r>
        <w:rPr>
          <w:rFonts w:ascii="Arial" w:hAnsi="Arial" w:cs="Arial"/>
          <w:b/>
          <w:sz w:val="24"/>
        </w:rPr>
        <w:t>Group</w:t>
      </w:r>
      <w:r>
        <w:rPr>
          <w:rFonts w:ascii="Arial" w:hAnsi="Arial" w:cs="Arial"/>
          <w:b/>
          <w:sz w:val="24"/>
          <w:lang w:val="ru-RU"/>
        </w:rPr>
        <w:t xml:space="preserve"> - </w:t>
      </w:r>
      <w:r>
        <w:rPr>
          <w:rFonts w:ascii="Arial" w:hAnsi="Arial" w:cs="Arial"/>
          <w:b/>
          <w:sz w:val="24"/>
        </w:rPr>
        <w:t>Cima</w:t>
      </w:r>
      <w:r>
        <w:rPr>
          <w:rFonts w:ascii="Arial" w:hAnsi="Arial" w:cs="Arial"/>
          <w:b/>
          <w:sz w:val="24"/>
          <w:lang w:val="ru-RU"/>
        </w:rPr>
        <w:t xml:space="preserve"> </w:t>
      </w:r>
      <w:r>
        <w:rPr>
          <w:rFonts w:ascii="Arial" w:hAnsi="Arial" w:cs="Arial"/>
          <w:b/>
          <w:sz w:val="24"/>
        </w:rPr>
        <w:t>d</w:t>
      </w:r>
      <w:r>
        <w:rPr>
          <w:rFonts w:ascii="Arial" w:hAnsi="Arial" w:cs="Arial"/>
          <w:b/>
          <w:sz w:val="24"/>
          <w:lang w:val="ru-RU"/>
        </w:rPr>
        <w:t>'</w:t>
      </w:r>
      <w:r>
        <w:rPr>
          <w:rFonts w:ascii="Arial" w:hAnsi="Arial" w:cs="Arial"/>
          <w:b/>
          <w:sz w:val="24"/>
        </w:rPr>
        <w:t>Asta</w:t>
      </w:r>
      <w:r>
        <w:rPr>
          <w:rFonts w:ascii="Arial" w:hAnsi="Arial" w:cs="Arial"/>
          <w:b/>
          <w:sz w:val="24"/>
          <w:lang w:val="ru-RU"/>
        </w:rPr>
        <w:t xml:space="preserve"> (уровень сложности средний)</w:t>
      </w:r>
    </w:p>
    <w:p w14:paraId="52970DA0" w14:textId="77777777" w:rsidR="002C04DA" w:rsidRDefault="002C04DA" w:rsidP="002C04DA">
      <w:pPr>
        <w:pStyle w:val="Nessunaspaziatura"/>
        <w:rPr>
          <w:rFonts w:ascii="Arial" w:hAnsi="Arial" w:cs="Arial"/>
          <w:sz w:val="24"/>
          <w:lang w:val="ru-RU"/>
        </w:rPr>
      </w:pPr>
      <w:r>
        <w:rPr>
          <w:rFonts w:ascii="Arial" w:hAnsi="Arial" w:cs="Arial"/>
          <w:sz w:val="24"/>
        </w:rPr>
        <w:t>Alta</w:t>
      </w:r>
      <w:r>
        <w:rPr>
          <w:rFonts w:ascii="Arial" w:hAnsi="Arial" w:cs="Arial"/>
          <w:sz w:val="24"/>
          <w:lang w:val="ru-RU"/>
        </w:rPr>
        <w:t xml:space="preserve"> </w:t>
      </w:r>
      <w:r>
        <w:rPr>
          <w:rFonts w:ascii="Arial" w:hAnsi="Arial" w:cs="Arial"/>
          <w:sz w:val="24"/>
        </w:rPr>
        <w:t>Via</w:t>
      </w:r>
      <w:r>
        <w:rPr>
          <w:rFonts w:ascii="Arial" w:hAnsi="Arial" w:cs="Arial"/>
          <w:sz w:val="24"/>
          <w:lang w:val="ru-RU"/>
        </w:rPr>
        <w:t xml:space="preserve"> </w:t>
      </w:r>
      <w:r>
        <w:rPr>
          <w:rFonts w:ascii="Arial" w:hAnsi="Arial" w:cs="Arial"/>
          <w:sz w:val="24"/>
        </w:rPr>
        <w:t>del</w:t>
      </w:r>
      <w:r>
        <w:rPr>
          <w:rFonts w:ascii="Arial" w:hAnsi="Arial" w:cs="Arial"/>
          <w:sz w:val="24"/>
          <w:lang w:val="ru-RU"/>
        </w:rPr>
        <w:t xml:space="preserve"> </w:t>
      </w:r>
      <w:r>
        <w:rPr>
          <w:rFonts w:ascii="Arial" w:hAnsi="Arial" w:cs="Arial"/>
          <w:sz w:val="24"/>
        </w:rPr>
        <w:t>Granito</w:t>
      </w:r>
      <w:r>
        <w:rPr>
          <w:rFonts w:ascii="Arial" w:hAnsi="Arial" w:cs="Arial"/>
          <w:sz w:val="24"/>
          <w:lang w:val="ru-RU"/>
        </w:rPr>
        <w:t xml:space="preserve"> — это 3-</w:t>
      </w:r>
      <w:proofErr w:type="gramStart"/>
      <w:r>
        <w:rPr>
          <w:rFonts w:ascii="Arial" w:hAnsi="Arial" w:cs="Arial"/>
          <w:sz w:val="24"/>
          <w:lang w:val="ru-RU"/>
        </w:rPr>
        <w:t>дневный  кольцевой</w:t>
      </w:r>
      <w:proofErr w:type="gramEnd"/>
      <w:r>
        <w:rPr>
          <w:rFonts w:ascii="Arial" w:hAnsi="Arial" w:cs="Arial"/>
          <w:sz w:val="24"/>
          <w:lang w:val="ru-RU"/>
        </w:rPr>
        <w:t xml:space="preserve"> маршрут пересекающий «гранитный остров» </w:t>
      </w:r>
      <w:r>
        <w:rPr>
          <w:rFonts w:ascii="Arial" w:hAnsi="Arial" w:cs="Arial"/>
          <w:sz w:val="24"/>
        </w:rPr>
        <w:t>Cima</w:t>
      </w:r>
      <w:r>
        <w:rPr>
          <w:rFonts w:ascii="Arial" w:hAnsi="Arial" w:cs="Arial"/>
          <w:sz w:val="24"/>
          <w:lang w:val="ru-RU"/>
        </w:rPr>
        <w:t xml:space="preserve"> </w:t>
      </w:r>
      <w:r>
        <w:rPr>
          <w:rFonts w:ascii="Arial" w:hAnsi="Arial" w:cs="Arial"/>
          <w:sz w:val="24"/>
        </w:rPr>
        <w:t>d</w:t>
      </w:r>
      <w:r>
        <w:rPr>
          <w:rFonts w:ascii="Arial" w:hAnsi="Arial" w:cs="Arial"/>
          <w:sz w:val="24"/>
          <w:lang w:val="ru-RU"/>
        </w:rPr>
        <w:t>'</w:t>
      </w:r>
      <w:r>
        <w:rPr>
          <w:rFonts w:ascii="Arial" w:hAnsi="Arial" w:cs="Arial"/>
          <w:sz w:val="24"/>
        </w:rPr>
        <w:t>Asta</w:t>
      </w:r>
      <w:r>
        <w:rPr>
          <w:rFonts w:ascii="Arial" w:hAnsi="Arial" w:cs="Arial"/>
          <w:sz w:val="24"/>
          <w:lang w:val="ru-RU"/>
        </w:rPr>
        <w:t xml:space="preserve"> - </w:t>
      </w:r>
      <w:r>
        <w:rPr>
          <w:rFonts w:ascii="Arial" w:hAnsi="Arial" w:cs="Arial"/>
          <w:sz w:val="24"/>
        </w:rPr>
        <w:t>Cime</w:t>
      </w:r>
      <w:r>
        <w:rPr>
          <w:rFonts w:ascii="Arial" w:hAnsi="Arial" w:cs="Arial"/>
          <w:sz w:val="24"/>
          <w:lang w:val="ru-RU"/>
        </w:rPr>
        <w:t xml:space="preserve"> </w:t>
      </w:r>
      <w:r>
        <w:rPr>
          <w:rFonts w:ascii="Arial" w:hAnsi="Arial" w:cs="Arial"/>
          <w:sz w:val="24"/>
        </w:rPr>
        <w:t>di</w:t>
      </w:r>
      <w:r>
        <w:rPr>
          <w:rFonts w:ascii="Arial" w:hAnsi="Arial" w:cs="Arial"/>
          <w:sz w:val="24"/>
          <w:lang w:val="ru-RU"/>
        </w:rPr>
        <w:t xml:space="preserve"> </w:t>
      </w:r>
      <w:r>
        <w:rPr>
          <w:rFonts w:ascii="Arial" w:hAnsi="Arial" w:cs="Arial"/>
          <w:sz w:val="24"/>
        </w:rPr>
        <w:t>Rava</w:t>
      </w:r>
      <w:r>
        <w:rPr>
          <w:rFonts w:ascii="Arial" w:hAnsi="Arial" w:cs="Arial"/>
          <w:sz w:val="24"/>
          <w:lang w:val="ru-RU"/>
        </w:rPr>
        <w:t xml:space="preserve">  в южной части горного массива </w:t>
      </w:r>
      <w:proofErr w:type="spellStart"/>
      <w:r>
        <w:rPr>
          <w:rFonts w:ascii="Arial" w:hAnsi="Arial" w:cs="Arial"/>
          <w:sz w:val="24"/>
        </w:rPr>
        <w:t>Lagorai</w:t>
      </w:r>
      <w:proofErr w:type="spellEnd"/>
      <w:r>
        <w:rPr>
          <w:rFonts w:ascii="Arial" w:hAnsi="Arial" w:cs="Arial"/>
          <w:sz w:val="24"/>
          <w:lang w:val="ru-RU"/>
        </w:rPr>
        <w:t xml:space="preserve"> — одного из самых малонаселенных регионов в Альпах. Помимо, собственно, красоты природных ландшафтов, маршрут известен благодаря сети древних пешеходных троп и дорог времен первой мировой войны, а также ночевками в двух горных приютах </w:t>
      </w:r>
      <w:r>
        <w:rPr>
          <w:rFonts w:ascii="Arial" w:hAnsi="Arial" w:cs="Arial"/>
          <w:sz w:val="24"/>
        </w:rPr>
        <w:t>Cima</w:t>
      </w:r>
      <w:r>
        <w:rPr>
          <w:rFonts w:ascii="Arial" w:hAnsi="Arial" w:cs="Arial"/>
          <w:sz w:val="24"/>
          <w:lang w:val="ru-RU"/>
        </w:rPr>
        <w:t xml:space="preserve"> </w:t>
      </w:r>
      <w:r>
        <w:rPr>
          <w:rFonts w:ascii="Arial" w:hAnsi="Arial" w:cs="Arial"/>
          <w:sz w:val="24"/>
        </w:rPr>
        <w:t>d</w:t>
      </w:r>
      <w:r>
        <w:rPr>
          <w:rFonts w:ascii="Arial" w:hAnsi="Arial" w:cs="Arial"/>
          <w:sz w:val="24"/>
          <w:lang w:val="ru-RU"/>
        </w:rPr>
        <w:t>'</w:t>
      </w:r>
      <w:r>
        <w:rPr>
          <w:rFonts w:ascii="Arial" w:hAnsi="Arial" w:cs="Arial"/>
          <w:sz w:val="24"/>
        </w:rPr>
        <w:t>Asta</w:t>
      </w:r>
      <w:r>
        <w:rPr>
          <w:rFonts w:ascii="Arial" w:hAnsi="Arial" w:cs="Arial"/>
          <w:sz w:val="24"/>
          <w:lang w:val="ru-RU"/>
        </w:rPr>
        <w:t xml:space="preserve"> "</w:t>
      </w:r>
      <w:r>
        <w:rPr>
          <w:rFonts w:ascii="Arial" w:hAnsi="Arial" w:cs="Arial"/>
          <w:sz w:val="24"/>
        </w:rPr>
        <w:t>Ottone</w:t>
      </w:r>
      <w:r>
        <w:rPr>
          <w:rFonts w:ascii="Arial" w:hAnsi="Arial" w:cs="Arial"/>
          <w:sz w:val="24"/>
          <w:lang w:val="ru-RU"/>
        </w:rPr>
        <w:t xml:space="preserve"> </w:t>
      </w:r>
      <w:proofErr w:type="spellStart"/>
      <w:r>
        <w:rPr>
          <w:rFonts w:ascii="Arial" w:hAnsi="Arial" w:cs="Arial"/>
          <w:sz w:val="24"/>
        </w:rPr>
        <w:t>Brentari</w:t>
      </w:r>
      <w:proofErr w:type="spellEnd"/>
      <w:r>
        <w:rPr>
          <w:rFonts w:ascii="Arial" w:hAnsi="Arial" w:cs="Arial"/>
          <w:sz w:val="24"/>
          <w:lang w:val="ru-RU"/>
        </w:rPr>
        <w:t xml:space="preserve">" и </w:t>
      </w:r>
      <w:proofErr w:type="spellStart"/>
      <w:r>
        <w:rPr>
          <w:rFonts w:ascii="Arial" w:hAnsi="Arial" w:cs="Arial"/>
          <w:sz w:val="24"/>
        </w:rPr>
        <w:t>Caldenave</w:t>
      </w:r>
      <w:proofErr w:type="spellEnd"/>
      <w:r>
        <w:rPr>
          <w:rFonts w:ascii="Arial" w:hAnsi="Arial" w:cs="Arial"/>
          <w:sz w:val="24"/>
          <w:lang w:val="ru-RU"/>
        </w:rPr>
        <w:t xml:space="preserve">. Трек стартует и заканчивается в долине </w:t>
      </w:r>
      <w:r>
        <w:rPr>
          <w:rFonts w:ascii="Arial" w:hAnsi="Arial" w:cs="Arial"/>
          <w:sz w:val="24"/>
        </w:rPr>
        <w:t>Val</w:t>
      </w:r>
      <w:r>
        <w:rPr>
          <w:rFonts w:ascii="Arial" w:hAnsi="Arial" w:cs="Arial"/>
          <w:sz w:val="24"/>
          <w:lang w:val="ru-RU"/>
        </w:rPr>
        <w:t xml:space="preserve"> </w:t>
      </w:r>
      <w:proofErr w:type="spellStart"/>
      <w:r>
        <w:rPr>
          <w:rFonts w:ascii="Arial" w:hAnsi="Arial" w:cs="Arial"/>
          <w:sz w:val="24"/>
        </w:rPr>
        <w:t>Malene</w:t>
      </w:r>
      <w:proofErr w:type="spellEnd"/>
      <w:r>
        <w:rPr>
          <w:rFonts w:ascii="Arial" w:hAnsi="Arial" w:cs="Arial"/>
          <w:sz w:val="24"/>
          <w:lang w:val="ru-RU"/>
        </w:rPr>
        <w:t xml:space="preserve"> – на </w:t>
      </w:r>
      <w:r>
        <w:rPr>
          <w:rFonts w:ascii="Arial" w:hAnsi="Arial" w:cs="Arial"/>
          <w:sz w:val="24"/>
        </w:rPr>
        <w:t>Altopiano</w:t>
      </w:r>
      <w:r>
        <w:rPr>
          <w:rFonts w:ascii="Arial" w:hAnsi="Arial" w:cs="Arial"/>
          <w:sz w:val="24"/>
          <w:lang w:val="ru-RU"/>
        </w:rPr>
        <w:t xml:space="preserve"> </w:t>
      </w:r>
      <w:r>
        <w:rPr>
          <w:rFonts w:ascii="Arial" w:hAnsi="Arial" w:cs="Arial"/>
          <w:sz w:val="24"/>
        </w:rPr>
        <w:t>del</w:t>
      </w:r>
      <w:r>
        <w:rPr>
          <w:rFonts w:ascii="Arial" w:hAnsi="Arial" w:cs="Arial"/>
          <w:sz w:val="24"/>
          <w:lang w:val="ru-RU"/>
        </w:rPr>
        <w:t xml:space="preserve"> </w:t>
      </w:r>
      <w:r>
        <w:rPr>
          <w:rFonts w:ascii="Arial" w:hAnsi="Arial" w:cs="Arial"/>
          <w:sz w:val="24"/>
        </w:rPr>
        <w:t>Tesino</w:t>
      </w:r>
      <w:r>
        <w:rPr>
          <w:rFonts w:ascii="Arial" w:hAnsi="Arial" w:cs="Arial"/>
          <w:sz w:val="24"/>
          <w:lang w:val="ru-RU"/>
        </w:rPr>
        <w:t xml:space="preserve"> в районе </w:t>
      </w:r>
      <w:r>
        <w:rPr>
          <w:rFonts w:ascii="Arial" w:hAnsi="Arial" w:cs="Arial"/>
          <w:sz w:val="24"/>
        </w:rPr>
        <w:t>Malga</w:t>
      </w:r>
      <w:r>
        <w:rPr>
          <w:rFonts w:ascii="Arial" w:hAnsi="Arial" w:cs="Arial"/>
          <w:sz w:val="24"/>
          <w:lang w:val="ru-RU"/>
        </w:rPr>
        <w:t xml:space="preserve"> </w:t>
      </w:r>
      <w:proofErr w:type="spellStart"/>
      <w:r>
        <w:rPr>
          <w:rFonts w:ascii="Arial" w:hAnsi="Arial" w:cs="Arial"/>
          <w:sz w:val="24"/>
        </w:rPr>
        <w:t>Sorgazza</w:t>
      </w:r>
      <w:proofErr w:type="spellEnd"/>
      <w:r>
        <w:rPr>
          <w:rFonts w:ascii="Arial" w:hAnsi="Arial" w:cs="Arial"/>
          <w:sz w:val="24"/>
          <w:lang w:val="ru-RU"/>
        </w:rPr>
        <w:t xml:space="preserve">, куда можно добраться из </w:t>
      </w:r>
      <w:r>
        <w:rPr>
          <w:rFonts w:ascii="Arial" w:hAnsi="Arial" w:cs="Arial"/>
          <w:sz w:val="24"/>
        </w:rPr>
        <w:t>Pieve</w:t>
      </w:r>
      <w:r>
        <w:rPr>
          <w:rFonts w:ascii="Arial" w:hAnsi="Arial" w:cs="Arial"/>
          <w:sz w:val="24"/>
          <w:lang w:val="ru-RU"/>
        </w:rPr>
        <w:t xml:space="preserve"> </w:t>
      </w:r>
      <w:r>
        <w:rPr>
          <w:rFonts w:ascii="Arial" w:hAnsi="Arial" w:cs="Arial"/>
          <w:sz w:val="24"/>
        </w:rPr>
        <w:t>Tesino</w:t>
      </w:r>
      <w:r>
        <w:rPr>
          <w:rFonts w:ascii="Arial" w:hAnsi="Arial" w:cs="Arial"/>
          <w:sz w:val="24"/>
          <w:lang w:val="ru-RU"/>
        </w:rPr>
        <w:t xml:space="preserve">.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altaviadelgranito</w:instrText>
      </w:r>
      <w:r w:rsidRPr="002C04DA">
        <w:rPr>
          <w:lang w:val="ru-RU"/>
        </w:rPr>
        <w:instrText>.</w:instrText>
      </w:r>
      <w:r>
        <w:instrText>com</w:instrText>
      </w:r>
      <w:r w:rsidRPr="002C04DA">
        <w:rPr>
          <w:lang w:val="ru-RU"/>
        </w:rPr>
        <w:instrText xml:space="preserve">" </w:instrText>
      </w:r>
      <w:r>
        <w:fldChar w:fldCharType="separate"/>
      </w:r>
      <w:r>
        <w:rPr>
          <w:rStyle w:val="Collegamentoipertestuale"/>
          <w:rFonts w:ascii="Arial" w:hAnsi="Arial" w:cs="Arial"/>
          <w:b/>
          <w:bCs/>
          <w:sz w:val="24"/>
        </w:rPr>
        <w:t>www</w:t>
      </w:r>
      <w:r>
        <w:rPr>
          <w:rStyle w:val="Collegamentoipertestuale"/>
          <w:rFonts w:ascii="Arial" w:hAnsi="Arial" w:cs="Arial"/>
          <w:b/>
          <w:bCs/>
          <w:sz w:val="24"/>
          <w:lang w:val="ru-RU"/>
        </w:rPr>
        <w:t>.</w:t>
      </w:r>
      <w:proofErr w:type="spellStart"/>
      <w:r>
        <w:rPr>
          <w:rStyle w:val="Collegamentoipertestuale"/>
          <w:rFonts w:ascii="Arial" w:hAnsi="Arial" w:cs="Arial"/>
          <w:b/>
          <w:bCs/>
          <w:sz w:val="24"/>
        </w:rPr>
        <w:t>altaviadelgranito</w:t>
      </w:r>
      <w:proofErr w:type="spellEnd"/>
      <w:r>
        <w:rPr>
          <w:rStyle w:val="Collegamentoipertestuale"/>
          <w:rFonts w:ascii="Arial" w:hAnsi="Arial" w:cs="Arial"/>
          <w:b/>
          <w:bCs/>
          <w:sz w:val="24"/>
          <w:lang w:val="ru-RU"/>
        </w:rPr>
        <w:t>.</w:t>
      </w:r>
      <w:proofErr w:type="spellStart"/>
      <w:r>
        <w:rPr>
          <w:rStyle w:val="Collegamentoipertestuale"/>
          <w:rFonts w:ascii="Arial" w:hAnsi="Arial" w:cs="Arial"/>
          <w:b/>
          <w:bCs/>
          <w:sz w:val="24"/>
        </w:rPr>
        <w:t>com</w:t>
      </w:r>
      <w:proofErr w:type="spellEnd"/>
      <w:r>
        <w:fldChar w:fldCharType="end"/>
      </w:r>
    </w:p>
    <w:p w14:paraId="07F2A492" w14:textId="77777777" w:rsidR="002C04DA" w:rsidRDefault="002C04DA" w:rsidP="002C04DA">
      <w:pPr>
        <w:rPr>
          <w:rFonts w:eastAsia="Calibri" w:cs="Arial"/>
          <w:lang w:val="ru-RU"/>
        </w:rPr>
      </w:pPr>
    </w:p>
    <w:p w14:paraId="02A028AB" w14:textId="77777777" w:rsidR="002C04DA" w:rsidRDefault="002C04DA" w:rsidP="002C04DA">
      <w:pPr>
        <w:rPr>
          <w:rFonts w:cs="Arial"/>
          <w:lang w:val="ru-RU"/>
        </w:rPr>
      </w:pPr>
      <w:r>
        <w:rPr>
          <w:rFonts w:eastAsia="Calibri" w:cs="Arial"/>
          <w:lang w:val="ru-RU"/>
        </w:rPr>
        <w:t xml:space="preserve">Дополнительная информация: </w:t>
      </w:r>
      <w:r>
        <w:fldChar w:fldCharType="begin"/>
      </w:r>
      <w:r>
        <w:instrText xml:space="preserve"> HYPERLINK "http://www.visittrentino.info/it/esperienze/trekking-ed-escursioni" </w:instrText>
      </w:r>
      <w:r>
        <w:fldChar w:fldCharType="separate"/>
      </w:r>
      <w:r>
        <w:rPr>
          <w:rStyle w:val="Collegamentoipertestuale"/>
          <w:rFonts w:eastAsia="Calibri" w:cs="Arial"/>
          <w:b/>
          <w:bCs/>
        </w:rPr>
        <w:t>www</w:t>
      </w:r>
      <w:r>
        <w:rPr>
          <w:rStyle w:val="Collegamentoipertestuale"/>
          <w:rFonts w:eastAsia="Calibri" w:cs="Arial"/>
          <w:b/>
          <w:bCs/>
          <w:lang w:val="ru-RU"/>
        </w:rPr>
        <w:t>.</w:t>
      </w:r>
      <w:proofErr w:type="spellStart"/>
      <w:r>
        <w:rPr>
          <w:rStyle w:val="Collegamentoipertestuale"/>
          <w:rFonts w:eastAsia="Calibri" w:cs="Arial"/>
          <w:b/>
          <w:bCs/>
        </w:rPr>
        <w:t>visittrentino</w:t>
      </w:r>
      <w:proofErr w:type="spellEnd"/>
      <w:r>
        <w:rPr>
          <w:rStyle w:val="Collegamentoipertestuale"/>
          <w:rFonts w:eastAsia="Calibri" w:cs="Arial"/>
          <w:b/>
          <w:bCs/>
          <w:lang w:val="ru-RU"/>
        </w:rPr>
        <w:t>.</w:t>
      </w:r>
      <w:r>
        <w:rPr>
          <w:rStyle w:val="Collegamentoipertestuale"/>
          <w:rFonts w:eastAsia="Calibri" w:cs="Arial"/>
          <w:b/>
          <w:bCs/>
        </w:rPr>
        <w:t>info</w:t>
      </w:r>
      <w:r>
        <w:rPr>
          <w:rStyle w:val="Collegamentoipertestuale"/>
          <w:rFonts w:eastAsia="Calibri" w:cs="Arial"/>
          <w:b/>
          <w:bCs/>
          <w:lang w:val="ru-RU"/>
        </w:rPr>
        <w:t>/</w:t>
      </w:r>
      <w:proofErr w:type="spellStart"/>
      <w:r>
        <w:rPr>
          <w:rStyle w:val="Collegamentoipertestuale"/>
          <w:rFonts w:eastAsia="Calibri" w:cs="Arial"/>
          <w:b/>
          <w:bCs/>
        </w:rPr>
        <w:t>it</w:t>
      </w:r>
      <w:proofErr w:type="spellEnd"/>
      <w:r>
        <w:rPr>
          <w:rStyle w:val="Collegamentoipertestuale"/>
          <w:rFonts w:eastAsia="Calibri" w:cs="Arial"/>
          <w:b/>
          <w:bCs/>
          <w:lang w:val="ru-RU"/>
        </w:rPr>
        <w:t>/</w:t>
      </w:r>
      <w:r>
        <w:rPr>
          <w:rStyle w:val="Collegamentoipertestuale"/>
          <w:rFonts w:eastAsia="Calibri" w:cs="Arial"/>
          <w:b/>
          <w:bCs/>
        </w:rPr>
        <w:t>esperienze</w:t>
      </w:r>
      <w:r>
        <w:rPr>
          <w:rStyle w:val="Collegamentoipertestuale"/>
          <w:rFonts w:eastAsia="Calibri" w:cs="Arial"/>
          <w:b/>
          <w:bCs/>
          <w:lang w:val="ru-RU"/>
        </w:rPr>
        <w:t>/</w:t>
      </w:r>
      <w:r>
        <w:rPr>
          <w:rStyle w:val="Collegamentoipertestuale"/>
          <w:rFonts w:eastAsia="Calibri" w:cs="Arial"/>
          <w:b/>
          <w:bCs/>
        </w:rPr>
        <w:t>trekking</w:t>
      </w:r>
      <w:r>
        <w:rPr>
          <w:rStyle w:val="Collegamentoipertestuale"/>
          <w:rFonts w:eastAsia="Calibri" w:cs="Arial"/>
          <w:b/>
          <w:bCs/>
          <w:lang w:val="ru-RU"/>
        </w:rPr>
        <w:t>-</w:t>
      </w:r>
      <w:r>
        <w:rPr>
          <w:rStyle w:val="Collegamentoipertestuale"/>
          <w:rFonts w:eastAsia="Calibri" w:cs="Arial"/>
          <w:b/>
          <w:bCs/>
        </w:rPr>
        <w:t>ed</w:t>
      </w:r>
      <w:r>
        <w:rPr>
          <w:rStyle w:val="Collegamentoipertestuale"/>
          <w:rFonts w:eastAsia="Calibri" w:cs="Arial"/>
          <w:b/>
          <w:bCs/>
          <w:lang w:val="ru-RU"/>
        </w:rPr>
        <w:t>-</w:t>
      </w:r>
      <w:r>
        <w:rPr>
          <w:rStyle w:val="Collegamentoipertestuale"/>
          <w:rFonts w:eastAsia="Calibri" w:cs="Arial"/>
          <w:b/>
          <w:bCs/>
        </w:rPr>
        <w:t>escursioni</w:t>
      </w:r>
      <w:r>
        <w:fldChar w:fldCharType="end"/>
      </w:r>
      <w:r>
        <w:rPr>
          <w:rFonts w:eastAsia="Calibri" w:cs="Arial"/>
          <w:lang w:val="ru-RU"/>
        </w:rPr>
        <w:t xml:space="preserve"> </w:t>
      </w:r>
    </w:p>
    <w:p w14:paraId="5544E15E" w14:textId="77777777" w:rsidR="002C04DA" w:rsidRDefault="002C04DA" w:rsidP="002C04DA">
      <w:pPr>
        <w:pStyle w:val="Nessunaspaziatura"/>
        <w:rPr>
          <w:rFonts w:ascii="Arial" w:eastAsia="Calibri" w:hAnsi="Arial" w:cs="Arial"/>
          <w:b/>
          <w:color w:val="00B050"/>
          <w:sz w:val="24"/>
          <w:lang w:val="ru-RU"/>
        </w:rPr>
      </w:pPr>
    </w:p>
    <w:p w14:paraId="4E86A44C"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lang w:val="ru-RU"/>
        </w:rPr>
        <w:t>ПРОЕКТ АЛЬПИЙСКИХ ГИДОВ ‘</w:t>
      </w:r>
      <w:r>
        <w:rPr>
          <w:rFonts w:ascii="Arial" w:eastAsia="Calibri" w:hAnsi="Arial" w:cs="Arial"/>
          <w:b/>
          <w:sz w:val="24"/>
        </w:rPr>
        <w:t>LET</w:t>
      </w:r>
      <w:r>
        <w:rPr>
          <w:rFonts w:ascii="Arial" w:eastAsia="Calibri" w:hAnsi="Arial" w:cs="Arial"/>
          <w:b/>
          <w:sz w:val="24"/>
          <w:lang w:val="ru-RU"/>
        </w:rPr>
        <w:t>'</w:t>
      </w:r>
      <w:r>
        <w:rPr>
          <w:rFonts w:ascii="Arial" w:eastAsia="Calibri" w:hAnsi="Arial" w:cs="Arial"/>
          <w:b/>
          <w:sz w:val="24"/>
        </w:rPr>
        <w:t>S</w:t>
      </w:r>
      <w:r>
        <w:rPr>
          <w:rFonts w:ascii="Arial" w:eastAsia="Calibri" w:hAnsi="Arial" w:cs="Arial"/>
          <w:b/>
          <w:sz w:val="24"/>
          <w:lang w:val="ru-RU"/>
        </w:rPr>
        <w:t xml:space="preserve"> </w:t>
      </w:r>
      <w:r>
        <w:rPr>
          <w:rFonts w:ascii="Arial" w:eastAsia="Calibri" w:hAnsi="Arial" w:cs="Arial"/>
          <w:b/>
          <w:sz w:val="24"/>
        </w:rPr>
        <w:t>DOLOMITES</w:t>
      </w:r>
      <w:r>
        <w:rPr>
          <w:rFonts w:ascii="Arial" w:eastAsia="Calibri" w:hAnsi="Arial" w:cs="Arial"/>
          <w:b/>
          <w:sz w:val="24"/>
          <w:lang w:val="ru-RU"/>
        </w:rPr>
        <w:t>’</w:t>
      </w:r>
    </w:p>
    <w:p w14:paraId="1E59DD97" w14:textId="77777777" w:rsidR="002C04DA" w:rsidRDefault="002C04DA" w:rsidP="002C04DA">
      <w:pPr>
        <w:pStyle w:val="Nessunaspaziatura"/>
        <w:rPr>
          <w:rFonts w:ascii="Arial" w:eastAsia="Calibri" w:hAnsi="Arial" w:cs="Arial"/>
          <w:sz w:val="24"/>
          <w:lang w:val="ru-RU"/>
        </w:rPr>
      </w:pPr>
      <w:r>
        <w:rPr>
          <w:rFonts w:ascii="Arial" w:eastAsia="Calibri" w:hAnsi="Arial" w:cs="Arial"/>
          <w:sz w:val="24"/>
          <w:lang w:val="ru-RU"/>
        </w:rPr>
        <w:t>‘</w:t>
      </w:r>
      <w:proofErr w:type="spellStart"/>
      <w:r>
        <w:rPr>
          <w:rFonts w:ascii="Arial" w:eastAsia="Calibri" w:hAnsi="Arial" w:cs="Arial"/>
          <w:sz w:val="24"/>
        </w:rPr>
        <w:t>Let</w:t>
      </w:r>
      <w:proofErr w:type="spellEnd"/>
      <w:r>
        <w:rPr>
          <w:rFonts w:ascii="Arial" w:eastAsia="Calibri" w:hAnsi="Arial" w:cs="Arial"/>
          <w:sz w:val="24"/>
          <w:lang w:val="ru-RU"/>
        </w:rPr>
        <w:t>'</w:t>
      </w:r>
      <w:r>
        <w:rPr>
          <w:rFonts w:ascii="Arial" w:eastAsia="Calibri" w:hAnsi="Arial" w:cs="Arial"/>
          <w:sz w:val="24"/>
        </w:rPr>
        <w:t>s</w:t>
      </w:r>
      <w:r>
        <w:rPr>
          <w:rFonts w:ascii="Arial" w:eastAsia="Calibri" w:hAnsi="Arial" w:cs="Arial"/>
          <w:sz w:val="24"/>
          <w:lang w:val="ru-RU"/>
        </w:rPr>
        <w:t xml:space="preserve"> </w:t>
      </w:r>
      <w:proofErr w:type="spellStart"/>
      <w:r>
        <w:rPr>
          <w:rFonts w:ascii="Arial" w:eastAsia="Calibri" w:hAnsi="Arial" w:cs="Arial"/>
          <w:sz w:val="24"/>
        </w:rPr>
        <w:t>Dolomites</w:t>
      </w:r>
      <w:proofErr w:type="spellEnd"/>
      <w:r>
        <w:rPr>
          <w:rFonts w:ascii="Arial" w:eastAsia="Calibri" w:hAnsi="Arial" w:cs="Arial"/>
          <w:sz w:val="24"/>
          <w:lang w:val="ru-RU"/>
        </w:rPr>
        <w:t xml:space="preserve">’ — проект, задуманный </w:t>
      </w:r>
      <w:r>
        <w:rPr>
          <w:rFonts w:ascii="Arial" w:eastAsia="Calibri" w:hAnsi="Arial" w:cs="Arial"/>
          <w:b/>
          <w:sz w:val="24"/>
        </w:rPr>
        <w:t>Alpine</w:t>
      </w:r>
      <w:r>
        <w:rPr>
          <w:rFonts w:ascii="Arial" w:eastAsia="Calibri" w:hAnsi="Arial" w:cs="Arial"/>
          <w:b/>
          <w:sz w:val="24"/>
          <w:lang w:val="ru-RU"/>
        </w:rPr>
        <w:t xml:space="preserve"> </w:t>
      </w:r>
      <w:proofErr w:type="spellStart"/>
      <w:r>
        <w:rPr>
          <w:rFonts w:ascii="Arial" w:eastAsia="Calibri" w:hAnsi="Arial" w:cs="Arial"/>
          <w:b/>
          <w:sz w:val="24"/>
        </w:rPr>
        <w:t>Guides</w:t>
      </w:r>
      <w:proofErr w:type="spellEnd"/>
      <w:r>
        <w:rPr>
          <w:rFonts w:ascii="Arial" w:eastAsia="Calibri" w:hAnsi="Arial" w:cs="Arial"/>
          <w:b/>
          <w:sz w:val="24"/>
          <w:lang w:val="ru-RU"/>
        </w:rPr>
        <w:t xml:space="preserve"> </w:t>
      </w:r>
      <w:r>
        <w:rPr>
          <w:rFonts w:ascii="Arial" w:eastAsia="Calibri" w:hAnsi="Arial" w:cs="Arial"/>
          <w:b/>
          <w:sz w:val="24"/>
        </w:rPr>
        <w:t>of</w:t>
      </w:r>
      <w:r>
        <w:rPr>
          <w:rFonts w:ascii="Arial" w:eastAsia="Calibri" w:hAnsi="Arial" w:cs="Arial"/>
          <w:b/>
          <w:sz w:val="24"/>
          <w:lang w:val="ru-RU"/>
        </w:rPr>
        <w:t xml:space="preserve"> </w:t>
      </w:r>
      <w:r>
        <w:rPr>
          <w:rFonts w:ascii="Arial" w:eastAsia="Calibri" w:hAnsi="Arial" w:cs="Arial"/>
          <w:b/>
          <w:sz w:val="24"/>
        </w:rPr>
        <w:t>Trentino</w:t>
      </w:r>
      <w:r>
        <w:rPr>
          <w:rFonts w:ascii="Arial" w:eastAsia="Calibri" w:hAnsi="Arial" w:cs="Arial"/>
          <w:b/>
          <w:sz w:val="24"/>
          <w:lang w:val="ru-RU"/>
        </w:rPr>
        <w:t xml:space="preserve"> </w:t>
      </w:r>
      <w:r>
        <w:rPr>
          <w:rFonts w:ascii="Arial" w:eastAsia="Calibri" w:hAnsi="Arial" w:cs="Arial"/>
          <w:sz w:val="24"/>
          <w:lang w:val="ru-RU"/>
        </w:rPr>
        <w:t>и представляющий собой несколько групповых пеших походов в компании с экспертами, во время которых наши гости узнают немного об истории этих гор, некоторые факты из ботаники и геологии. Можно выбрать программу продолжительностью 6/7 дней или же 3-дневный треккинг с ночлегом в традиционных горных приютах. Маршруты включают в себя:</w:t>
      </w:r>
    </w:p>
    <w:p w14:paraId="7896A57F" w14:textId="77777777" w:rsidR="002C04DA" w:rsidRDefault="002C04DA" w:rsidP="002C04DA">
      <w:pPr>
        <w:pStyle w:val="Nessunaspaziatura"/>
        <w:numPr>
          <w:ilvl w:val="0"/>
          <w:numId w:val="1"/>
        </w:numPr>
        <w:rPr>
          <w:rFonts w:ascii="Arial" w:eastAsia="Calibri" w:hAnsi="Arial" w:cs="Arial"/>
          <w:sz w:val="24"/>
          <w:lang w:val="ru-RU"/>
        </w:rPr>
      </w:pPr>
      <w:r>
        <w:rPr>
          <w:rFonts w:ascii="Arial" w:eastAsia="Calibri" w:hAnsi="Arial" w:cs="Arial"/>
          <w:b/>
          <w:sz w:val="24"/>
          <w:lang w:val="ru-RU"/>
        </w:rPr>
        <w:t xml:space="preserve">Шесть дней в районе </w:t>
      </w:r>
      <w:r>
        <w:rPr>
          <w:rFonts w:ascii="Arial" w:eastAsia="Calibri" w:hAnsi="Arial" w:cs="Arial"/>
          <w:b/>
          <w:sz w:val="24"/>
        </w:rPr>
        <w:t>Fassa</w:t>
      </w:r>
      <w:r>
        <w:rPr>
          <w:rFonts w:ascii="Arial" w:eastAsia="Calibri" w:hAnsi="Arial" w:cs="Arial"/>
          <w:b/>
          <w:sz w:val="24"/>
          <w:lang w:val="ru-RU"/>
        </w:rPr>
        <w:t xml:space="preserve"> </w:t>
      </w:r>
      <w:proofErr w:type="spellStart"/>
      <w:r>
        <w:rPr>
          <w:rFonts w:ascii="Arial" w:eastAsia="Calibri" w:hAnsi="Arial" w:cs="Arial"/>
          <w:b/>
          <w:sz w:val="24"/>
        </w:rPr>
        <w:t>Dolomites</w:t>
      </w:r>
      <w:proofErr w:type="spellEnd"/>
      <w:r>
        <w:rPr>
          <w:rFonts w:ascii="Arial" w:eastAsia="Calibri" w:hAnsi="Arial" w:cs="Arial"/>
          <w:sz w:val="24"/>
          <w:lang w:val="ru-RU"/>
        </w:rPr>
        <w:t xml:space="preserve"> (уровень сложности простой). Трек между </w:t>
      </w:r>
      <w:r>
        <w:rPr>
          <w:rFonts w:ascii="Arial" w:eastAsia="Calibri" w:hAnsi="Arial" w:cs="Arial"/>
          <w:sz w:val="24"/>
        </w:rPr>
        <w:t>Marmolada</w:t>
      </w:r>
      <w:r>
        <w:rPr>
          <w:rFonts w:ascii="Arial" w:eastAsia="Calibri" w:hAnsi="Arial" w:cs="Arial"/>
          <w:sz w:val="24"/>
          <w:lang w:val="ru-RU"/>
        </w:rPr>
        <w:t xml:space="preserve"> и горными массивами </w:t>
      </w:r>
      <w:r>
        <w:rPr>
          <w:rFonts w:ascii="Arial" w:eastAsia="Calibri" w:hAnsi="Arial" w:cs="Arial"/>
          <w:sz w:val="24"/>
        </w:rPr>
        <w:t>Sella</w:t>
      </w:r>
      <w:r>
        <w:rPr>
          <w:rFonts w:ascii="Arial" w:eastAsia="Calibri" w:hAnsi="Arial" w:cs="Arial"/>
          <w:sz w:val="24"/>
          <w:lang w:val="ru-RU"/>
        </w:rPr>
        <w:t xml:space="preserve"> и </w:t>
      </w:r>
      <w:r>
        <w:rPr>
          <w:rFonts w:ascii="Arial" w:eastAsia="Calibri" w:hAnsi="Arial" w:cs="Arial"/>
          <w:sz w:val="24"/>
        </w:rPr>
        <w:t>Sassolungo</w:t>
      </w:r>
      <w:r>
        <w:rPr>
          <w:rFonts w:ascii="Arial" w:eastAsia="Calibri" w:hAnsi="Arial" w:cs="Arial"/>
          <w:sz w:val="24"/>
          <w:lang w:val="ru-RU"/>
        </w:rPr>
        <w:t>.</w:t>
      </w:r>
    </w:p>
    <w:p w14:paraId="4657E974" w14:textId="77777777" w:rsidR="002C04DA" w:rsidRDefault="002C04DA" w:rsidP="002C04DA">
      <w:pPr>
        <w:pStyle w:val="Nessunaspaziatura"/>
        <w:numPr>
          <w:ilvl w:val="0"/>
          <w:numId w:val="1"/>
        </w:numPr>
        <w:rPr>
          <w:rFonts w:ascii="Arial" w:eastAsia="Calibri" w:hAnsi="Arial" w:cs="Arial"/>
          <w:sz w:val="24"/>
          <w:lang w:val="ru-RU"/>
        </w:rPr>
      </w:pPr>
      <w:r>
        <w:rPr>
          <w:rFonts w:ascii="Arial" w:eastAsia="Calibri" w:hAnsi="Arial" w:cs="Arial"/>
          <w:b/>
          <w:sz w:val="24"/>
          <w:lang w:val="ru-RU"/>
        </w:rPr>
        <w:lastRenderedPageBreak/>
        <w:t xml:space="preserve">Виа ферраты в районе </w:t>
      </w:r>
      <w:r>
        <w:rPr>
          <w:rFonts w:ascii="Arial" w:eastAsia="Calibri" w:hAnsi="Arial" w:cs="Arial"/>
          <w:b/>
          <w:sz w:val="24"/>
        </w:rPr>
        <w:t>Brenta</w:t>
      </w:r>
      <w:r>
        <w:rPr>
          <w:rFonts w:ascii="Arial" w:eastAsia="Calibri" w:hAnsi="Arial" w:cs="Arial"/>
          <w:b/>
          <w:sz w:val="24"/>
          <w:lang w:val="ru-RU"/>
        </w:rPr>
        <w:t xml:space="preserve"> </w:t>
      </w:r>
      <w:proofErr w:type="spellStart"/>
      <w:r>
        <w:rPr>
          <w:rFonts w:ascii="Arial" w:eastAsia="Calibri" w:hAnsi="Arial" w:cs="Arial"/>
          <w:b/>
          <w:sz w:val="24"/>
        </w:rPr>
        <w:t>Dolomites</w:t>
      </w:r>
      <w:proofErr w:type="spellEnd"/>
      <w:r>
        <w:rPr>
          <w:rFonts w:ascii="Arial" w:eastAsia="Calibri" w:hAnsi="Arial" w:cs="Arial"/>
          <w:sz w:val="24"/>
          <w:lang w:val="ru-RU"/>
        </w:rPr>
        <w:t xml:space="preserve"> (уровень сложности средний). Трехдневный переход от перевала </w:t>
      </w:r>
      <w:r>
        <w:rPr>
          <w:rFonts w:ascii="Arial" w:eastAsia="Calibri" w:hAnsi="Arial" w:cs="Arial"/>
          <w:sz w:val="24"/>
        </w:rPr>
        <w:t>Passo</w:t>
      </w:r>
      <w:r>
        <w:rPr>
          <w:rFonts w:ascii="Arial" w:eastAsia="Calibri" w:hAnsi="Arial" w:cs="Arial"/>
          <w:sz w:val="24"/>
          <w:lang w:val="ru-RU"/>
        </w:rPr>
        <w:t xml:space="preserve"> </w:t>
      </w:r>
      <w:proofErr w:type="spellStart"/>
      <w:r>
        <w:rPr>
          <w:rFonts w:ascii="Arial" w:eastAsia="Calibri" w:hAnsi="Arial" w:cs="Arial"/>
          <w:sz w:val="24"/>
        </w:rPr>
        <w:t>Grost</w:t>
      </w:r>
      <w:proofErr w:type="spellEnd"/>
      <w:r>
        <w:rPr>
          <w:rFonts w:ascii="Arial" w:eastAsia="Calibri" w:hAnsi="Arial" w:cs="Arial"/>
          <w:sz w:val="24"/>
          <w:lang w:val="ru-RU"/>
        </w:rPr>
        <w:t xml:space="preserve">è до горного приюта </w:t>
      </w:r>
      <w:proofErr w:type="spellStart"/>
      <w:r>
        <w:rPr>
          <w:rFonts w:ascii="Arial" w:eastAsia="Calibri" w:hAnsi="Arial" w:cs="Arial"/>
          <w:sz w:val="24"/>
        </w:rPr>
        <w:t>Brentei</w:t>
      </w:r>
      <w:proofErr w:type="spellEnd"/>
      <w:r>
        <w:rPr>
          <w:rFonts w:ascii="Arial" w:eastAsia="Calibri" w:hAnsi="Arial" w:cs="Arial"/>
          <w:sz w:val="24"/>
          <w:lang w:val="ru-RU"/>
        </w:rPr>
        <w:t xml:space="preserve"> </w:t>
      </w:r>
      <w:proofErr w:type="spellStart"/>
      <w:r>
        <w:rPr>
          <w:rFonts w:ascii="Arial" w:eastAsia="Calibri" w:hAnsi="Arial" w:cs="Arial"/>
          <w:sz w:val="24"/>
        </w:rPr>
        <w:t>Refuge</w:t>
      </w:r>
      <w:proofErr w:type="spellEnd"/>
      <w:r>
        <w:rPr>
          <w:rFonts w:ascii="Arial" w:eastAsia="Calibri" w:hAnsi="Arial" w:cs="Arial"/>
          <w:sz w:val="24"/>
          <w:lang w:val="ru-RU"/>
        </w:rPr>
        <w:t xml:space="preserve">. </w:t>
      </w:r>
    </w:p>
    <w:p w14:paraId="35A3EBC5" w14:textId="77777777" w:rsidR="002C04DA" w:rsidRDefault="002C04DA" w:rsidP="002C04DA">
      <w:pPr>
        <w:pStyle w:val="Nessunaspaziatura"/>
        <w:numPr>
          <w:ilvl w:val="0"/>
          <w:numId w:val="1"/>
        </w:numPr>
        <w:rPr>
          <w:rFonts w:ascii="Arial" w:eastAsia="Calibri" w:hAnsi="Arial" w:cs="Arial"/>
          <w:sz w:val="24"/>
          <w:lang w:val="ru-RU"/>
        </w:rPr>
      </w:pPr>
      <w:r>
        <w:rPr>
          <w:rFonts w:ascii="Arial" w:eastAsia="Calibri" w:hAnsi="Arial" w:cs="Arial"/>
          <w:b/>
          <w:sz w:val="24"/>
          <w:lang w:val="ru-RU"/>
        </w:rPr>
        <w:t>На пути '</w:t>
      </w:r>
      <w:r>
        <w:rPr>
          <w:rFonts w:ascii="Arial" w:eastAsia="Calibri" w:hAnsi="Arial" w:cs="Arial"/>
          <w:b/>
          <w:sz w:val="24"/>
        </w:rPr>
        <w:t>Guerra</w:t>
      </w:r>
      <w:r>
        <w:rPr>
          <w:rFonts w:ascii="Arial" w:eastAsia="Calibri" w:hAnsi="Arial" w:cs="Arial"/>
          <w:b/>
          <w:sz w:val="24"/>
          <w:lang w:val="ru-RU"/>
        </w:rPr>
        <w:t xml:space="preserve"> </w:t>
      </w:r>
      <w:r>
        <w:rPr>
          <w:rFonts w:ascii="Arial" w:eastAsia="Calibri" w:hAnsi="Arial" w:cs="Arial"/>
          <w:b/>
          <w:sz w:val="24"/>
        </w:rPr>
        <w:t>Bianca</w:t>
      </w:r>
      <w:r>
        <w:rPr>
          <w:rFonts w:ascii="Arial" w:eastAsia="Calibri" w:hAnsi="Arial" w:cs="Arial"/>
          <w:b/>
          <w:sz w:val="24"/>
          <w:lang w:val="ru-RU"/>
        </w:rPr>
        <w:t>' [Дороги первой мировой 1915-18]</w:t>
      </w:r>
      <w:r>
        <w:rPr>
          <w:rFonts w:ascii="Arial" w:eastAsia="Calibri" w:hAnsi="Arial" w:cs="Arial"/>
          <w:sz w:val="24"/>
          <w:lang w:val="ru-RU"/>
        </w:rPr>
        <w:t xml:space="preserve"> (уровень сложности высокий) Три дня на высокогорье в массиве </w:t>
      </w:r>
      <w:r>
        <w:rPr>
          <w:rFonts w:ascii="Arial" w:eastAsia="Calibri" w:hAnsi="Arial" w:cs="Arial"/>
          <w:sz w:val="24"/>
        </w:rPr>
        <w:t>Adamello</w:t>
      </w:r>
      <w:r>
        <w:rPr>
          <w:rFonts w:ascii="Arial" w:eastAsia="Calibri" w:hAnsi="Arial" w:cs="Arial"/>
          <w:sz w:val="24"/>
          <w:lang w:val="ru-RU"/>
        </w:rPr>
        <w:t xml:space="preserve"> </w:t>
      </w:r>
      <w:r>
        <w:rPr>
          <w:rFonts w:ascii="Arial" w:eastAsia="Calibri" w:hAnsi="Arial" w:cs="Arial"/>
          <w:sz w:val="24"/>
        </w:rPr>
        <w:t>Group</w:t>
      </w:r>
      <w:r>
        <w:rPr>
          <w:rFonts w:ascii="Arial" w:eastAsia="Calibri" w:hAnsi="Arial" w:cs="Arial"/>
          <w:sz w:val="24"/>
          <w:lang w:val="ru-RU"/>
        </w:rPr>
        <w:t xml:space="preserve">, исследуя дороги времен первой мировой войны из </w:t>
      </w:r>
      <w:r>
        <w:rPr>
          <w:rFonts w:ascii="Arial" w:eastAsia="Calibri" w:hAnsi="Arial" w:cs="Arial"/>
          <w:sz w:val="24"/>
        </w:rPr>
        <w:t>Sentiero</w:t>
      </w:r>
      <w:r>
        <w:rPr>
          <w:rFonts w:ascii="Arial" w:eastAsia="Calibri" w:hAnsi="Arial" w:cs="Arial"/>
          <w:sz w:val="24"/>
          <w:lang w:val="ru-RU"/>
        </w:rPr>
        <w:t xml:space="preserve"> </w:t>
      </w:r>
      <w:r>
        <w:rPr>
          <w:rFonts w:ascii="Arial" w:eastAsia="Calibri" w:hAnsi="Arial" w:cs="Arial"/>
          <w:sz w:val="24"/>
        </w:rPr>
        <w:t>dei</w:t>
      </w:r>
      <w:r>
        <w:rPr>
          <w:rFonts w:ascii="Arial" w:eastAsia="Calibri" w:hAnsi="Arial" w:cs="Arial"/>
          <w:sz w:val="24"/>
          <w:lang w:val="ru-RU"/>
        </w:rPr>
        <w:t xml:space="preserve"> </w:t>
      </w:r>
      <w:r>
        <w:rPr>
          <w:rFonts w:ascii="Arial" w:eastAsia="Calibri" w:hAnsi="Arial" w:cs="Arial"/>
          <w:sz w:val="24"/>
        </w:rPr>
        <w:t>Fiori</w:t>
      </w:r>
      <w:r>
        <w:rPr>
          <w:rFonts w:ascii="Arial" w:eastAsia="Calibri" w:hAnsi="Arial" w:cs="Arial"/>
          <w:sz w:val="24"/>
          <w:lang w:val="ru-RU"/>
        </w:rPr>
        <w:t xml:space="preserve"> в </w:t>
      </w:r>
      <w:r>
        <w:rPr>
          <w:rFonts w:ascii="Arial" w:eastAsia="Calibri" w:hAnsi="Arial" w:cs="Arial"/>
          <w:sz w:val="24"/>
        </w:rPr>
        <w:t>Cannone</w:t>
      </w:r>
      <w:r>
        <w:rPr>
          <w:rFonts w:ascii="Arial" w:eastAsia="Calibri" w:hAnsi="Arial" w:cs="Arial"/>
          <w:sz w:val="24"/>
          <w:lang w:val="ru-RU"/>
        </w:rPr>
        <w:t xml:space="preserve"> </w:t>
      </w:r>
      <w:r>
        <w:rPr>
          <w:rFonts w:ascii="Arial" w:eastAsia="Calibri" w:hAnsi="Arial" w:cs="Arial"/>
          <w:sz w:val="24"/>
        </w:rPr>
        <w:t>di</w:t>
      </w:r>
      <w:r>
        <w:rPr>
          <w:rFonts w:ascii="Arial" w:eastAsia="Calibri" w:hAnsi="Arial" w:cs="Arial"/>
          <w:sz w:val="24"/>
          <w:lang w:val="ru-RU"/>
        </w:rPr>
        <w:t xml:space="preserve"> </w:t>
      </w:r>
      <w:r>
        <w:rPr>
          <w:rFonts w:ascii="Arial" w:eastAsia="Calibri" w:hAnsi="Arial" w:cs="Arial"/>
          <w:sz w:val="24"/>
        </w:rPr>
        <w:t>Cresta</w:t>
      </w:r>
      <w:r>
        <w:rPr>
          <w:rFonts w:ascii="Arial" w:eastAsia="Calibri" w:hAnsi="Arial" w:cs="Arial"/>
          <w:sz w:val="24"/>
          <w:lang w:val="ru-RU"/>
        </w:rPr>
        <w:t xml:space="preserve"> </w:t>
      </w:r>
      <w:r>
        <w:rPr>
          <w:rFonts w:ascii="Arial" w:eastAsia="Calibri" w:hAnsi="Arial" w:cs="Arial"/>
          <w:sz w:val="24"/>
        </w:rPr>
        <w:t>Croce</w:t>
      </w:r>
      <w:r>
        <w:rPr>
          <w:rFonts w:ascii="Arial" w:eastAsia="Calibri" w:hAnsi="Arial" w:cs="Arial"/>
          <w:sz w:val="24"/>
          <w:lang w:val="ru-RU"/>
        </w:rPr>
        <w:t xml:space="preserve"> и </w:t>
      </w:r>
      <w:r>
        <w:rPr>
          <w:rFonts w:ascii="Arial" w:eastAsia="Calibri" w:hAnsi="Arial" w:cs="Arial"/>
          <w:sz w:val="24"/>
        </w:rPr>
        <w:t>Galleria</w:t>
      </w:r>
      <w:r>
        <w:rPr>
          <w:rFonts w:ascii="Arial" w:eastAsia="Calibri" w:hAnsi="Arial" w:cs="Arial"/>
          <w:sz w:val="24"/>
          <w:lang w:val="ru-RU"/>
        </w:rPr>
        <w:t xml:space="preserve"> </w:t>
      </w:r>
      <w:r>
        <w:rPr>
          <w:rFonts w:ascii="Arial" w:eastAsia="Calibri" w:hAnsi="Arial" w:cs="Arial"/>
          <w:sz w:val="24"/>
        </w:rPr>
        <w:t>del</w:t>
      </w:r>
      <w:r>
        <w:rPr>
          <w:rFonts w:ascii="Arial" w:eastAsia="Calibri" w:hAnsi="Arial" w:cs="Arial"/>
          <w:sz w:val="24"/>
          <w:lang w:val="ru-RU"/>
        </w:rPr>
        <w:t xml:space="preserve"> </w:t>
      </w:r>
      <w:r>
        <w:rPr>
          <w:rFonts w:ascii="Arial" w:eastAsia="Calibri" w:hAnsi="Arial" w:cs="Arial"/>
          <w:sz w:val="24"/>
        </w:rPr>
        <w:t>Corno</w:t>
      </w:r>
      <w:r>
        <w:rPr>
          <w:rFonts w:ascii="Arial" w:eastAsia="Calibri" w:hAnsi="Arial" w:cs="Arial"/>
          <w:sz w:val="24"/>
          <w:lang w:val="ru-RU"/>
        </w:rPr>
        <w:t xml:space="preserve"> </w:t>
      </w:r>
      <w:r>
        <w:rPr>
          <w:rFonts w:ascii="Arial" w:eastAsia="Calibri" w:hAnsi="Arial" w:cs="Arial"/>
          <w:sz w:val="24"/>
        </w:rPr>
        <w:t>di</w:t>
      </w:r>
      <w:r>
        <w:rPr>
          <w:rFonts w:ascii="Arial" w:eastAsia="Calibri" w:hAnsi="Arial" w:cs="Arial"/>
          <w:sz w:val="24"/>
          <w:lang w:val="ru-RU"/>
        </w:rPr>
        <w:t xml:space="preserve"> </w:t>
      </w:r>
      <w:proofErr w:type="spellStart"/>
      <w:r>
        <w:rPr>
          <w:rFonts w:ascii="Arial" w:eastAsia="Calibri" w:hAnsi="Arial" w:cs="Arial"/>
          <w:sz w:val="24"/>
        </w:rPr>
        <w:t>Cavento</w:t>
      </w:r>
      <w:proofErr w:type="spellEnd"/>
      <w:r>
        <w:rPr>
          <w:rFonts w:ascii="Arial" w:eastAsia="Calibri" w:hAnsi="Arial" w:cs="Arial"/>
          <w:sz w:val="24"/>
          <w:lang w:val="ru-RU"/>
        </w:rPr>
        <w:t xml:space="preserve">. </w:t>
      </w:r>
    </w:p>
    <w:p w14:paraId="6C98BC3B" w14:textId="77777777" w:rsidR="002C04DA" w:rsidRPr="002C04DA" w:rsidRDefault="002C04DA" w:rsidP="002C04DA">
      <w:pPr>
        <w:pStyle w:val="Nessunaspaziatura"/>
        <w:rPr>
          <w:rStyle w:val="Collegamentoipertestuale"/>
          <w:rFonts w:eastAsia="Calibri"/>
          <w:lang w:val="ru-RU"/>
        </w:rPr>
      </w:pPr>
      <w:hyperlink r:id="rId9" w:history="1">
        <w:r>
          <w:rPr>
            <w:rStyle w:val="Collegamentoipertestuale"/>
            <w:rFonts w:ascii="Arial" w:eastAsia="Calibri" w:hAnsi="Arial" w:cs="Arial"/>
            <w:b/>
            <w:sz w:val="24"/>
          </w:rPr>
          <w:t>www</w:t>
        </w:r>
        <w:r>
          <w:rPr>
            <w:rStyle w:val="Collegamentoipertestuale"/>
            <w:rFonts w:ascii="Arial" w:eastAsia="Calibri" w:hAnsi="Arial" w:cs="Arial"/>
            <w:b/>
            <w:sz w:val="24"/>
            <w:lang w:val="ru-RU"/>
          </w:rPr>
          <w:t>.</w:t>
        </w:r>
        <w:proofErr w:type="spellStart"/>
        <w:r>
          <w:rPr>
            <w:rStyle w:val="Collegamentoipertestuale"/>
            <w:rFonts w:ascii="Arial" w:eastAsia="Calibri" w:hAnsi="Arial" w:cs="Arial"/>
            <w:b/>
            <w:sz w:val="24"/>
          </w:rPr>
          <w:t>visittrentino</w:t>
        </w:r>
        <w:proofErr w:type="spellEnd"/>
        <w:r>
          <w:rPr>
            <w:rStyle w:val="Collegamentoipertestuale"/>
            <w:rFonts w:ascii="Arial" w:eastAsia="Calibri" w:hAnsi="Arial" w:cs="Arial"/>
            <w:b/>
            <w:sz w:val="24"/>
            <w:lang w:val="ru-RU"/>
          </w:rPr>
          <w:t>.</w:t>
        </w:r>
        <w:r>
          <w:rPr>
            <w:rStyle w:val="Collegamentoipertestuale"/>
            <w:rFonts w:ascii="Arial" w:eastAsia="Calibri" w:hAnsi="Arial" w:cs="Arial"/>
            <w:b/>
            <w:sz w:val="24"/>
          </w:rPr>
          <w:t>info</w:t>
        </w:r>
        <w:r>
          <w:rPr>
            <w:rStyle w:val="Collegamentoipertestuale"/>
            <w:rFonts w:ascii="Arial" w:eastAsia="Calibri" w:hAnsi="Arial" w:cs="Arial"/>
            <w:b/>
            <w:sz w:val="24"/>
            <w:lang w:val="ru-RU"/>
          </w:rPr>
          <w:t>/</w:t>
        </w:r>
        <w:proofErr w:type="spellStart"/>
        <w:r>
          <w:rPr>
            <w:rStyle w:val="Collegamentoipertestuale"/>
            <w:rFonts w:ascii="Arial" w:eastAsia="Calibri" w:hAnsi="Arial" w:cs="Arial"/>
            <w:b/>
            <w:sz w:val="24"/>
          </w:rPr>
          <w:t>guidealpine</w:t>
        </w:r>
        <w:proofErr w:type="spellEnd"/>
        <w:r>
          <w:rPr>
            <w:rStyle w:val="Collegamentoipertestuale"/>
            <w:rFonts w:ascii="Arial" w:eastAsia="Calibri" w:hAnsi="Arial" w:cs="Arial"/>
            <w:b/>
            <w:sz w:val="24"/>
            <w:lang w:val="ru-RU"/>
          </w:rPr>
          <w:t xml:space="preserve"> </w:t>
        </w:r>
      </w:hyperlink>
    </w:p>
    <w:p w14:paraId="3A7A1134" w14:textId="77777777" w:rsidR="002C04DA" w:rsidRPr="002C04DA" w:rsidRDefault="002C04DA" w:rsidP="002C04DA">
      <w:pPr>
        <w:rPr>
          <w:lang w:val="ru-RU"/>
        </w:rPr>
      </w:pPr>
      <w:r>
        <w:rPr>
          <w:rFonts w:cs="Arial"/>
        </w:rPr>
        <w:t> </w:t>
      </w:r>
    </w:p>
    <w:p w14:paraId="77F2D5C6" w14:textId="77777777" w:rsidR="002C04DA" w:rsidRDefault="002C04DA" w:rsidP="002C04DA">
      <w:pPr>
        <w:rPr>
          <w:rFonts w:cs="Arial"/>
          <w:b/>
          <w:bCs/>
          <w:lang w:val="ru-RU"/>
        </w:rPr>
      </w:pPr>
      <w:r>
        <w:rPr>
          <w:rFonts w:cs="Arial"/>
          <w:b/>
          <w:bCs/>
          <w:caps/>
          <w:lang w:val="ru-RU"/>
        </w:rPr>
        <w:t>ТРЕНТИНО ДЛЯ ВЕЛОСИПЕДИСТОВ</w:t>
      </w:r>
    </w:p>
    <w:p w14:paraId="39FFFD9F" w14:textId="77777777" w:rsidR="002C04DA" w:rsidRPr="002C04DA" w:rsidRDefault="002C04DA" w:rsidP="002C04DA">
      <w:pPr>
        <w:rPr>
          <w:rStyle w:val="Collegamentoipertestuale"/>
          <w:lang w:val="ru-RU"/>
        </w:rPr>
      </w:pPr>
      <w:bookmarkStart w:id="1" w:name="_Hlk39647449"/>
      <w:r>
        <w:rPr>
          <w:rFonts w:cs="Arial"/>
          <w:lang w:val="ru-RU"/>
        </w:rPr>
        <w:t xml:space="preserve">Трентино рад представить в этом году абсолютно новый </w:t>
      </w:r>
      <w:proofErr w:type="spellStart"/>
      <w:r>
        <w:rPr>
          <w:rFonts w:cs="Arial"/>
          <w:b/>
        </w:rPr>
        <w:t>DoGa</w:t>
      </w:r>
      <w:proofErr w:type="spellEnd"/>
      <w:r>
        <w:rPr>
          <w:rFonts w:cs="Arial"/>
          <w:b/>
          <w:lang w:val="ru-RU"/>
        </w:rPr>
        <w:t xml:space="preserve"> </w:t>
      </w:r>
      <w:r>
        <w:rPr>
          <w:rFonts w:cs="Arial"/>
          <w:b/>
        </w:rPr>
        <w:t>Alpine</w:t>
      </w:r>
      <w:r>
        <w:rPr>
          <w:rFonts w:cs="Arial"/>
          <w:b/>
          <w:lang w:val="ru-RU"/>
        </w:rPr>
        <w:t xml:space="preserve"> </w:t>
      </w:r>
      <w:r>
        <w:rPr>
          <w:rFonts w:cs="Arial"/>
          <w:b/>
        </w:rPr>
        <w:t>Cycling</w:t>
      </w:r>
      <w:r>
        <w:rPr>
          <w:rFonts w:cs="Arial"/>
          <w:b/>
          <w:lang w:val="ru-RU"/>
        </w:rPr>
        <w:t xml:space="preserve"> </w:t>
      </w:r>
      <w:proofErr w:type="spellStart"/>
      <w:r>
        <w:rPr>
          <w:rFonts w:cs="Arial"/>
          <w:b/>
        </w:rPr>
        <w:t>Route</w:t>
      </w:r>
      <w:proofErr w:type="spellEnd"/>
      <w:r>
        <w:rPr>
          <w:rFonts w:cs="Arial"/>
          <w:b/>
          <w:lang w:val="ru-RU"/>
        </w:rPr>
        <w:t xml:space="preserve"> </w:t>
      </w:r>
      <w:r>
        <w:rPr>
          <w:rFonts w:cs="Arial"/>
          <w:lang w:val="ru-RU"/>
        </w:rPr>
        <w:t>—</w:t>
      </w:r>
      <w:r>
        <w:rPr>
          <w:rFonts w:cs="Arial"/>
          <w:b/>
          <w:bCs/>
          <w:lang w:val="ru-RU"/>
        </w:rPr>
        <w:t xml:space="preserve"> велосипедный маршрут</w:t>
      </w:r>
      <w:r>
        <w:rPr>
          <w:lang w:val="ru-RU"/>
        </w:rPr>
        <w:t xml:space="preserve">, связывающий Мадонну ди Кампильо и озеро Гарда. Разработан он был совместно офисом по туризму Мадонны ди Кампильо Пинцоло и Валь Рендены при участии </w:t>
      </w:r>
      <w:r>
        <w:rPr>
          <w:rFonts w:cs="Arial"/>
        </w:rPr>
        <w:t>Terme</w:t>
      </w:r>
      <w:r>
        <w:rPr>
          <w:rFonts w:cs="Arial"/>
          <w:lang w:val="ru-RU"/>
        </w:rPr>
        <w:t xml:space="preserve"> </w:t>
      </w:r>
      <w:r>
        <w:rPr>
          <w:rFonts w:cs="Arial"/>
        </w:rPr>
        <w:t>di</w:t>
      </w:r>
      <w:r>
        <w:rPr>
          <w:rFonts w:cs="Arial"/>
          <w:lang w:val="ru-RU"/>
        </w:rPr>
        <w:t xml:space="preserve"> </w:t>
      </w:r>
      <w:r>
        <w:rPr>
          <w:rFonts w:cs="Arial"/>
        </w:rPr>
        <w:t>Comano</w:t>
      </w:r>
      <w:r>
        <w:rPr>
          <w:rFonts w:cs="Arial"/>
          <w:lang w:val="ru-RU"/>
        </w:rPr>
        <w:t xml:space="preserve"> </w:t>
      </w:r>
      <w:r>
        <w:rPr>
          <w:rFonts w:cs="Arial"/>
        </w:rPr>
        <w:t>Dolomiti</w:t>
      </w:r>
      <w:r>
        <w:rPr>
          <w:rFonts w:cs="Arial"/>
          <w:lang w:val="ru-RU"/>
        </w:rPr>
        <w:t xml:space="preserve"> </w:t>
      </w:r>
      <w:r>
        <w:rPr>
          <w:rFonts w:cs="Arial"/>
        </w:rPr>
        <w:t>di</w:t>
      </w:r>
      <w:r>
        <w:rPr>
          <w:rFonts w:cs="Arial"/>
          <w:lang w:val="ru-RU"/>
        </w:rPr>
        <w:t xml:space="preserve"> </w:t>
      </w:r>
      <w:r>
        <w:rPr>
          <w:rFonts w:cs="Arial"/>
        </w:rPr>
        <w:t>Brenta</w:t>
      </w:r>
      <w:r>
        <w:rPr>
          <w:rFonts w:cs="Arial"/>
          <w:lang w:val="ru-RU"/>
        </w:rPr>
        <w:t xml:space="preserve">, </w:t>
      </w:r>
      <w:r>
        <w:rPr>
          <w:rFonts w:cs="Arial"/>
        </w:rPr>
        <w:t>Garda</w:t>
      </w:r>
      <w:r>
        <w:rPr>
          <w:rFonts w:cs="Arial"/>
          <w:lang w:val="ru-RU"/>
        </w:rPr>
        <w:t xml:space="preserve"> </w:t>
      </w:r>
      <w:r>
        <w:rPr>
          <w:rFonts w:cs="Arial"/>
        </w:rPr>
        <w:t>Trentino</w:t>
      </w:r>
      <w:r>
        <w:rPr>
          <w:rFonts w:cs="Arial"/>
          <w:lang w:val="ru-RU"/>
        </w:rPr>
        <w:t xml:space="preserve"> и специалистов агентства </w:t>
      </w:r>
      <w:r>
        <w:rPr>
          <w:rFonts w:cs="Arial"/>
        </w:rPr>
        <w:t>Helios</w:t>
      </w:r>
      <w:r>
        <w:rPr>
          <w:rFonts w:cs="Arial"/>
          <w:lang w:val="ru-RU"/>
        </w:rPr>
        <w:t xml:space="preserve">. Этот маршрут стартует в </w:t>
      </w:r>
      <w:r>
        <w:rPr>
          <w:rFonts w:cs="Arial"/>
        </w:rPr>
        <w:t>Mal</w:t>
      </w:r>
      <w:r>
        <w:rPr>
          <w:rFonts w:cs="Arial"/>
          <w:lang w:val="ru-RU"/>
        </w:rPr>
        <w:t xml:space="preserve">é в </w:t>
      </w:r>
      <w:r>
        <w:rPr>
          <w:rFonts w:cs="Arial"/>
        </w:rPr>
        <w:t>Val</w:t>
      </w:r>
      <w:r>
        <w:rPr>
          <w:rFonts w:cs="Arial"/>
          <w:lang w:val="ru-RU"/>
        </w:rPr>
        <w:t xml:space="preserve"> </w:t>
      </w:r>
      <w:r>
        <w:rPr>
          <w:rFonts w:cs="Arial"/>
        </w:rPr>
        <w:t>di</w:t>
      </w:r>
      <w:r>
        <w:rPr>
          <w:rFonts w:cs="Arial"/>
          <w:lang w:val="ru-RU"/>
        </w:rPr>
        <w:t xml:space="preserve"> </w:t>
      </w:r>
      <w:r>
        <w:rPr>
          <w:rFonts w:cs="Arial"/>
        </w:rPr>
        <w:t>Sole</w:t>
      </w:r>
      <w:r>
        <w:rPr>
          <w:rFonts w:cs="Arial"/>
          <w:lang w:val="ru-RU"/>
        </w:rPr>
        <w:t xml:space="preserve"> (доступен с помощью ж/д ветки </w:t>
      </w:r>
      <w:r>
        <w:rPr>
          <w:rFonts w:cs="Arial"/>
        </w:rPr>
        <w:t>Trento</w:t>
      </w:r>
      <w:r>
        <w:rPr>
          <w:rFonts w:cs="Arial"/>
          <w:lang w:val="ru-RU"/>
        </w:rPr>
        <w:t>-</w:t>
      </w:r>
      <w:r>
        <w:rPr>
          <w:rFonts w:cs="Arial"/>
        </w:rPr>
        <w:t>Mal</w:t>
      </w:r>
      <w:r>
        <w:rPr>
          <w:rFonts w:cs="Arial"/>
          <w:lang w:val="ru-RU"/>
        </w:rPr>
        <w:t>é-</w:t>
      </w:r>
      <w:r>
        <w:rPr>
          <w:rFonts w:cs="Arial"/>
        </w:rPr>
        <w:t>Mezzana</w:t>
      </w:r>
      <w:r>
        <w:rPr>
          <w:rFonts w:cs="Arial"/>
          <w:lang w:val="ru-RU"/>
        </w:rPr>
        <w:t xml:space="preserve">) и на протяжении 110 км, через живописные леса и четыре альпийские долины, спускается с гор к озеру Гарда. Рекомендуемый тип велосипедов для данного маршрута — </w:t>
      </w:r>
      <w:proofErr w:type="spellStart"/>
      <w:r>
        <w:rPr>
          <w:rFonts w:cs="Arial"/>
        </w:rPr>
        <w:t>Gravel</w:t>
      </w:r>
      <w:proofErr w:type="spellEnd"/>
      <w:r>
        <w:rPr>
          <w:rFonts w:cs="Arial"/>
          <w:lang w:val="ru-RU"/>
        </w:rPr>
        <w:t xml:space="preserve"> или </w:t>
      </w:r>
      <w:r>
        <w:rPr>
          <w:rFonts w:cs="Arial"/>
        </w:rPr>
        <w:t>Trekking</w:t>
      </w:r>
      <w:r>
        <w:rPr>
          <w:rFonts w:cs="Arial"/>
          <w:lang w:val="ru-RU"/>
        </w:rPr>
        <w:t xml:space="preserve">.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doga</w:instrText>
      </w:r>
      <w:r w:rsidRPr="002C04DA">
        <w:rPr>
          <w:lang w:val="ru-RU"/>
        </w:rPr>
        <w:instrText>-</w:instrText>
      </w:r>
      <w:r>
        <w:instrText>cycling</w:instrText>
      </w:r>
      <w:r w:rsidRPr="002C04DA">
        <w:rPr>
          <w:lang w:val="ru-RU"/>
        </w:rPr>
        <w:instrText>.</w:instrText>
      </w:r>
      <w:r>
        <w:instrText>it</w:instrText>
      </w:r>
      <w:r w:rsidRPr="002C04DA">
        <w:rPr>
          <w:lang w:val="ru-RU"/>
        </w:rPr>
        <w:instrText>/</w:instrText>
      </w:r>
      <w:r>
        <w:instrText>it</w:instrText>
      </w:r>
      <w:r w:rsidRPr="002C04DA">
        <w:rPr>
          <w:lang w:val="ru-RU"/>
        </w:rPr>
        <w:instrText xml:space="preserve">/" </w:instrText>
      </w:r>
      <w:r>
        <w:fldChar w:fldCharType="separate"/>
      </w:r>
      <w:r>
        <w:rPr>
          <w:rStyle w:val="Collegamentoipertestuale"/>
          <w:rFonts w:cs="Arial"/>
          <w:b/>
          <w:bCs/>
        </w:rPr>
        <w:t>www</w:t>
      </w:r>
      <w:r>
        <w:rPr>
          <w:rStyle w:val="Collegamentoipertestuale"/>
          <w:rFonts w:cs="Arial"/>
          <w:b/>
          <w:bCs/>
          <w:lang w:val="ru-RU"/>
        </w:rPr>
        <w:t>.</w:t>
      </w:r>
      <w:r>
        <w:rPr>
          <w:rStyle w:val="Collegamentoipertestuale"/>
          <w:rFonts w:cs="Arial"/>
          <w:b/>
          <w:bCs/>
        </w:rPr>
        <w:t>doga</w:t>
      </w:r>
      <w:r>
        <w:rPr>
          <w:rStyle w:val="Collegamentoipertestuale"/>
          <w:rFonts w:cs="Arial"/>
          <w:b/>
          <w:bCs/>
          <w:lang w:val="ru-RU"/>
        </w:rPr>
        <w:t>-</w:t>
      </w:r>
      <w:r>
        <w:rPr>
          <w:rStyle w:val="Collegamentoipertestuale"/>
          <w:rFonts w:cs="Arial"/>
          <w:b/>
          <w:bCs/>
        </w:rPr>
        <w:t>cycling</w:t>
      </w:r>
      <w:r>
        <w:rPr>
          <w:rStyle w:val="Collegamentoipertestuale"/>
          <w:rFonts w:cs="Arial"/>
          <w:b/>
          <w:bCs/>
          <w:lang w:val="ru-RU"/>
        </w:rPr>
        <w:t>.</w:t>
      </w:r>
      <w:proofErr w:type="spellStart"/>
      <w:r>
        <w:rPr>
          <w:rStyle w:val="Collegamentoipertestuale"/>
          <w:rFonts w:cs="Arial"/>
          <w:b/>
          <w:bCs/>
        </w:rPr>
        <w:t>it</w:t>
      </w:r>
      <w:proofErr w:type="spellEnd"/>
      <w:r>
        <w:rPr>
          <w:rStyle w:val="Collegamentoipertestuale"/>
          <w:rFonts w:cs="Arial"/>
          <w:b/>
          <w:bCs/>
          <w:lang w:val="ru-RU"/>
        </w:rPr>
        <w:t>/</w:t>
      </w:r>
      <w:proofErr w:type="spellStart"/>
      <w:r>
        <w:rPr>
          <w:rStyle w:val="Collegamentoipertestuale"/>
          <w:rFonts w:cs="Arial"/>
          <w:b/>
          <w:bCs/>
        </w:rPr>
        <w:t>it</w:t>
      </w:r>
      <w:proofErr w:type="spellEnd"/>
      <w:r>
        <w:rPr>
          <w:rStyle w:val="Collegamentoipertestuale"/>
          <w:rFonts w:cs="Arial"/>
          <w:b/>
          <w:bCs/>
          <w:lang w:val="ru-RU"/>
        </w:rPr>
        <w:t>/</w:t>
      </w:r>
      <w:r>
        <w:fldChar w:fldCharType="end"/>
      </w:r>
    </w:p>
    <w:p w14:paraId="2CB19DCC" w14:textId="77777777" w:rsidR="002C04DA" w:rsidRDefault="002C04DA" w:rsidP="002C04DA">
      <w:pPr>
        <w:rPr>
          <w:rStyle w:val="Collegamentoipertestuale"/>
          <w:rFonts w:cs="Arial"/>
          <w:b/>
          <w:bCs/>
          <w:lang w:val="ru-RU"/>
        </w:rPr>
      </w:pPr>
    </w:p>
    <w:p w14:paraId="34FF5734" w14:textId="77777777" w:rsidR="002C04DA" w:rsidRDefault="002C04DA" w:rsidP="002C04DA">
      <w:pPr>
        <w:rPr>
          <w:lang w:val="en-GB"/>
        </w:rPr>
      </w:pPr>
      <w:r>
        <w:rPr>
          <w:rStyle w:val="Collegamentoipertestuale"/>
          <w:rFonts w:cs="Arial"/>
          <w:b/>
          <w:bCs/>
          <w:lang w:val="ru-RU"/>
        </w:rPr>
        <w:t>Другие маршруты для велосипедов</w:t>
      </w:r>
      <w:r>
        <w:rPr>
          <w:rStyle w:val="Collegamentoipertestuale"/>
          <w:rFonts w:cs="Arial"/>
          <w:b/>
          <w:bCs/>
        </w:rPr>
        <w:t xml:space="preserve">: </w:t>
      </w:r>
      <w:bookmarkEnd w:id="1"/>
    </w:p>
    <w:p w14:paraId="42C1334B" w14:textId="77777777" w:rsidR="002C04DA" w:rsidRDefault="002C04DA" w:rsidP="002C04DA">
      <w:pPr>
        <w:pStyle w:val="Paragrafoelenco"/>
        <w:numPr>
          <w:ilvl w:val="0"/>
          <w:numId w:val="2"/>
        </w:numPr>
        <w:rPr>
          <w:rFonts w:cs="Arial"/>
          <w:b/>
        </w:rPr>
      </w:pPr>
      <w:r>
        <w:rPr>
          <w:rFonts w:cs="Arial"/>
          <w:b/>
        </w:rPr>
        <w:t>Alpe Cimbra</w:t>
      </w:r>
    </w:p>
    <w:p w14:paraId="08D99014" w14:textId="77777777" w:rsidR="002C04DA" w:rsidRDefault="002C04DA" w:rsidP="002C04DA">
      <w:pPr>
        <w:rPr>
          <w:lang w:val="ru-RU"/>
        </w:rPr>
      </w:pPr>
      <w:r>
        <w:rPr>
          <w:lang w:val="ru-RU"/>
        </w:rPr>
        <w:t xml:space="preserve">На высоте от 800 до 1900 м, среди пышных пастбищ, еловых лесов, широких долин и панорамных смотровых площадок, проложен целый ряд маршрутов, подходящих для всех типов велосипедов. </w:t>
      </w:r>
      <w:r>
        <w:rPr>
          <w:b/>
          <w:bCs/>
        </w:rPr>
        <w:t>Alpe</w:t>
      </w:r>
      <w:r>
        <w:rPr>
          <w:b/>
          <w:bCs/>
          <w:lang w:val="ru-RU"/>
        </w:rPr>
        <w:t xml:space="preserve"> </w:t>
      </w:r>
      <w:r>
        <w:rPr>
          <w:b/>
          <w:bCs/>
        </w:rPr>
        <w:t>Cimbra</w:t>
      </w:r>
      <w:r>
        <w:rPr>
          <w:b/>
          <w:bCs/>
          <w:lang w:val="ru-RU"/>
        </w:rPr>
        <w:t xml:space="preserve"> </w:t>
      </w:r>
      <w:r>
        <w:rPr>
          <w:b/>
          <w:bCs/>
        </w:rPr>
        <w:t>Bike</w:t>
      </w:r>
      <w:r>
        <w:rPr>
          <w:lang w:val="ru-RU"/>
        </w:rPr>
        <w:t xml:space="preserve"> также предлагает специализированные услуги, такие как 26 велосипедных отелей и резиденций, 11 велосипедных шале, инструкторов по маунтинбайку и прокат велосипедов, а озеро </w:t>
      </w:r>
      <w:r>
        <w:rPr>
          <w:rFonts w:cs="Arial"/>
        </w:rPr>
        <w:t>Lavarone</w:t>
      </w:r>
      <w:r>
        <w:rPr>
          <w:rFonts w:cs="Arial"/>
          <w:lang w:val="ru-RU"/>
        </w:rPr>
        <w:t xml:space="preserve"> </w:t>
      </w:r>
      <w:r>
        <w:rPr>
          <w:lang w:val="ru-RU"/>
        </w:rPr>
        <w:t xml:space="preserve">и несколько объектов в этом районе остаются открытыми в течение всего лета. В Лавароне строится один из крупнейших треков в Италии, который будет завершен к лету этого года, когда три новых маршрута добавят еще 80 км к </w:t>
      </w:r>
      <w:r>
        <w:rPr>
          <w:rFonts w:cs="Arial"/>
        </w:rPr>
        <w:t>Alpe</w:t>
      </w:r>
      <w:r>
        <w:rPr>
          <w:rFonts w:cs="Arial"/>
          <w:lang w:val="ru-RU"/>
        </w:rPr>
        <w:t xml:space="preserve"> </w:t>
      </w:r>
      <w:r>
        <w:rPr>
          <w:rFonts w:cs="Arial"/>
        </w:rPr>
        <w:t>Cimbra</w:t>
      </w:r>
      <w:r>
        <w:rPr>
          <w:lang w:val="ru-RU"/>
        </w:rPr>
        <w:t xml:space="preserve">. Один из новых маршрутов предлагает прекрасную связку вдоль реки </w:t>
      </w:r>
      <w:r>
        <w:rPr>
          <w:rFonts w:cs="Arial"/>
        </w:rPr>
        <w:t>Rio</w:t>
      </w:r>
      <w:r>
        <w:rPr>
          <w:rFonts w:cs="Arial"/>
          <w:lang w:val="ru-RU"/>
        </w:rPr>
        <w:t xml:space="preserve"> </w:t>
      </w:r>
      <w:r>
        <w:rPr>
          <w:rFonts w:cs="Arial"/>
        </w:rPr>
        <w:t>Cavallo</w:t>
      </w:r>
      <w:r>
        <w:rPr>
          <w:lang w:val="ru-RU"/>
        </w:rPr>
        <w:t xml:space="preserve">, между </w:t>
      </w:r>
      <w:r>
        <w:rPr>
          <w:rFonts w:cs="Arial"/>
        </w:rPr>
        <w:t>Alpe</w:t>
      </w:r>
      <w:r>
        <w:rPr>
          <w:rFonts w:cs="Arial"/>
          <w:lang w:val="ru-RU"/>
        </w:rPr>
        <w:t xml:space="preserve"> </w:t>
      </w:r>
      <w:r>
        <w:rPr>
          <w:rFonts w:cs="Arial"/>
        </w:rPr>
        <w:t>Cimbra</w:t>
      </w:r>
      <w:r>
        <w:rPr>
          <w:rFonts w:cs="Arial"/>
          <w:lang w:val="ru-RU"/>
        </w:rPr>
        <w:t xml:space="preserve"> </w:t>
      </w:r>
      <w:r>
        <w:rPr>
          <w:lang w:val="ru-RU"/>
        </w:rPr>
        <w:t xml:space="preserve">и трейлом </w:t>
      </w:r>
      <w:r>
        <w:rPr>
          <w:rFonts w:cs="Arial"/>
        </w:rPr>
        <w:t>Valle</w:t>
      </w:r>
      <w:r>
        <w:rPr>
          <w:rFonts w:cs="Arial"/>
          <w:lang w:val="ru-RU"/>
        </w:rPr>
        <w:t xml:space="preserve"> </w:t>
      </w:r>
      <w:proofErr w:type="spellStart"/>
      <w:r>
        <w:rPr>
          <w:rFonts w:cs="Arial"/>
        </w:rPr>
        <w:t>dell</w:t>
      </w:r>
      <w:proofErr w:type="spellEnd"/>
      <w:r>
        <w:rPr>
          <w:rFonts w:cs="Arial"/>
          <w:lang w:val="ru-RU"/>
        </w:rPr>
        <w:t>'</w:t>
      </w:r>
      <w:r>
        <w:rPr>
          <w:rFonts w:cs="Arial"/>
        </w:rPr>
        <w:t>Adige</w:t>
      </w:r>
      <w:r>
        <w:rPr>
          <w:rFonts w:cs="Arial"/>
          <w:lang w:val="ru-RU"/>
        </w:rPr>
        <w:t xml:space="preserve"> </w:t>
      </w:r>
      <w:r>
        <w:rPr>
          <w:lang w:val="ru-RU"/>
        </w:rPr>
        <w:t xml:space="preserve">и озера Гарда, а самый длинный маршрут проходит 40 км, минуя города Фольгария и Лавароне.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alpecimbrabike</w:instrText>
      </w:r>
      <w:r w:rsidRPr="002C04DA">
        <w:rPr>
          <w:lang w:val="ru-RU"/>
        </w:rPr>
        <w:instrText>.</w:instrText>
      </w:r>
      <w:r>
        <w:instrText>it</w:instrText>
      </w:r>
      <w:r w:rsidRPr="002C04DA">
        <w:rPr>
          <w:lang w:val="ru-RU"/>
        </w:rPr>
        <w:instrText xml:space="preserve">" </w:instrText>
      </w:r>
      <w:r>
        <w:fldChar w:fldCharType="separate"/>
      </w:r>
      <w:r>
        <w:rPr>
          <w:rStyle w:val="Collegamentoipertestuale"/>
          <w:rFonts w:cs="Arial"/>
          <w:b/>
        </w:rPr>
        <w:t>www.alpecimbrabike.it</w:t>
      </w:r>
      <w:r>
        <w:fldChar w:fldCharType="end"/>
      </w:r>
    </w:p>
    <w:p w14:paraId="1D78FBDA" w14:textId="77777777" w:rsidR="002C04DA" w:rsidRDefault="002C04DA" w:rsidP="002C04DA">
      <w:pPr>
        <w:rPr>
          <w:rFonts w:cs="Arial"/>
          <w:b/>
          <w:lang w:val="ru-RU"/>
        </w:rPr>
      </w:pPr>
    </w:p>
    <w:p w14:paraId="45629098" w14:textId="77777777" w:rsidR="002C04DA" w:rsidRDefault="002C04DA" w:rsidP="002C04DA">
      <w:pPr>
        <w:pStyle w:val="Default"/>
        <w:numPr>
          <w:ilvl w:val="0"/>
          <w:numId w:val="2"/>
        </w:numPr>
        <w:rPr>
          <w:rFonts w:ascii="Arial" w:hAnsi="Arial" w:cs="Arial"/>
          <w:b/>
          <w:bCs/>
        </w:rPr>
      </w:pPr>
      <w:proofErr w:type="spellStart"/>
      <w:r>
        <w:rPr>
          <w:rFonts w:ascii="Arial" w:hAnsi="Arial" w:cs="Arial"/>
          <w:b/>
          <w:bCs/>
        </w:rPr>
        <w:t>ValdiSoleBikeLand</w:t>
      </w:r>
      <w:proofErr w:type="spellEnd"/>
      <w:r>
        <w:rPr>
          <w:rFonts w:ascii="Arial" w:hAnsi="Arial" w:cs="Arial"/>
          <w:b/>
          <w:bCs/>
        </w:rPr>
        <w:t xml:space="preserve"> </w:t>
      </w:r>
    </w:p>
    <w:p w14:paraId="217BCFA0" w14:textId="77777777" w:rsidR="002C04DA" w:rsidRDefault="002C04DA" w:rsidP="002C04DA">
      <w:pPr>
        <w:rPr>
          <w:lang w:val="ru-RU"/>
        </w:rPr>
      </w:pPr>
      <w:proofErr w:type="spellStart"/>
      <w:r w:rsidRPr="002C04DA">
        <w:rPr>
          <w:lang w:val="en-GB"/>
        </w:rPr>
        <w:t>ValdiSoleBikeLand</w:t>
      </w:r>
      <w:proofErr w:type="spellEnd"/>
      <w:r>
        <w:rPr>
          <w:lang w:val="ru-RU"/>
        </w:rPr>
        <w:t xml:space="preserve"> предлагает обширную сертифицированную сеть маршрутов с 20 маршрутами различной сложности протяженностью более 400 км, включая 10 одиночных трейлов, а также два велосипедных парка для прокачки адреналина, </w:t>
      </w:r>
      <w:r w:rsidRPr="002C04DA">
        <w:rPr>
          <w:rFonts w:cs="Arial"/>
          <w:b/>
          <w:lang w:val="en-GB"/>
        </w:rPr>
        <w:t>Bike</w:t>
      </w:r>
      <w:r>
        <w:rPr>
          <w:rFonts w:cs="Arial"/>
          <w:b/>
          <w:lang w:val="ru-RU"/>
        </w:rPr>
        <w:t xml:space="preserve"> </w:t>
      </w:r>
      <w:r w:rsidRPr="002C04DA">
        <w:rPr>
          <w:rFonts w:cs="Arial"/>
          <w:b/>
          <w:lang w:val="en-GB"/>
        </w:rPr>
        <w:t>Park</w:t>
      </w:r>
      <w:r>
        <w:rPr>
          <w:rFonts w:cs="Arial"/>
          <w:b/>
          <w:lang w:val="ru-RU"/>
        </w:rPr>
        <w:t xml:space="preserve"> </w:t>
      </w:r>
      <w:r w:rsidRPr="002C04DA">
        <w:rPr>
          <w:rFonts w:cs="Arial"/>
          <w:b/>
          <w:lang w:val="en-GB"/>
        </w:rPr>
        <w:t>Ponte</w:t>
      </w:r>
      <w:r>
        <w:rPr>
          <w:rFonts w:cs="Arial"/>
          <w:b/>
          <w:lang w:val="ru-RU"/>
        </w:rPr>
        <w:t xml:space="preserve"> в </w:t>
      </w:r>
      <w:r w:rsidRPr="002C04DA">
        <w:rPr>
          <w:rFonts w:cs="Arial"/>
          <w:b/>
          <w:lang w:val="en-GB"/>
        </w:rPr>
        <w:t>Legno</w:t>
      </w:r>
      <w:r>
        <w:rPr>
          <w:rFonts w:cs="Arial"/>
          <w:b/>
          <w:lang w:val="ru-RU"/>
        </w:rPr>
        <w:t>-</w:t>
      </w:r>
      <w:r w:rsidRPr="002C04DA">
        <w:rPr>
          <w:rFonts w:cs="Arial"/>
          <w:b/>
          <w:lang w:val="en-GB"/>
        </w:rPr>
        <w:t>Tonale</w:t>
      </w:r>
      <w:r>
        <w:rPr>
          <w:lang w:val="ru-RU"/>
        </w:rPr>
        <w:t xml:space="preserve">, первый семейный велосипедный парк Трентино и </w:t>
      </w:r>
      <w:r w:rsidRPr="002C04DA">
        <w:rPr>
          <w:rFonts w:cs="Arial"/>
          <w:b/>
          <w:lang w:val="en-GB"/>
        </w:rPr>
        <w:t>Bike</w:t>
      </w:r>
      <w:r>
        <w:rPr>
          <w:rFonts w:cs="Arial"/>
          <w:b/>
          <w:lang w:val="ru-RU"/>
        </w:rPr>
        <w:t xml:space="preserve"> </w:t>
      </w:r>
      <w:r w:rsidRPr="002C04DA">
        <w:rPr>
          <w:rFonts w:cs="Arial"/>
          <w:b/>
          <w:lang w:val="en-GB"/>
        </w:rPr>
        <w:t>Park</w:t>
      </w:r>
      <w:r>
        <w:rPr>
          <w:rFonts w:cs="Arial"/>
          <w:b/>
          <w:lang w:val="ru-RU"/>
        </w:rPr>
        <w:t xml:space="preserve"> в </w:t>
      </w:r>
      <w:proofErr w:type="spellStart"/>
      <w:r w:rsidRPr="002C04DA">
        <w:rPr>
          <w:rFonts w:cs="Arial"/>
          <w:b/>
          <w:lang w:val="en-GB"/>
        </w:rPr>
        <w:t>Commezzadura</w:t>
      </w:r>
      <w:proofErr w:type="spellEnd"/>
      <w:r>
        <w:rPr>
          <w:lang w:val="ru-RU"/>
        </w:rPr>
        <w:t xml:space="preserve">. Дети также не испытывают недостатка в велосипедных парках (в </w:t>
      </w:r>
      <w:r>
        <w:rPr>
          <w:rFonts w:cs="Arial"/>
        </w:rPr>
        <w:t>Pellizzano</w:t>
      </w:r>
      <w:r>
        <w:rPr>
          <w:rFonts w:cs="Arial"/>
          <w:lang w:val="ru-RU"/>
        </w:rPr>
        <w:t xml:space="preserve"> и </w:t>
      </w:r>
      <w:r>
        <w:rPr>
          <w:rFonts w:cs="Arial"/>
        </w:rPr>
        <w:t>Folgarida</w:t>
      </w:r>
      <w:r>
        <w:rPr>
          <w:lang w:val="ru-RU"/>
        </w:rPr>
        <w:t xml:space="preserve">), где они могут практиковать свои навыки. </w:t>
      </w:r>
    </w:p>
    <w:p w14:paraId="10ED2EEA" w14:textId="77777777" w:rsidR="002C04DA" w:rsidRDefault="002C04DA" w:rsidP="002C04DA">
      <w:pPr>
        <w:rPr>
          <w:lang w:val="ru-RU"/>
        </w:rPr>
      </w:pPr>
    </w:p>
    <w:p w14:paraId="4CE87461" w14:textId="77777777" w:rsidR="002C04DA" w:rsidRDefault="002C04DA" w:rsidP="002C04DA">
      <w:pPr>
        <w:rPr>
          <w:lang w:val="ru-RU"/>
        </w:rPr>
      </w:pPr>
    </w:p>
    <w:p w14:paraId="7151EC1C" w14:textId="762D8F89" w:rsidR="002C04DA" w:rsidRDefault="002C04DA" w:rsidP="002C04DA">
      <w:pPr>
        <w:rPr>
          <w:lang w:val="ru-RU"/>
        </w:rPr>
      </w:pPr>
      <w:r>
        <w:rPr>
          <w:lang w:val="ru-RU"/>
        </w:rPr>
        <w:lastRenderedPageBreak/>
        <w:t xml:space="preserve">Маунтинбайкеры найдут здесь все необходимые сопутствующие услуги, такие как безопасное хранение велосипедов, мастерские, мойка велосипедов, стирка и питание в новых </w:t>
      </w:r>
      <w:r>
        <w:rPr>
          <w:rFonts w:cs="Arial"/>
          <w:b/>
        </w:rPr>
        <w:t>Bike</w:t>
      </w:r>
      <w:r>
        <w:rPr>
          <w:rFonts w:cs="Arial"/>
          <w:b/>
          <w:lang w:val="ru-RU"/>
        </w:rPr>
        <w:t xml:space="preserve"> </w:t>
      </w:r>
      <w:r>
        <w:rPr>
          <w:rFonts w:cs="Arial"/>
          <w:b/>
        </w:rPr>
        <w:t>Hotels</w:t>
      </w:r>
      <w:r>
        <w:rPr>
          <w:rFonts w:cs="Arial"/>
          <w:b/>
          <w:lang w:val="ru-RU"/>
        </w:rPr>
        <w:t xml:space="preserve"> &amp; </w:t>
      </w:r>
      <w:r>
        <w:rPr>
          <w:rFonts w:cs="Arial"/>
          <w:b/>
        </w:rPr>
        <w:t>Chalets</w:t>
      </w:r>
      <w:r>
        <w:rPr>
          <w:lang w:val="ru-RU"/>
        </w:rPr>
        <w:t xml:space="preserve">, которые подразделяются на три различные категории в зависимости от количества и качества предлагаемых услуг: </w:t>
      </w:r>
      <w:r>
        <w:t>Gold</w:t>
      </w:r>
      <w:r>
        <w:rPr>
          <w:lang w:val="ru-RU"/>
        </w:rPr>
        <w:t xml:space="preserve">, </w:t>
      </w:r>
      <w:r>
        <w:t>Silver</w:t>
      </w:r>
      <w:r>
        <w:rPr>
          <w:lang w:val="ru-RU"/>
        </w:rPr>
        <w:t xml:space="preserve">, </w:t>
      </w:r>
      <w:proofErr w:type="spellStart"/>
      <w:r>
        <w:t>Bronze</w:t>
      </w:r>
      <w:proofErr w:type="spellEnd"/>
      <w:r>
        <w:rPr>
          <w:lang w:val="ru-RU"/>
        </w:rPr>
        <w:t xml:space="preserve">. Для полного списка объектов: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valdisole</w:instrText>
      </w:r>
      <w:r w:rsidRPr="002C04DA">
        <w:rPr>
          <w:lang w:val="ru-RU"/>
        </w:rPr>
        <w:instrText>.</w:instrText>
      </w:r>
      <w:r>
        <w:instrText>net</w:instrText>
      </w:r>
      <w:r w:rsidRPr="002C04DA">
        <w:rPr>
          <w:lang w:val="ru-RU"/>
        </w:rPr>
        <w:instrText>/</w:instrText>
      </w:r>
      <w:r>
        <w:instrText>IT</w:instrText>
      </w:r>
      <w:r w:rsidRPr="002C04DA">
        <w:rPr>
          <w:lang w:val="ru-RU"/>
        </w:rPr>
        <w:instrText>/</w:instrText>
      </w:r>
      <w:r>
        <w:instrText>BikeHotel</w:instrText>
      </w:r>
      <w:r w:rsidRPr="002C04DA">
        <w:rPr>
          <w:lang w:val="ru-RU"/>
        </w:rPr>
        <w:instrText>-</w:instrText>
      </w:r>
      <w:r>
        <w:instrText>Chalet</w:instrText>
      </w:r>
      <w:r w:rsidRPr="002C04DA">
        <w:rPr>
          <w:lang w:val="ru-RU"/>
        </w:rPr>
        <w:instrText xml:space="preserve">/" </w:instrText>
      </w:r>
      <w:r>
        <w:fldChar w:fldCharType="separate"/>
      </w:r>
      <w:r>
        <w:rPr>
          <w:rStyle w:val="Collegamentoipertestuale"/>
          <w:rFonts w:cs="Arial"/>
          <w:b/>
          <w:bCs/>
        </w:rPr>
        <w:t>www</w:t>
      </w:r>
      <w:r>
        <w:rPr>
          <w:rStyle w:val="Collegamentoipertestuale"/>
          <w:rFonts w:cs="Arial"/>
          <w:b/>
          <w:bCs/>
          <w:lang w:val="ru-RU"/>
        </w:rPr>
        <w:t>.</w:t>
      </w:r>
      <w:proofErr w:type="spellStart"/>
      <w:r>
        <w:rPr>
          <w:rStyle w:val="Collegamentoipertestuale"/>
          <w:rFonts w:cs="Arial"/>
          <w:b/>
          <w:bCs/>
        </w:rPr>
        <w:t>valdisole</w:t>
      </w:r>
      <w:proofErr w:type="spellEnd"/>
      <w:r>
        <w:rPr>
          <w:rStyle w:val="Collegamentoipertestuale"/>
          <w:rFonts w:cs="Arial"/>
          <w:b/>
          <w:bCs/>
          <w:lang w:val="ru-RU"/>
        </w:rPr>
        <w:t>.</w:t>
      </w:r>
      <w:r>
        <w:rPr>
          <w:rStyle w:val="Collegamentoipertestuale"/>
          <w:rFonts w:cs="Arial"/>
          <w:b/>
          <w:bCs/>
        </w:rPr>
        <w:t>net</w:t>
      </w:r>
      <w:r>
        <w:rPr>
          <w:rStyle w:val="Collegamentoipertestuale"/>
          <w:rFonts w:cs="Arial"/>
          <w:b/>
          <w:bCs/>
          <w:lang w:val="ru-RU"/>
        </w:rPr>
        <w:t>/</w:t>
      </w:r>
      <w:r>
        <w:rPr>
          <w:rStyle w:val="Collegamentoipertestuale"/>
          <w:rFonts w:cs="Arial"/>
          <w:b/>
          <w:bCs/>
        </w:rPr>
        <w:t>IT</w:t>
      </w:r>
      <w:r>
        <w:rPr>
          <w:rStyle w:val="Collegamentoipertestuale"/>
          <w:rFonts w:cs="Arial"/>
          <w:b/>
          <w:bCs/>
          <w:lang w:val="ru-RU"/>
        </w:rPr>
        <w:t>/</w:t>
      </w:r>
      <w:proofErr w:type="spellStart"/>
      <w:r>
        <w:rPr>
          <w:rStyle w:val="Collegamentoipertestuale"/>
          <w:rFonts w:cs="Arial"/>
          <w:b/>
          <w:bCs/>
        </w:rPr>
        <w:t>BikeHotel</w:t>
      </w:r>
      <w:proofErr w:type="spellEnd"/>
      <w:r>
        <w:rPr>
          <w:rStyle w:val="Collegamentoipertestuale"/>
          <w:rFonts w:cs="Arial"/>
          <w:b/>
          <w:bCs/>
          <w:lang w:val="ru-RU"/>
        </w:rPr>
        <w:t>-</w:t>
      </w:r>
      <w:r>
        <w:rPr>
          <w:rStyle w:val="Collegamentoipertestuale"/>
          <w:rFonts w:cs="Arial"/>
          <w:b/>
          <w:bCs/>
        </w:rPr>
        <w:t>Chalet</w:t>
      </w:r>
      <w:r>
        <w:rPr>
          <w:rStyle w:val="Collegamentoipertestuale"/>
          <w:rFonts w:cs="Arial"/>
          <w:b/>
          <w:bCs/>
          <w:lang w:val="ru-RU"/>
        </w:rPr>
        <w:t>/</w:t>
      </w:r>
      <w:r>
        <w:fldChar w:fldCharType="end"/>
      </w:r>
    </w:p>
    <w:p w14:paraId="1ACAFB97" w14:textId="77777777" w:rsidR="002C04DA" w:rsidRDefault="002C04DA" w:rsidP="002C04DA">
      <w:pPr>
        <w:pStyle w:val="Default"/>
        <w:rPr>
          <w:rFonts w:ascii="Arial" w:hAnsi="Arial" w:cs="Arial"/>
          <w:lang w:val="ru-RU"/>
        </w:rPr>
      </w:pPr>
    </w:p>
    <w:p w14:paraId="78227E75" w14:textId="77777777" w:rsidR="002C04DA" w:rsidRPr="002C04DA" w:rsidRDefault="002C04DA" w:rsidP="002C04DA">
      <w:pPr>
        <w:pStyle w:val="Nessunaspaziatura"/>
        <w:numPr>
          <w:ilvl w:val="0"/>
          <w:numId w:val="2"/>
        </w:numPr>
        <w:rPr>
          <w:rFonts w:ascii="Arial" w:hAnsi="Arial" w:cs="Arial"/>
          <w:b/>
          <w:sz w:val="24"/>
          <w:lang w:val="ru-RU"/>
        </w:rPr>
      </w:pPr>
      <w:r>
        <w:rPr>
          <w:rFonts w:ascii="Arial" w:hAnsi="Arial" w:cs="Arial"/>
          <w:b/>
          <w:sz w:val="24"/>
          <w:lang w:val="ru-RU"/>
        </w:rPr>
        <w:t xml:space="preserve">Велосипедная зона катания </w:t>
      </w:r>
      <w:r>
        <w:rPr>
          <w:rFonts w:ascii="Arial" w:hAnsi="Arial" w:cs="Arial"/>
          <w:b/>
          <w:sz w:val="24"/>
        </w:rPr>
        <w:t>Dolomiti</w:t>
      </w:r>
      <w:r w:rsidRPr="002C04DA">
        <w:rPr>
          <w:rFonts w:ascii="Arial" w:hAnsi="Arial" w:cs="Arial"/>
          <w:b/>
          <w:sz w:val="24"/>
          <w:lang w:val="ru-RU"/>
        </w:rPr>
        <w:t xml:space="preserve"> </w:t>
      </w:r>
      <w:r>
        <w:rPr>
          <w:rFonts w:ascii="Arial" w:hAnsi="Arial" w:cs="Arial"/>
          <w:b/>
          <w:sz w:val="24"/>
        </w:rPr>
        <w:t>Paganella</w:t>
      </w:r>
    </w:p>
    <w:p w14:paraId="5E5A4DF5" w14:textId="77777777" w:rsidR="002C04DA" w:rsidRDefault="002C04DA" w:rsidP="002C04DA">
      <w:pPr>
        <w:rPr>
          <w:rFonts w:cs="Arial"/>
          <w:lang w:val="ru-RU"/>
        </w:rPr>
      </w:pPr>
      <w:r>
        <w:rPr>
          <w:rFonts w:cs="Arial"/>
          <w:lang w:val="ru-RU"/>
        </w:rPr>
        <w:t xml:space="preserve">Один из лучших, по мнению велосипедистов, регион для катания в Италии и Европе, </w:t>
      </w:r>
      <w:r w:rsidRPr="002C04DA">
        <w:rPr>
          <w:rFonts w:cs="Arial"/>
          <w:b/>
          <w:lang w:val="en-GB"/>
        </w:rPr>
        <w:t>Dolomiti</w:t>
      </w:r>
      <w:r>
        <w:rPr>
          <w:rFonts w:cs="Arial"/>
          <w:b/>
          <w:lang w:val="ru-RU"/>
        </w:rPr>
        <w:t xml:space="preserve"> </w:t>
      </w:r>
      <w:r w:rsidRPr="002C04DA">
        <w:rPr>
          <w:rFonts w:cs="Arial"/>
          <w:b/>
          <w:lang w:val="en-GB"/>
        </w:rPr>
        <w:t>Paganella</w:t>
      </w:r>
      <w:r>
        <w:rPr>
          <w:rFonts w:cs="Arial"/>
          <w:b/>
          <w:lang w:val="ru-RU"/>
        </w:rPr>
        <w:t xml:space="preserve"> </w:t>
      </w:r>
      <w:r w:rsidRPr="002C04DA">
        <w:rPr>
          <w:rFonts w:cs="Arial"/>
          <w:b/>
          <w:lang w:val="en-GB"/>
        </w:rPr>
        <w:t>Bike</w:t>
      </w:r>
      <w:r>
        <w:rPr>
          <w:rFonts w:cs="Arial"/>
          <w:b/>
          <w:lang w:val="ru-RU"/>
        </w:rPr>
        <w:t xml:space="preserve"> </w:t>
      </w:r>
      <w:r w:rsidRPr="002C04DA">
        <w:rPr>
          <w:rFonts w:cs="Arial"/>
          <w:b/>
          <w:lang w:val="en-GB"/>
        </w:rPr>
        <w:t>Area</w:t>
      </w:r>
      <w:r>
        <w:rPr>
          <w:rFonts w:cs="Arial"/>
          <w:lang w:val="ru-RU"/>
        </w:rPr>
        <w:t xml:space="preserve"> (районы </w:t>
      </w:r>
      <w:proofErr w:type="spellStart"/>
      <w:r w:rsidRPr="002C04DA">
        <w:rPr>
          <w:rFonts w:cs="Arial"/>
          <w:lang w:val="en-GB"/>
        </w:rPr>
        <w:t>Andalo</w:t>
      </w:r>
      <w:proofErr w:type="spellEnd"/>
      <w:r>
        <w:rPr>
          <w:rFonts w:cs="Arial"/>
          <w:lang w:val="ru-RU"/>
        </w:rPr>
        <w:t xml:space="preserve">, </w:t>
      </w:r>
      <w:r w:rsidRPr="002C04DA">
        <w:rPr>
          <w:rFonts w:cs="Arial"/>
          <w:lang w:val="en-GB"/>
        </w:rPr>
        <w:t>Fai</w:t>
      </w:r>
      <w:r>
        <w:rPr>
          <w:rFonts w:cs="Arial"/>
          <w:lang w:val="ru-RU"/>
        </w:rPr>
        <w:t xml:space="preserve"> и </w:t>
      </w:r>
      <w:proofErr w:type="spellStart"/>
      <w:r w:rsidRPr="002C04DA">
        <w:rPr>
          <w:rFonts w:cs="Arial"/>
          <w:lang w:val="en-GB"/>
        </w:rPr>
        <w:t>Molveno</w:t>
      </w:r>
      <w:proofErr w:type="spellEnd"/>
      <w:r>
        <w:rPr>
          <w:rFonts w:cs="Arial"/>
          <w:lang w:val="ru-RU"/>
        </w:rPr>
        <w:t xml:space="preserve">) предлагает 80 км маршрутов, обслуживаемых восемью подъемниками. В 2019-м году к уже существующим маршрутам добавился новый — </w:t>
      </w:r>
      <w:r>
        <w:rPr>
          <w:rFonts w:cs="Arial"/>
          <w:b/>
        </w:rPr>
        <w:t>Zanna</w:t>
      </w:r>
      <w:r>
        <w:rPr>
          <w:rFonts w:cs="Arial"/>
          <w:b/>
          <w:lang w:val="ru-RU"/>
        </w:rPr>
        <w:t xml:space="preserve"> </w:t>
      </w:r>
      <w:r>
        <w:rPr>
          <w:rFonts w:cs="Arial"/>
          <w:b/>
        </w:rPr>
        <w:t>Bianca</w:t>
      </w:r>
      <w:r>
        <w:rPr>
          <w:rFonts w:cs="Arial"/>
          <w:lang w:val="ru-RU"/>
        </w:rPr>
        <w:t xml:space="preserve">, до которого можно добраться с помощью подъемника </w:t>
      </w:r>
      <w:proofErr w:type="spellStart"/>
      <w:r>
        <w:rPr>
          <w:rFonts w:cs="Arial"/>
        </w:rPr>
        <w:t>Laghet</w:t>
      </w:r>
      <w:proofErr w:type="spellEnd"/>
      <w:r>
        <w:rPr>
          <w:rFonts w:cs="Arial"/>
          <w:lang w:val="ru-RU"/>
        </w:rPr>
        <w:t>-</w:t>
      </w:r>
      <w:r>
        <w:rPr>
          <w:rFonts w:cs="Arial"/>
        </w:rPr>
        <w:t>Prati</w:t>
      </w:r>
      <w:r>
        <w:rPr>
          <w:rFonts w:cs="Arial"/>
          <w:lang w:val="ru-RU"/>
        </w:rPr>
        <w:t xml:space="preserve"> </w:t>
      </w:r>
      <w:r>
        <w:rPr>
          <w:rFonts w:cs="Arial"/>
        </w:rPr>
        <w:t>di</w:t>
      </w:r>
      <w:r>
        <w:rPr>
          <w:rFonts w:cs="Arial"/>
          <w:lang w:val="ru-RU"/>
        </w:rPr>
        <w:t xml:space="preserve"> </w:t>
      </w:r>
      <w:r>
        <w:rPr>
          <w:rFonts w:cs="Arial"/>
        </w:rPr>
        <w:t>Gaggia</w:t>
      </w:r>
      <w:r>
        <w:rPr>
          <w:rFonts w:cs="Arial"/>
          <w:lang w:val="ru-RU"/>
        </w:rPr>
        <w:t xml:space="preserve">, а также новый центр </w:t>
      </w:r>
      <w:r>
        <w:rPr>
          <w:rFonts w:cs="Arial"/>
          <w:b/>
          <w:bCs/>
        </w:rPr>
        <w:t>Andalo</w:t>
      </w:r>
      <w:r>
        <w:rPr>
          <w:rFonts w:cs="Arial"/>
          <w:lang w:val="ru-RU"/>
        </w:rPr>
        <w:t xml:space="preserve"> </w:t>
      </w:r>
      <w:r>
        <w:rPr>
          <w:rFonts w:cs="Arial"/>
          <w:b/>
        </w:rPr>
        <w:t>Trail</w:t>
      </w:r>
      <w:r>
        <w:rPr>
          <w:rFonts w:cs="Arial"/>
          <w:b/>
          <w:lang w:val="ru-RU"/>
        </w:rPr>
        <w:t xml:space="preserve"> </w:t>
      </w:r>
      <w:r>
        <w:rPr>
          <w:rFonts w:cs="Arial"/>
          <w:b/>
        </w:rPr>
        <w:t>Center</w:t>
      </w:r>
      <w:r>
        <w:rPr>
          <w:rFonts w:cs="Arial"/>
          <w:lang w:val="ru-RU"/>
        </w:rPr>
        <w:t xml:space="preserve">.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dolomitipaganellabike</w:instrText>
      </w:r>
      <w:r w:rsidRPr="002C04DA">
        <w:rPr>
          <w:lang w:val="ru-RU"/>
        </w:rPr>
        <w:instrText>.</w:instrText>
      </w:r>
      <w:r>
        <w:instrText>com</w:instrText>
      </w:r>
      <w:r w:rsidRPr="002C04DA">
        <w:rPr>
          <w:lang w:val="ru-RU"/>
        </w:rPr>
        <w:instrText xml:space="preserve">" </w:instrText>
      </w:r>
      <w:r>
        <w:fldChar w:fldCharType="separate"/>
      </w:r>
      <w:r>
        <w:rPr>
          <w:rStyle w:val="Collegamentoipertestuale"/>
          <w:rFonts w:cs="Arial"/>
          <w:b/>
        </w:rPr>
        <w:t>www</w:t>
      </w:r>
      <w:r>
        <w:rPr>
          <w:rStyle w:val="Collegamentoipertestuale"/>
          <w:rFonts w:cs="Arial"/>
          <w:b/>
          <w:lang w:val="ru-RU"/>
        </w:rPr>
        <w:t>.</w:t>
      </w:r>
      <w:proofErr w:type="spellStart"/>
      <w:r>
        <w:rPr>
          <w:rStyle w:val="Collegamentoipertestuale"/>
          <w:rFonts w:cs="Arial"/>
          <w:b/>
        </w:rPr>
        <w:t>dolomitipaganellabike</w:t>
      </w:r>
      <w:proofErr w:type="spellEnd"/>
      <w:r>
        <w:rPr>
          <w:rStyle w:val="Collegamentoipertestuale"/>
          <w:rFonts w:cs="Arial"/>
          <w:b/>
          <w:lang w:val="ru-RU"/>
        </w:rPr>
        <w:t>.</w:t>
      </w:r>
      <w:proofErr w:type="spellStart"/>
      <w:r>
        <w:rPr>
          <w:rStyle w:val="Collegamentoipertestuale"/>
          <w:rFonts w:cs="Arial"/>
          <w:b/>
        </w:rPr>
        <w:t>com</w:t>
      </w:r>
      <w:proofErr w:type="spellEnd"/>
      <w:r>
        <w:fldChar w:fldCharType="end"/>
      </w:r>
    </w:p>
    <w:p w14:paraId="496D88CB" w14:textId="77777777" w:rsidR="002C04DA" w:rsidRDefault="002C04DA" w:rsidP="002C04DA">
      <w:pPr>
        <w:rPr>
          <w:rFonts w:cs="Arial"/>
          <w:lang w:val="ru-RU"/>
        </w:rPr>
      </w:pPr>
    </w:p>
    <w:p w14:paraId="0A25B6F4" w14:textId="77777777" w:rsidR="002C04DA" w:rsidRDefault="002C04DA" w:rsidP="002C04DA">
      <w:pPr>
        <w:rPr>
          <w:rFonts w:cs="Arial"/>
          <w:lang w:val="ru-RU"/>
        </w:rPr>
      </w:pPr>
      <w:r>
        <w:rPr>
          <w:rFonts w:eastAsia="Calibri" w:cs="Arial"/>
          <w:lang w:val="ru-RU"/>
        </w:rPr>
        <w:t xml:space="preserve">Дополнительная информация: </w:t>
      </w:r>
      <w:r>
        <w:fldChar w:fldCharType="begin"/>
      </w:r>
      <w:r>
        <w:instrText xml:space="preserve"> HYPERLINK "https://www.visittrentino.info/en/experience/mountain-biking-and-cycling" </w:instrText>
      </w:r>
      <w:r>
        <w:fldChar w:fldCharType="separate"/>
      </w:r>
      <w:r>
        <w:rPr>
          <w:rStyle w:val="Collegamentoipertestuale"/>
        </w:rPr>
        <w:t>https</w:t>
      </w:r>
      <w:r>
        <w:rPr>
          <w:rStyle w:val="Collegamentoipertestuale"/>
          <w:lang w:val="ru-RU"/>
        </w:rPr>
        <w:t>://</w:t>
      </w:r>
      <w:r>
        <w:rPr>
          <w:rStyle w:val="Collegamentoipertestuale"/>
        </w:rPr>
        <w:t>www</w:t>
      </w:r>
      <w:r>
        <w:rPr>
          <w:rStyle w:val="Collegamentoipertestuale"/>
          <w:lang w:val="ru-RU"/>
        </w:rPr>
        <w:t>.</w:t>
      </w:r>
      <w:r>
        <w:rPr>
          <w:rStyle w:val="Collegamentoipertestuale"/>
        </w:rPr>
        <w:t>visittrentino</w:t>
      </w:r>
      <w:r>
        <w:rPr>
          <w:rStyle w:val="Collegamentoipertestuale"/>
          <w:lang w:val="ru-RU"/>
        </w:rPr>
        <w:t>.</w:t>
      </w:r>
      <w:r>
        <w:rPr>
          <w:rStyle w:val="Collegamentoipertestuale"/>
        </w:rPr>
        <w:t>info</w:t>
      </w:r>
      <w:r>
        <w:rPr>
          <w:rStyle w:val="Collegamentoipertestuale"/>
          <w:lang w:val="ru-RU"/>
        </w:rPr>
        <w:t>/</w:t>
      </w:r>
      <w:r>
        <w:rPr>
          <w:rStyle w:val="Collegamentoipertestuale"/>
        </w:rPr>
        <w:t>en</w:t>
      </w:r>
      <w:r>
        <w:rPr>
          <w:rStyle w:val="Collegamentoipertestuale"/>
          <w:lang w:val="ru-RU"/>
        </w:rPr>
        <w:t>/</w:t>
      </w:r>
      <w:r>
        <w:rPr>
          <w:rStyle w:val="Collegamentoipertestuale"/>
        </w:rPr>
        <w:t>experience</w:t>
      </w:r>
      <w:r>
        <w:rPr>
          <w:rStyle w:val="Collegamentoipertestuale"/>
          <w:lang w:val="ru-RU"/>
        </w:rPr>
        <w:t>/</w:t>
      </w:r>
      <w:r>
        <w:rPr>
          <w:rStyle w:val="Collegamentoipertestuale"/>
        </w:rPr>
        <w:t>mountain</w:t>
      </w:r>
      <w:r>
        <w:rPr>
          <w:rStyle w:val="Collegamentoipertestuale"/>
          <w:lang w:val="ru-RU"/>
        </w:rPr>
        <w:t>-</w:t>
      </w:r>
      <w:r>
        <w:rPr>
          <w:rStyle w:val="Collegamentoipertestuale"/>
        </w:rPr>
        <w:t>biking</w:t>
      </w:r>
      <w:r>
        <w:rPr>
          <w:rStyle w:val="Collegamentoipertestuale"/>
          <w:lang w:val="ru-RU"/>
        </w:rPr>
        <w:t>-</w:t>
      </w:r>
      <w:r>
        <w:rPr>
          <w:rStyle w:val="Collegamentoipertestuale"/>
        </w:rPr>
        <w:t>and</w:t>
      </w:r>
      <w:r>
        <w:rPr>
          <w:rStyle w:val="Collegamentoipertestuale"/>
          <w:lang w:val="ru-RU"/>
        </w:rPr>
        <w:t>-</w:t>
      </w:r>
      <w:r>
        <w:rPr>
          <w:rStyle w:val="Collegamentoipertestuale"/>
        </w:rPr>
        <w:t>cycling</w:t>
      </w:r>
      <w:r>
        <w:fldChar w:fldCharType="end"/>
      </w:r>
    </w:p>
    <w:p w14:paraId="63E874FF" w14:textId="77777777" w:rsidR="002C04DA" w:rsidRDefault="002C04DA" w:rsidP="002C04DA">
      <w:pPr>
        <w:rPr>
          <w:rFonts w:cs="Arial"/>
          <w:lang w:val="ru-RU"/>
        </w:rPr>
      </w:pPr>
    </w:p>
    <w:p w14:paraId="67DD49FA" w14:textId="77777777" w:rsidR="002C04DA" w:rsidRDefault="002C04DA" w:rsidP="002C04DA">
      <w:pPr>
        <w:pStyle w:val="Nessunaspaziatura"/>
        <w:rPr>
          <w:rFonts w:ascii="Arial" w:eastAsia="Calibri" w:hAnsi="Arial" w:cs="Arial"/>
          <w:b/>
          <w:sz w:val="24"/>
          <w:lang w:val="ru-RU"/>
        </w:rPr>
      </w:pPr>
      <w:r>
        <w:rPr>
          <w:rFonts w:ascii="Arial" w:eastAsia="Calibri" w:hAnsi="Arial" w:cs="Arial"/>
          <w:b/>
          <w:sz w:val="24"/>
          <w:lang w:val="ru-RU"/>
        </w:rPr>
        <w:t>ИНФОРМАЦИЯ ПО БЕЗОПАСНОСТИ:</w:t>
      </w:r>
    </w:p>
    <w:p w14:paraId="2F6BF8E1" w14:textId="77777777" w:rsidR="002C04DA" w:rsidRDefault="002C04DA" w:rsidP="002C04DA">
      <w:pPr>
        <w:spacing w:line="276" w:lineRule="auto"/>
        <w:rPr>
          <w:rFonts w:eastAsia="Calibri" w:cs="Arial"/>
          <w:lang w:val="ru-RU"/>
        </w:rPr>
      </w:pPr>
      <w:r>
        <w:rPr>
          <w:rFonts w:eastAsia="Calibri" w:cs="Arial"/>
          <w:lang w:val="ru-RU"/>
        </w:rPr>
        <w:t xml:space="preserve">Мы рекомендуем хайкерам и маунтин-байкерам внимательно отнестись к планированию. В 2019-м году началось восстановление многочисленных горных маршрутов, поврежденных вместе с тысячами гектаров лесов во время беспрецедентного шторма в октябре 2018-ого года. Однако некоторые из них до сих пор остаются непригодными для прогулок или поездок на горном велосипеде. По всех районах, подвергшихся разрушительному действию стихии, установлены специальные знаки индикации маршрутов, которых стоит избегать. Обновление информации в режиме реального времени доступно на сайте  </w:t>
      </w:r>
      <w:r>
        <w:fldChar w:fldCharType="begin"/>
      </w:r>
      <w:r w:rsidRPr="002C04DA">
        <w:rPr>
          <w:lang w:val="ru-RU"/>
        </w:rPr>
        <w:instrText xml:space="preserve"> </w:instrText>
      </w:r>
      <w:r>
        <w:instrText>HYPERLINK</w:instrText>
      </w:r>
      <w:r w:rsidRPr="002C04DA">
        <w:rPr>
          <w:lang w:val="ru-RU"/>
        </w:rPr>
        <w:instrText xml:space="preserve"> "</w:instrText>
      </w:r>
      <w:r>
        <w:instrText>http</w:instrText>
      </w:r>
      <w:r w:rsidRPr="002C04DA">
        <w:rPr>
          <w:lang w:val="ru-RU"/>
        </w:rPr>
        <w:instrText>://</w:instrText>
      </w:r>
      <w:r>
        <w:instrText>www</w:instrText>
      </w:r>
      <w:r w:rsidRPr="002C04DA">
        <w:rPr>
          <w:lang w:val="ru-RU"/>
        </w:rPr>
        <w:instrText>.</w:instrText>
      </w:r>
      <w:r>
        <w:instrText>visittrentino</w:instrText>
      </w:r>
      <w:r w:rsidRPr="002C04DA">
        <w:rPr>
          <w:lang w:val="ru-RU"/>
        </w:rPr>
        <w:instrText>.</w:instrText>
      </w:r>
      <w:r>
        <w:instrText>info</w:instrText>
      </w:r>
      <w:r w:rsidRPr="002C04DA">
        <w:rPr>
          <w:lang w:val="ru-RU"/>
        </w:rPr>
        <w:instrText>/</w:instrText>
      </w:r>
      <w:r>
        <w:instrText>mca</w:instrText>
      </w:r>
      <w:r w:rsidRPr="002C04DA">
        <w:rPr>
          <w:lang w:val="ru-RU"/>
        </w:rPr>
        <w:instrText xml:space="preserve">" </w:instrText>
      </w:r>
      <w:r>
        <w:fldChar w:fldCharType="separate"/>
      </w:r>
      <w:r>
        <w:rPr>
          <w:rStyle w:val="Collegamentoipertestuale"/>
          <w:rFonts w:eastAsia="Calibri" w:cs="Arial"/>
          <w:b/>
          <w:bCs/>
        </w:rPr>
        <w:t>www</w:t>
      </w:r>
      <w:r>
        <w:rPr>
          <w:rStyle w:val="Collegamentoipertestuale"/>
          <w:rFonts w:eastAsia="Calibri" w:cs="Arial"/>
          <w:b/>
          <w:bCs/>
          <w:lang w:val="ru-RU"/>
        </w:rPr>
        <w:t>.</w:t>
      </w:r>
      <w:proofErr w:type="spellStart"/>
      <w:r>
        <w:rPr>
          <w:rStyle w:val="Collegamentoipertestuale"/>
          <w:rFonts w:eastAsia="Calibri" w:cs="Arial"/>
          <w:b/>
          <w:bCs/>
        </w:rPr>
        <w:t>visittrentino</w:t>
      </w:r>
      <w:proofErr w:type="spellEnd"/>
      <w:r>
        <w:rPr>
          <w:rStyle w:val="Collegamentoipertestuale"/>
          <w:rFonts w:eastAsia="Calibri" w:cs="Arial"/>
          <w:b/>
          <w:bCs/>
          <w:lang w:val="ru-RU"/>
        </w:rPr>
        <w:t>.</w:t>
      </w:r>
      <w:r>
        <w:rPr>
          <w:rStyle w:val="Collegamentoipertestuale"/>
          <w:rFonts w:eastAsia="Calibri" w:cs="Arial"/>
          <w:b/>
          <w:bCs/>
        </w:rPr>
        <w:t>info</w:t>
      </w:r>
      <w:r>
        <w:rPr>
          <w:rStyle w:val="Collegamentoipertestuale"/>
          <w:rFonts w:eastAsia="Calibri" w:cs="Arial"/>
          <w:b/>
          <w:bCs/>
          <w:lang w:val="ru-RU"/>
        </w:rPr>
        <w:t>/</w:t>
      </w:r>
      <w:proofErr w:type="spellStart"/>
      <w:r>
        <w:rPr>
          <w:rStyle w:val="Collegamentoipertestuale"/>
          <w:rFonts w:eastAsia="Calibri" w:cs="Arial"/>
          <w:b/>
          <w:bCs/>
        </w:rPr>
        <w:t>mca</w:t>
      </w:r>
      <w:proofErr w:type="spellEnd"/>
      <w:r>
        <w:fldChar w:fldCharType="end"/>
      </w:r>
      <w:r>
        <w:rPr>
          <w:rFonts w:eastAsia="Calibri" w:cs="Arial"/>
          <w:lang w:val="ru-RU"/>
        </w:rPr>
        <w:t xml:space="preserve"> или же в локальных офисах по туризму.</w:t>
      </w:r>
    </w:p>
    <w:p w14:paraId="5C378948" w14:textId="77777777" w:rsidR="002C04DA" w:rsidRDefault="002C04DA" w:rsidP="002C04DA">
      <w:pPr>
        <w:spacing w:line="276" w:lineRule="auto"/>
        <w:rPr>
          <w:rFonts w:eastAsia="Calibri" w:cs="Arial"/>
          <w:lang w:val="ru-RU"/>
        </w:rPr>
      </w:pPr>
    </w:p>
    <w:p w14:paraId="599A7C2D" w14:textId="77777777" w:rsidR="002C04DA" w:rsidRDefault="002C04DA" w:rsidP="002C04DA">
      <w:pPr>
        <w:pStyle w:val="Nessunaspaziatura"/>
        <w:rPr>
          <w:rFonts w:ascii="Arial" w:hAnsi="Arial" w:cs="Arial"/>
          <w:b/>
          <w:bCs/>
          <w:sz w:val="24"/>
          <w:lang w:val="ru-RU"/>
        </w:rPr>
      </w:pPr>
      <w:r>
        <w:rPr>
          <w:rFonts w:ascii="Arial" w:hAnsi="Arial" w:cs="Arial"/>
          <w:b/>
          <w:bCs/>
          <w:sz w:val="24"/>
          <w:lang w:val="ru-RU"/>
        </w:rPr>
        <w:t xml:space="preserve">КАРТА ГОСТЯ ТРЕНТИНО – </w:t>
      </w:r>
      <w:r>
        <w:rPr>
          <w:rFonts w:ascii="Arial" w:hAnsi="Arial" w:cs="Arial"/>
          <w:b/>
          <w:bCs/>
          <w:sz w:val="24"/>
        </w:rPr>
        <w:t>TRENTINO</w:t>
      </w:r>
      <w:r>
        <w:rPr>
          <w:rFonts w:ascii="Arial" w:hAnsi="Arial" w:cs="Arial"/>
          <w:b/>
          <w:bCs/>
          <w:sz w:val="24"/>
          <w:lang w:val="ru-RU"/>
        </w:rPr>
        <w:t xml:space="preserve"> </w:t>
      </w:r>
      <w:r>
        <w:rPr>
          <w:rFonts w:ascii="Arial" w:hAnsi="Arial" w:cs="Arial"/>
          <w:b/>
          <w:bCs/>
          <w:sz w:val="24"/>
        </w:rPr>
        <w:t>GUEST</w:t>
      </w:r>
      <w:r>
        <w:rPr>
          <w:rFonts w:ascii="Arial" w:hAnsi="Arial" w:cs="Arial"/>
          <w:b/>
          <w:bCs/>
          <w:sz w:val="24"/>
          <w:lang w:val="ru-RU"/>
        </w:rPr>
        <w:t xml:space="preserve"> </w:t>
      </w:r>
      <w:r>
        <w:rPr>
          <w:rFonts w:ascii="Arial" w:hAnsi="Arial" w:cs="Arial"/>
          <w:b/>
          <w:bCs/>
          <w:sz w:val="24"/>
        </w:rPr>
        <w:t>CARD</w:t>
      </w:r>
    </w:p>
    <w:p w14:paraId="633D2AB6" w14:textId="77777777" w:rsidR="002C04DA" w:rsidRDefault="002C04DA" w:rsidP="002C04DA">
      <w:pPr>
        <w:pStyle w:val="Nessunaspaziatura"/>
        <w:rPr>
          <w:rFonts w:ascii="Arial" w:hAnsi="Arial" w:cs="Arial"/>
          <w:sz w:val="24"/>
          <w:lang w:val="ru-RU"/>
        </w:rPr>
      </w:pPr>
      <w:r>
        <w:rPr>
          <w:rFonts w:ascii="Arial" w:hAnsi="Arial" w:cs="Arial"/>
          <w:sz w:val="24"/>
          <w:lang w:val="ru-RU"/>
        </w:rPr>
        <w:t xml:space="preserve">С помощью карточки </w:t>
      </w:r>
      <w:r>
        <w:rPr>
          <w:rFonts w:ascii="Arial" w:hAnsi="Arial" w:cs="Arial"/>
          <w:b/>
          <w:sz w:val="24"/>
        </w:rPr>
        <w:t>Trentino</w:t>
      </w:r>
      <w:r>
        <w:rPr>
          <w:rFonts w:ascii="Arial" w:hAnsi="Arial" w:cs="Arial"/>
          <w:b/>
          <w:sz w:val="24"/>
          <w:lang w:val="ru-RU"/>
        </w:rPr>
        <w:t xml:space="preserve"> </w:t>
      </w:r>
      <w:r>
        <w:rPr>
          <w:rFonts w:ascii="Arial" w:hAnsi="Arial" w:cs="Arial"/>
          <w:b/>
          <w:sz w:val="24"/>
        </w:rPr>
        <w:t>Guest</w:t>
      </w:r>
      <w:r>
        <w:rPr>
          <w:rFonts w:ascii="Arial" w:hAnsi="Arial" w:cs="Arial"/>
          <w:b/>
          <w:sz w:val="24"/>
          <w:lang w:val="ru-RU"/>
        </w:rPr>
        <w:t xml:space="preserve"> </w:t>
      </w:r>
      <w:r>
        <w:rPr>
          <w:rFonts w:ascii="Arial" w:hAnsi="Arial" w:cs="Arial"/>
          <w:b/>
          <w:sz w:val="24"/>
        </w:rPr>
        <w:t>Card</w:t>
      </w:r>
      <w:r>
        <w:rPr>
          <w:rFonts w:ascii="Arial" w:hAnsi="Arial" w:cs="Arial"/>
          <w:sz w:val="24"/>
          <w:lang w:val="ru-RU"/>
        </w:rPr>
        <w:t xml:space="preserve">, которую предоставляют бесплатно в любой гостинице в нашем регионе, вы получаете свободный доступ или значительные скидки при посещении более чем 100 достопримечательностей – музеев, замков, природных парков, термальных источников, виноделен и пр. Вы также можете бесплатно пользоваться общественным транспортом на территории Трентино. Карточку можно активировать на своем смартфоне с помощью специального мобильного приложения </w:t>
      </w:r>
      <w:r>
        <w:rPr>
          <w:rFonts w:ascii="Arial" w:hAnsi="Arial" w:cs="Arial"/>
          <w:b/>
          <w:sz w:val="24"/>
        </w:rPr>
        <w:t>Guest</w:t>
      </w:r>
      <w:r>
        <w:rPr>
          <w:rFonts w:ascii="Arial" w:hAnsi="Arial" w:cs="Arial"/>
          <w:b/>
          <w:sz w:val="24"/>
          <w:lang w:val="ru-RU"/>
        </w:rPr>
        <w:t xml:space="preserve"> </w:t>
      </w:r>
      <w:r>
        <w:rPr>
          <w:rFonts w:ascii="Arial" w:hAnsi="Arial" w:cs="Arial"/>
          <w:b/>
          <w:sz w:val="24"/>
        </w:rPr>
        <w:t>Card</w:t>
      </w:r>
      <w:r>
        <w:rPr>
          <w:rFonts w:ascii="Arial" w:hAnsi="Arial" w:cs="Arial"/>
          <w:b/>
          <w:sz w:val="24"/>
          <w:lang w:val="ru-RU"/>
        </w:rPr>
        <w:t xml:space="preserve"> </w:t>
      </w:r>
      <w:r>
        <w:rPr>
          <w:rFonts w:ascii="Arial" w:hAnsi="Arial" w:cs="Arial"/>
          <w:b/>
          <w:sz w:val="24"/>
        </w:rPr>
        <w:t>App</w:t>
      </w:r>
      <w:r>
        <w:rPr>
          <w:rFonts w:ascii="Arial" w:hAnsi="Arial" w:cs="Arial"/>
          <w:sz w:val="24"/>
          <w:lang w:val="ru-RU"/>
        </w:rPr>
        <w:t xml:space="preserve">, созданного для </w:t>
      </w:r>
      <w:r>
        <w:rPr>
          <w:rFonts w:ascii="Arial" w:hAnsi="Arial" w:cs="Arial"/>
          <w:sz w:val="24"/>
        </w:rPr>
        <w:t>Android</w:t>
      </w:r>
      <w:r>
        <w:rPr>
          <w:rFonts w:ascii="Arial" w:hAnsi="Arial" w:cs="Arial"/>
          <w:sz w:val="24"/>
          <w:lang w:val="ru-RU"/>
        </w:rPr>
        <w:t xml:space="preserve"> и </w:t>
      </w:r>
      <w:r>
        <w:rPr>
          <w:rFonts w:ascii="Arial" w:hAnsi="Arial" w:cs="Arial"/>
          <w:sz w:val="24"/>
        </w:rPr>
        <w:t>iOS</w:t>
      </w:r>
      <w:r>
        <w:rPr>
          <w:rFonts w:ascii="Arial" w:hAnsi="Arial" w:cs="Arial"/>
          <w:sz w:val="24"/>
          <w:lang w:val="ru-RU"/>
        </w:rPr>
        <w:t>. Тем самым пользоваться ею станет гораздо удобнее, особенно при поездках на транспорте – вам нужно будет всего лишь скачать билет в режиме онлайн на ваш смартфон и приложить его к валидатору при посадке в автобус или на станции.</w:t>
      </w:r>
    </w:p>
    <w:p w14:paraId="5B128FE0" w14:textId="77777777" w:rsidR="002C04DA" w:rsidRDefault="002C04DA" w:rsidP="002C04DA">
      <w:pPr>
        <w:pStyle w:val="Nessunaspaziatura"/>
        <w:rPr>
          <w:rFonts w:ascii="Arial" w:hAnsi="Arial" w:cs="Arial"/>
          <w:sz w:val="24"/>
          <w:lang w:val="ru-RU"/>
        </w:rPr>
      </w:pPr>
    </w:p>
    <w:p w14:paraId="46B3E1BC" w14:textId="77777777" w:rsidR="002C04DA" w:rsidRDefault="002C04DA" w:rsidP="002C04DA">
      <w:pPr>
        <w:pStyle w:val="Nessunaspaziatura"/>
        <w:rPr>
          <w:rFonts w:ascii="Arial" w:hAnsi="Arial" w:cs="Arial"/>
          <w:sz w:val="24"/>
          <w:lang w:val="ru-RU"/>
        </w:rPr>
      </w:pPr>
    </w:p>
    <w:p w14:paraId="41C549E7" w14:textId="77777777" w:rsidR="002C04DA" w:rsidRDefault="002C04DA" w:rsidP="002C04DA">
      <w:pPr>
        <w:pStyle w:val="Nessunaspaziatura"/>
        <w:rPr>
          <w:rFonts w:ascii="Arial" w:hAnsi="Arial" w:cs="Arial"/>
          <w:sz w:val="24"/>
          <w:lang w:val="ru-RU"/>
        </w:rPr>
      </w:pPr>
    </w:p>
    <w:p w14:paraId="169AAF34" w14:textId="7DE7D437" w:rsidR="002C04DA" w:rsidRDefault="002C04DA" w:rsidP="002C04DA">
      <w:pPr>
        <w:pStyle w:val="Nessunaspaziatura"/>
        <w:rPr>
          <w:rFonts w:ascii="Arial" w:hAnsi="Arial" w:cs="Arial"/>
          <w:sz w:val="24"/>
          <w:lang w:val="ru-RU"/>
        </w:rPr>
      </w:pPr>
      <w:r>
        <w:rPr>
          <w:rStyle w:val="Collegamentoipertestuale"/>
          <w:rFonts w:ascii="Arial" w:hAnsi="Arial" w:cs="Arial"/>
          <w:sz w:val="24"/>
          <w:lang w:val="ru-RU"/>
        </w:rPr>
        <w:lastRenderedPageBreak/>
        <w:t xml:space="preserve"> С помощью цифровой карты станет также возможным получить дополнительные услуги, такие как доступ к подъемникам и канатным дорогам в течение летнего сезона, еженедельный обзор предложений и экскурсии в парках.</w:t>
      </w:r>
    </w:p>
    <w:p w14:paraId="47402419" w14:textId="0CC57F97" w:rsidR="002C04DA" w:rsidRDefault="002C04DA" w:rsidP="002C04DA">
      <w:pPr>
        <w:rPr>
          <w:rFonts w:cs="Arial"/>
          <w:lang w:val="ru-RU"/>
        </w:rPr>
      </w:pPr>
      <w:r>
        <w:rPr>
          <w:lang w:val="ru-RU"/>
        </w:rPr>
        <w:t xml:space="preserve">Подробнее: </w:t>
      </w:r>
      <w:hyperlink r:id="rId10" w:history="1">
        <w:r>
          <w:rPr>
            <w:rStyle w:val="Collegamentoipertestuale"/>
          </w:rPr>
          <w:t>https</w:t>
        </w:r>
        <w:r>
          <w:rPr>
            <w:rStyle w:val="Collegamentoipertestuale"/>
            <w:lang w:val="ru-RU"/>
          </w:rPr>
          <w:t>://</w:t>
        </w:r>
        <w:r>
          <w:rPr>
            <w:rStyle w:val="Collegamentoipertestuale"/>
          </w:rPr>
          <w:t>www</w:t>
        </w:r>
        <w:r>
          <w:rPr>
            <w:rStyle w:val="Collegamentoipertestuale"/>
            <w:lang w:val="ru-RU"/>
          </w:rPr>
          <w:t>.</w:t>
        </w:r>
        <w:r>
          <w:rPr>
            <w:rStyle w:val="Collegamentoipertestuale"/>
          </w:rPr>
          <w:t>visittrentino</w:t>
        </w:r>
        <w:r>
          <w:rPr>
            <w:rStyle w:val="Collegamentoipertestuale"/>
            <w:lang w:val="ru-RU"/>
          </w:rPr>
          <w:t>.</w:t>
        </w:r>
        <w:r>
          <w:rPr>
            <w:rStyle w:val="Collegamentoipertestuale"/>
          </w:rPr>
          <w:t>info</w:t>
        </w:r>
        <w:r>
          <w:rPr>
            <w:rStyle w:val="Collegamentoipertestuale"/>
            <w:lang w:val="ru-RU"/>
          </w:rPr>
          <w:t>/</w:t>
        </w:r>
        <w:r>
          <w:rPr>
            <w:rStyle w:val="Collegamentoipertestuale"/>
          </w:rPr>
          <w:t>it</w:t>
        </w:r>
        <w:r>
          <w:rPr>
            <w:rStyle w:val="Collegamentoipertestuale"/>
            <w:lang w:val="ru-RU"/>
          </w:rPr>
          <w:t>/</w:t>
        </w:r>
        <w:r>
          <w:rPr>
            <w:rStyle w:val="Collegamentoipertestuale"/>
          </w:rPr>
          <w:t>system</w:t>
        </w:r>
        <w:r>
          <w:rPr>
            <w:rStyle w:val="Collegamentoipertestuale"/>
            <w:lang w:val="ru-RU"/>
          </w:rPr>
          <w:t>/</w:t>
        </w:r>
        <w:r>
          <w:rPr>
            <w:rStyle w:val="Collegamentoipertestuale"/>
          </w:rPr>
          <w:t>trentino</w:t>
        </w:r>
        <w:r>
          <w:rPr>
            <w:rStyle w:val="Collegamentoipertestuale"/>
            <w:lang w:val="ru-RU"/>
          </w:rPr>
          <w:t>-</w:t>
        </w:r>
        <w:r>
          <w:rPr>
            <w:rStyle w:val="Collegamentoipertestuale"/>
          </w:rPr>
          <w:t>guest</w:t>
        </w:r>
        <w:r>
          <w:rPr>
            <w:rStyle w:val="Collegamentoipertestuale"/>
            <w:lang w:val="ru-RU"/>
          </w:rPr>
          <w:t>-</w:t>
        </w:r>
        <w:r>
          <w:rPr>
            <w:rStyle w:val="Collegamentoipertestuale"/>
          </w:rPr>
          <w:t>card</w:t>
        </w:r>
        <w:r>
          <w:rPr>
            <w:rStyle w:val="Collegamentoipertestuale"/>
            <w:lang w:val="ru-RU"/>
          </w:rPr>
          <w:t>-</w:t>
        </w:r>
        <w:r>
          <w:rPr>
            <w:rStyle w:val="Collegamentoipertestuale"/>
          </w:rPr>
          <w:t>old</w:t>
        </w:r>
        <w:r>
          <w:rPr>
            <w:rStyle w:val="Collegamentoipertestuale"/>
            <w:lang w:val="ru-RU"/>
          </w:rPr>
          <w:t>-</w:t>
        </w:r>
        <w:r>
          <w:rPr>
            <w:rStyle w:val="Collegamentoipertestuale"/>
          </w:rPr>
          <w:t>en</w:t>
        </w:r>
      </w:hyperlink>
    </w:p>
    <w:p w14:paraId="02B5B47E" w14:textId="77777777" w:rsidR="002C04DA" w:rsidRDefault="002C04DA" w:rsidP="002C04DA">
      <w:pPr>
        <w:spacing w:line="276" w:lineRule="auto"/>
        <w:rPr>
          <w:rFonts w:eastAsia="Calibri" w:cs="Arial"/>
          <w:lang w:val="ru-RU"/>
        </w:rPr>
      </w:pPr>
    </w:p>
    <w:p w14:paraId="0FD9FE59" w14:textId="77777777" w:rsidR="002C04DA" w:rsidRDefault="002C04DA" w:rsidP="002C04DA">
      <w:pPr>
        <w:spacing w:line="276" w:lineRule="auto"/>
        <w:rPr>
          <w:lang w:val="ru-RU"/>
        </w:rPr>
      </w:pPr>
      <w:r>
        <w:rPr>
          <w:rFonts w:eastAsia="Calibri" w:cs="Arial"/>
          <w:lang w:val="ru-RU"/>
        </w:rPr>
        <w:t xml:space="preserve">Дополнительная информация по хайкингу и треккингу: </w:t>
      </w:r>
      <w:hyperlink r:id="rId11" w:history="1">
        <w:r>
          <w:rPr>
            <w:rStyle w:val="Collegamentoipertestuale"/>
            <w:color w:val="0000FF"/>
          </w:rPr>
          <w:t>https</w:t>
        </w:r>
        <w:r>
          <w:rPr>
            <w:rStyle w:val="Collegamentoipertestuale"/>
            <w:color w:val="0000FF"/>
            <w:lang w:val="ru-RU"/>
          </w:rPr>
          <w:t>://</w:t>
        </w:r>
        <w:r>
          <w:rPr>
            <w:rStyle w:val="Collegamentoipertestuale"/>
            <w:color w:val="0000FF"/>
          </w:rPr>
          <w:t>www</w:t>
        </w:r>
        <w:r>
          <w:rPr>
            <w:rStyle w:val="Collegamentoipertestuale"/>
            <w:color w:val="0000FF"/>
            <w:lang w:val="ru-RU"/>
          </w:rPr>
          <w:t>.</w:t>
        </w:r>
        <w:r>
          <w:rPr>
            <w:rStyle w:val="Collegamentoipertestuale"/>
            <w:color w:val="0000FF"/>
          </w:rPr>
          <w:t>visittrentino</w:t>
        </w:r>
        <w:r>
          <w:rPr>
            <w:rStyle w:val="Collegamentoipertestuale"/>
            <w:color w:val="0000FF"/>
            <w:lang w:val="ru-RU"/>
          </w:rPr>
          <w:t>.</w:t>
        </w:r>
        <w:r>
          <w:rPr>
            <w:rStyle w:val="Collegamentoipertestuale"/>
            <w:color w:val="0000FF"/>
          </w:rPr>
          <w:t>info</w:t>
        </w:r>
        <w:r>
          <w:rPr>
            <w:rStyle w:val="Collegamentoipertestuale"/>
            <w:color w:val="0000FF"/>
            <w:lang w:val="ru-RU"/>
          </w:rPr>
          <w:t>/</w:t>
        </w:r>
        <w:r>
          <w:rPr>
            <w:rStyle w:val="Collegamentoipertestuale"/>
            <w:color w:val="0000FF"/>
          </w:rPr>
          <w:t>en</w:t>
        </w:r>
        <w:r>
          <w:rPr>
            <w:rStyle w:val="Collegamentoipertestuale"/>
            <w:color w:val="0000FF"/>
            <w:lang w:val="ru-RU"/>
          </w:rPr>
          <w:t>/</w:t>
        </w:r>
        <w:r>
          <w:rPr>
            <w:rStyle w:val="Collegamentoipertestuale"/>
            <w:color w:val="0000FF"/>
          </w:rPr>
          <w:t>experience</w:t>
        </w:r>
        <w:r>
          <w:rPr>
            <w:rStyle w:val="Collegamentoipertestuale"/>
            <w:color w:val="0000FF"/>
            <w:lang w:val="ru-RU"/>
          </w:rPr>
          <w:t>/</w:t>
        </w:r>
        <w:r>
          <w:rPr>
            <w:rStyle w:val="Collegamentoipertestuale"/>
            <w:color w:val="0000FF"/>
          </w:rPr>
          <w:t>hiking</w:t>
        </w:r>
        <w:r>
          <w:rPr>
            <w:rStyle w:val="Collegamentoipertestuale"/>
            <w:color w:val="0000FF"/>
            <w:lang w:val="ru-RU"/>
          </w:rPr>
          <w:t>-</w:t>
        </w:r>
        <w:r>
          <w:rPr>
            <w:rStyle w:val="Collegamentoipertestuale"/>
            <w:color w:val="0000FF"/>
          </w:rPr>
          <w:t>and</w:t>
        </w:r>
        <w:r>
          <w:rPr>
            <w:rStyle w:val="Collegamentoipertestuale"/>
            <w:color w:val="0000FF"/>
            <w:lang w:val="ru-RU"/>
          </w:rPr>
          <w:t>-</w:t>
        </w:r>
        <w:r>
          <w:rPr>
            <w:rStyle w:val="Collegamentoipertestuale"/>
            <w:color w:val="0000FF"/>
          </w:rPr>
          <w:t>trekking</w:t>
        </w:r>
      </w:hyperlink>
    </w:p>
    <w:p w14:paraId="38FF5521" w14:textId="77777777" w:rsidR="002C04DA" w:rsidRDefault="002C04DA" w:rsidP="002C04DA">
      <w:pPr>
        <w:spacing w:line="276" w:lineRule="auto"/>
        <w:rPr>
          <w:lang w:val="ru-RU"/>
        </w:rPr>
      </w:pPr>
      <w:r>
        <w:rPr>
          <w:lang w:val="ru-RU"/>
        </w:rPr>
        <w:t xml:space="preserve">Горный и обычный велосипед: </w:t>
      </w:r>
      <w:hyperlink r:id="rId12" w:history="1">
        <w:r>
          <w:rPr>
            <w:rStyle w:val="Collegamentoipertestuale"/>
            <w:color w:val="0000FF"/>
          </w:rPr>
          <w:t>https</w:t>
        </w:r>
        <w:r>
          <w:rPr>
            <w:rStyle w:val="Collegamentoipertestuale"/>
            <w:color w:val="0000FF"/>
            <w:lang w:val="ru-RU"/>
          </w:rPr>
          <w:t>://</w:t>
        </w:r>
        <w:r>
          <w:rPr>
            <w:rStyle w:val="Collegamentoipertestuale"/>
            <w:color w:val="0000FF"/>
          </w:rPr>
          <w:t>www</w:t>
        </w:r>
        <w:r>
          <w:rPr>
            <w:rStyle w:val="Collegamentoipertestuale"/>
            <w:color w:val="0000FF"/>
            <w:lang w:val="ru-RU"/>
          </w:rPr>
          <w:t>.</w:t>
        </w:r>
        <w:r>
          <w:rPr>
            <w:rStyle w:val="Collegamentoipertestuale"/>
            <w:color w:val="0000FF"/>
          </w:rPr>
          <w:t>visittrentino</w:t>
        </w:r>
        <w:r>
          <w:rPr>
            <w:rStyle w:val="Collegamentoipertestuale"/>
            <w:color w:val="0000FF"/>
            <w:lang w:val="ru-RU"/>
          </w:rPr>
          <w:t>.</w:t>
        </w:r>
        <w:r>
          <w:rPr>
            <w:rStyle w:val="Collegamentoipertestuale"/>
            <w:color w:val="0000FF"/>
          </w:rPr>
          <w:t>info</w:t>
        </w:r>
        <w:r>
          <w:rPr>
            <w:rStyle w:val="Collegamentoipertestuale"/>
            <w:color w:val="0000FF"/>
            <w:lang w:val="ru-RU"/>
          </w:rPr>
          <w:t>/</w:t>
        </w:r>
        <w:r>
          <w:rPr>
            <w:rStyle w:val="Collegamentoipertestuale"/>
            <w:color w:val="0000FF"/>
          </w:rPr>
          <w:t>en</w:t>
        </w:r>
        <w:r>
          <w:rPr>
            <w:rStyle w:val="Collegamentoipertestuale"/>
            <w:color w:val="0000FF"/>
            <w:lang w:val="ru-RU"/>
          </w:rPr>
          <w:t>/</w:t>
        </w:r>
        <w:r>
          <w:rPr>
            <w:rStyle w:val="Collegamentoipertestuale"/>
            <w:color w:val="0000FF"/>
          </w:rPr>
          <w:t>experience</w:t>
        </w:r>
        <w:r>
          <w:rPr>
            <w:rStyle w:val="Collegamentoipertestuale"/>
            <w:color w:val="0000FF"/>
            <w:lang w:val="ru-RU"/>
          </w:rPr>
          <w:t>/</w:t>
        </w:r>
        <w:r>
          <w:rPr>
            <w:rStyle w:val="Collegamentoipertestuale"/>
            <w:color w:val="0000FF"/>
          </w:rPr>
          <w:t>mountain</w:t>
        </w:r>
        <w:r>
          <w:rPr>
            <w:rStyle w:val="Collegamentoipertestuale"/>
            <w:color w:val="0000FF"/>
            <w:lang w:val="ru-RU"/>
          </w:rPr>
          <w:t>-</w:t>
        </w:r>
        <w:r>
          <w:rPr>
            <w:rStyle w:val="Collegamentoipertestuale"/>
            <w:color w:val="0000FF"/>
          </w:rPr>
          <w:t>biking</w:t>
        </w:r>
        <w:r>
          <w:rPr>
            <w:rStyle w:val="Collegamentoipertestuale"/>
            <w:color w:val="0000FF"/>
            <w:lang w:val="ru-RU"/>
          </w:rPr>
          <w:t>-</w:t>
        </w:r>
        <w:r>
          <w:rPr>
            <w:rStyle w:val="Collegamentoipertestuale"/>
            <w:color w:val="0000FF"/>
          </w:rPr>
          <w:t>and</w:t>
        </w:r>
        <w:r>
          <w:rPr>
            <w:rStyle w:val="Collegamentoipertestuale"/>
            <w:color w:val="0000FF"/>
            <w:lang w:val="ru-RU"/>
          </w:rPr>
          <w:t>-</w:t>
        </w:r>
        <w:r>
          <w:rPr>
            <w:rStyle w:val="Collegamentoipertestuale"/>
            <w:color w:val="0000FF"/>
          </w:rPr>
          <w:t>cycling</w:t>
        </w:r>
      </w:hyperlink>
    </w:p>
    <w:p w14:paraId="24350E98" w14:textId="77777777" w:rsidR="009806F1" w:rsidRPr="002C04DA" w:rsidRDefault="009806F1" w:rsidP="00D8747C">
      <w:pPr>
        <w:rPr>
          <w:lang w:val="ru-RU"/>
        </w:rPr>
      </w:pPr>
    </w:p>
    <w:sectPr w:rsidR="009806F1" w:rsidRPr="002C04DA" w:rsidSect="00C81D8F">
      <w:headerReference w:type="default" r:id="rId13"/>
      <w:footerReference w:type="default" r:id="rId14"/>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E13C4" w14:textId="77777777" w:rsidR="00407CA7" w:rsidRDefault="00407CA7" w:rsidP="009C72FF">
      <w:r>
        <w:separator/>
      </w:r>
    </w:p>
  </w:endnote>
  <w:endnote w:type="continuationSeparator" w:id="0">
    <w:p w14:paraId="1725DC79" w14:textId="77777777" w:rsidR="00407CA7" w:rsidRDefault="00407C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29F2" w14:textId="30331539" w:rsidR="00741794" w:rsidRPr="00807D36" w:rsidRDefault="00741794"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3157F46D" wp14:editId="1648D517">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03237E85" wp14:editId="03B9596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C80338"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00F058D2">
      <w:rPr>
        <w:sz w:val="18"/>
        <w:szCs w:val="18"/>
        <w:lang w:val="en-US"/>
      </w:rPr>
      <w:t xml:space="preserve">Press Office:           </w:t>
    </w:r>
    <w:proofErr w:type="gramStart"/>
    <w:r w:rsidR="00F058D2">
      <w:rPr>
        <w:sz w:val="18"/>
        <w:szCs w:val="18"/>
        <w:lang w:val="en-US"/>
      </w:rPr>
      <w:t xml:space="preserve">  </w:t>
    </w:r>
    <w:r w:rsidR="00B8757E" w:rsidRPr="00B8757E">
      <w:rPr>
        <w:sz w:val="18"/>
        <w:szCs w:val="18"/>
        <w:lang w:val="en-US"/>
      </w:rPr>
      <w:t>:</w:t>
    </w:r>
    <w:proofErr w:type="gramEnd"/>
    <w:r w:rsidRPr="00807D36">
      <w:rPr>
        <w:rFonts w:cs="Arial"/>
        <w:b/>
        <w:bCs/>
        <w:color w:val="000000" w:themeColor="text1"/>
        <w:sz w:val="18"/>
        <w:szCs w:val="18"/>
        <w:lang w:val="de-DE"/>
      </w:rPr>
      <w:t xml:space="preserve">                             </w:t>
    </w:r>
    <w:r w:rsidR="00F058D2">
      <w:rPr>
        <w:sz w:val="18"/>
        <w:szCs w:val="18"/>
        <w:lang w:val="en-US"/>
      </w:rPr>
      <w:t>Press Office</w:t>
    </w:r>
    <w:r w:rsidR="00B8757E" w:rsidRPr="00B8757E">
      <w:rPr>
        <w:sz w:val="18"/>
        <w:szCs w:val="18"/>
        <w:lang w:val="en-US"/>
      </w:rPr>
      <w:t>:</w:t>
    </w:r>
  </w:p>
  <w:p w14:paraId="15A30681" w14:textId="6943DF10" w:rsidR="00741794" w:rsidRPr="00807D36" w:rsidRDefault="00741794"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001A646F">
      <w:rPr>
        <w:rFonts w:cs="Arial"/>
        <w:bCs/>
        <w:color w:val="000000" w:themeColor="text1"/>
        <w:sz w:val="18"/>
        <w:szCs w:val="18"/>
        <w:lang w:val="de-DE"/>
      </w:rPr>
      <w:t>Roman Tyulyakov</w:t>
    </w:r>
  </w:p>
  <w:p w14:paraId="2A3D3152" w14:textId="35616FED" w:rsidR="00741794" w:rsidRPr="00F058D2" w:rsidRDefault="00741794" w:rsidP="00C81D8F">
    <w:pPr>
      <w:pStyle w:val="Pidipagina"/>
      <w:ind w:right="-462"/>
      <w:rPr>
        <w:rFonts w:cs="Arial"/>
        <w:bCs/>
        <w:color w:val="000000" w:themeColor="text1"/>
        <w:sz w:val="18"/>
        <w:szCs w:val="18"/>
      </w:rPr>
    </w:pPr>
    <w:r>
      <w:rPr>
        <w:rFonts w:cs="Arial"/>
        <w:sz w:val="18"/>
        <w:szCs w:val="18"/>
      </w:rPr>
      <w:t xml:space="preserve">Paola Pancher &amp; </w:t>
    </w:r>
    <w:r w:rsidR="00B8757E">
      <w:rPr>
        <w:rFonts w:cs="Arial"/>
        <w:sz w:val="18"/>
        <w:szCs w:val="18"/>
      </w:rPr>
      <w:t xml:space="preserve">Fabio Gerola   </w:t>
    </w:r>
    <w:r>
      <w:rPr>
        <w:rFonts w:cs="Arial"/>
        <w:sz w:val="18"/>
        <w:szCs w:val="18"/>
      </w:rPr>
      <w:t xml:space="preserve">         </w:t>
    </w:r>
    <w:r w:rsidR="001A646F">
      <w:rPr>
        <w:rFonts w:cs="Arial"/>
        <w:sz w:val="18"/>
        <w:szCs w:val="18"/>
      </w:rPr>
      <w:t>r.tyulyakov@gmail.com</w:t>
    </w:r>
  </w:p>
  <w:p w14:paraId="0899E1F2" w14:textId="02032A0C" w:rsidR="00741794" w:rsidRPr="00B8757E" w:rsidRDefault="00741794" w:rsidP="00C81D8F">
    <w:pPr>
      <w:pStyle w:val="Pidipagina"/>
      <w:rPr>
        <w:rFonts w:cs="Arial"/>
        <w:sz w:val="18"/>
        <w:szCs w:val="18"/>
        <w:lang w:val="en-US"/>
      </w:rPr>
    </w:pPr>
    <w:r w:rsidRPr="00807D36">
      <w:rPr>
        <w:rFonts w:cs="Arial"/>
        <w:sz w:val="18"/>
        <w:szCs w:val="18"/>
        <w:lang w:val="en-US"/>
      </w:rPr>
      <w:t xml:space="preserve">Tel: +39 0461 219 310                          </w:t>
    </w:r>
  </w:p>
  <w:p w14:paraId="127DBB83" w14:textId="3293BBF2" w:rsidR="00741794" w:rsidRPr="000265D3" w:rsidRDefault="00741794"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p>
  <w:p w14:paraId="7C8F45B6" w14:textId="77777777" w:rsidR="00741794" w:rsidRPr="000265D3" w:rsidRDefault="00741794" w:rsidP="00C81D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C59B9" w14:textId="77777777" w:rsidR="00407CA7" w:rsidRDefault="00407CA7" w:rsidP="009C72FF">
      <w:r>
        <w:separator/>
      </w:r>
    </w:p>
  </w:footnote>
  <w:footnote w:type="continuationSeparator" w:id="0">
    <w:p w14:paraId="0E479EA6" w14:textId="77777777" w:rsidR="00407CA7" w:rsidRDefault="00407C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9ECA" w14:textId="77777777" w:rsidR="00741794" w:rsidRDefault="00741794">
    <w:pPr>
      <w:pStyle w:val="Intestazione"/>
    </w:pPr>
    <w:r>
      <w:rPr>
        <w:noProof/>
        <w:lang w:val="de-DE" w:eastAsia="de-DE"/>
      </w:rPr>
      <w:drawing>
        <wp:inline distT="0" distB="0" distL="0" distR="0" wp14:anchorId="60B8BC64" wp14:editId="2A2039D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7538A"/>
    <w:multiLevelType w:val="hybridMultilevel"/>
    <w:tmpl w:val="B932254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47401F6D"/>
    <w:multiLevelType w:val="hybridMultilevel"/>
    <w:tmpl w:val="1D54A6EC"/>
    <w:lvl w:ilvl="0" w:tplc="2BACCCB6">
      <w:numFmt w:val="bullet"/>
      <w:lvlText w:val="-"/>
      <w:lvlJc w:val="left"/>
      <w:pPr>
        <w:ind w:left="720" w:hanging="360"/>
      </w:pPr>
      <w:rPr>
        <w:rFonts w:ascii="Arial" w:eastAsia="Calibri"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A521F"/>
    <w:rsid w:val="000B2BC4"/>
    <w:rsid w:val="000B3E3F"/>
    <w:rsid w:val="000B6EB8"/>
    <w:rsid w:val="000D62FB"/>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83E5A"/>
    <w:rsid w:val="001908DC"/>
    <w:rsid w:val="00194EE1"/>
    <w:rsid w:val="001964A4"/>
    <w:rsid w:val="00196A9B"/>
    <w:rsid w:val="001A6107"/>
    <w:rsid w:val="001A63FB"/>
    <w:rsid w:val="001A646F"/>
    <w:rsid w:val="001A70BA"/>
    <w:rsid w:val="001A731C"/>
    <w:rsid w:val="001C0D5C"/>
    <w:rsid w:val="001C3041"/>
    <w:rsid w:val="001C4DDA"/>
    <w:rsid w:val="001C5C07"/>
    <w:rsid w:val="001D3F45"/>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04DA"/>
    <w:rsid w:val="002C708E"/>
    <w:rsid w:val="002D09B0"/>
    <w:rsid w:val="002E3B48"/>
    <w:rsid w:val="002E7CBF"/>
    <w:rsid w:val="002F6DEF"/>
    <w:rsid w:val="00312649"/>
    <w:rsid w:val="003173B9"/>
    <w:rsid w:val="003262BD"/>
    <w:rsid w:val="00335194"/>
    <w:rsid w:val="0033576A"/>
    <w:rsid w:val="003407D7"/>
    <w:rsid w:val="00345D86"/>
    <w:rsid w:val="00354BF1"/>
    <w:rsid w:val="00357B14"/>
    <w:rsid w:val="00357ECA"/>
    <w:rsid w:val="00360011"/>
    <w:rsid w:val="00362F4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F1768"/>
    <w:rsid w:val="003F6FC5"/>
    <w:rsid w:val="00404A6E"/>
    <w:rsid w:val="00407CA7"/>
    <w:rsid w:val="00414B0A"/>
    <w:rsid w:val="00415BE3"/>
    <w:rsid w:val="00427CAA"/>
    <w:rsid w:val="004315D5"/>
    <w:rsid w:val="00431A0D"/>
    <w:rsid w:val="0043702B"/>
    <w:rsid w:val="00441B3A"/>
    <w:rsid w:val="004443D1"/>
    <w:rsid w:val="0045244A"/>
    <w:rsid w:val="00454881"/>
    <w:rsid w:val="00460D83"/>
    <w:rsid w:val="00464CD5"/>
    <w:rsid w:val="00465908"/>
    <w:rsid w:val="004659BF"/>
    <w:rsid w:val="00484ED4"/>
    <w:rsid w:val="004953D8"/>
    <w:rsid w:val="00495596"/>
    <w:rsid w:val="00496382"/>
    <w:rsid w:val="004A4134"/>
    <w:rsid w:val="004B24D4"/>
    <w:rsid w:val="004B2629"/>
    <w:rsid w:val="004B2A45"/>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5C27"/>
    <w:rsid w:val="006E2876"/>
    <w:rsid w:val="006E3C74"/>
    <w:rsid w:val="006E3F61"/>
    <w:rsid w:val="006E5BFA"/>
    <w:rsid w:val="006F18D5"/>
    <w:rsid w:val="0070668B"/>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12EC"/>
    <w:rsid w:val="00785DCA"/>
    <w:rsid w:val="00786B41"/>
    <w:rsid w:val="007A0000"/>
    <w:rsid w:val="007A0038"/>
    <w:rsid w:val="007B67F0"/>
    <w:rsid w:val="007C4FA5"/>
    <w:rsid w:val="007D472F"/>
    <w:rsid w:val="007D5594"/>
    <w:rsid w:val="007F17BC"/>
    <w:rsid w:val="008036D5"/>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53657"/>
    <w:rsid w:val="00A817CB"/>
    <w:rsid w:val="00A8247D"/>
    <w:rsid w:val="00A9131F"/>
    <w:rsid w:val="00A94B8E"/>
    <w:rsid w:val="00AA3C39"/>
    <w:rsid w:val="00AB13AF"/>
    <w:rsid w:val="00AB506D"/>
    <w:rsid w:val="00AD5C99"/>
    <w:rsid w:val="00AD719C"/>
    <w:rsid w:val="00AE41CC"/>
    <w:rsid w:val="00AE4448"/>
    <w:rsid w:val="00B0401D"/>
    <w:rsid w:val="00B06C89"/>
    <w:rsid w:val="00B07CF9"/>
    <w:rsid w:val="00B16563"/>
    <w:rsid w:val="00B22F4F"/>
    <w:rsid w:val="00B24097"/>
    <w:rsid w:val="00B275A2"/>
    <w:rsid w:val="00B34089"/>
    <w:rsid w:val="00B401D0"/>
    <w:rsid w:val="00B40461"/>
    <w:rsid w:val="00B41D19"/>
    <w:rsid w:val="00B46F42"/>
    <w:rsid w:val="00B510F2"/>
    <w:rsid w:val="00B6037D"/>
    <w:rsid w:val="00B72DE3"/>
    <w:rsid w:val="00B804D3"/>
    <w:rsid w:val="00B80BCB"/>
    <w:rsid w:val="00B8757E"/>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55A1"/>
    <w:rsid w:val="00C80BAA"/>
    <w:rsid w:val="00C81178"/>
    <w:rsid w:val="00C81D8F"/>
    <w:rsid w:val="00C93CF1"/>
    <w:rsid w:val="00CA3DDA"/>
    <w:rsid w:val="00CA4165"/>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61C6F"/>
    <w:rsid w:val="00D71640"/>
    <w:rsid w:val="00D74738"/>
    <w:rsid w:val="00D75833"/>
    <w:rsid w:val="00D8747C"/>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1946"/>
    <w:rsid w:val="00E232A3"/>
    <w:rsid w:val="00E27616"/>
    <w:rsid w:val="00E3033C"/>
    <w:rsid w:val="00E30E70"/>
    <w:rsid w:val="00E3745E"/>
    <w:rsid w:val="00E401FB"/>
    <w:rsid w:val="00E52F90"/>
    <w:rsid w:val="00E564B0"/>
    <w:rsid w:val="00E6310B"/>
    <w:rsid w:val="00E6558F"/>
    <w:rsid w:val="00E67FC4"/>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058D2"/>
    <w:rsid w:val="00F13C5F"/>
    <w:rsid w:val="00F172C5"/>
    <w:rsid w:val="00F30F2F"/>
    <w:rsid w:val="00F37C76"/>
    <w:rsid w:val="00F42243"/>
    <w:rsid w:val="00F52782"/>
    <w:rsid w:val="00F572FD"/>
    <w:rsid w:val="00F80F1C"/>
    <w:rsid w:val="00F82CD8"/>
    <w:rsid w:val="00F914BD"/>
    <w:rsid w:val="00F94429"/>
    <w:rsid w:val="00FB0A76"/>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AD963F"/>
  <w15:docId w15:val="{8CB7987E-82EF-435C-9CD1-9872EA18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2">
    <w:name w:val="heading 2"/>
    <w:basedOn w:val="Normale"/>
    <w:link w:val="Titolo2Carattere"/>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paragraph" w:styleId="PreformattatoHTML">
    <w:name w:val="HTML Preformatted"/>
    <w:basedOn w:val="Normale"/>
    <w:link w:val="PreformattatoHTMLCarattere"/>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PreformattatoHTMLCarattere">
    <w:name w:val="Preformattato HTML Carattere"/>
    <w:basedOn w:val="Carpredefinitoparagrafo"/>
    <w:link w:val="PreformattatoHTML"/>
    <w:uiPriority w:val="99"/>
    <w:semiHidden/>
    <w:rsid w:val="00A9131F"/>
    <w:rPr>
      <w:rFonts w:ascii="Courier New" w:eastAsia="Times New Roman" w:hAnsi="Courier New" w:cs="Courier New"/>
      <w:sz w:val="20"/>
      <w:szCs w:val="20"/>
      <w:lang w:val="de-DE" w:eastAsia="de-DE"/>
    </w:rPr>
  </w:style>
  <w:style w:type="paragraph" w:styleId="Didascalia">
    <w:name w:val="caption"/>
    <w:basedOn w:val="Normale"/>
    <w:next w:val="Normale"/>
    <w:uiPriority w:val="35"/>
    <w:unhideWhenUsed/>
    <w:qFormat/>
    <w:rsid w:val="003C71B9"/>
    <w:pPr>
      <w:spacing w:after="200"/>
    </w:pPr>
    <w:rPr>
      <w:b/>
      <w:bCs/>
      <w:color w:val="4472C4" w:themeColor="accent1"/>
      <w:sz w:val="18"/>
      <w:szCs w:val="18"/>
    </w:rPr>
  </w:style>
  <w:style w:type="character" w:customStyle="1" w:styleId="Titolo2Carattere">
    <w:name w:val="Titolo 2 Carattere"/>
    <w:basedOn w:val="Carpredefinitoparagrafo"/>
    <w:link w:val="Titolo2"/>
    <w:uiPriority w:val="9"/>
    <w:rsid w:val="00C32702"/>
    <w:rPr>
      <w:rFonts w:ascii="Times New Roman" w:eastAsia="Times New Roman" w:hAnsi="Times New Roman" w:cs="Times New Roman"/>
      <w:b/>
      <w:bCs/>
      <w:sz w:val="36"/>
      <w:szCs w:val="36"/>
      <w:lang w:val="de-DE" w:eastAsia="de-DE"/>
    </w:rPr>
  </w:style>
  <w:style w:type="paragraph" w:styleId="NormaleWeb">
    <w:name w:val="Normal (Web)"/>
    <w:basedOn w:val="Normale"/>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Normale"/>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Carpredefinitoparagrafo"/>
    <w:uiPriority w:val="99"/>
    <w:semiHidden/>
    <w:unhideWhenUsed/>
    <w:rsid w:val="001C3041"/>
    <w:rPr>
      <w:color w:val="605E5C"/>
      <w:shd w:val="clear" w:color="auto" w:fill="E1DFDD"/>
    </w:rPr>
  </w:style>
  <w:style w:type="paragraph" w:styleId="Paragrafoelenco">
    <w:name w:val="List Paragraph"/>
    <w:basedOn w:val="Normale"/>
    <w:uiPriority w:val="34"/>
    <w:qFormat/>
    <w:rsid w:val="002C04DA"/>
    <w:pPr>
      <w:ind w:left="720"/>
      <w:contextualSpacing/>
    </w:pPr>
    <w:rPr>
      <w:lang w:val="en-GB"/>
    </w:rPr>
  </w:style>
  <w:style w:type="paragraph" w:customStyle="1" w:styleId="Default">
    <w:name w:val="Default"/>
    <w:rsid w:val="002C04DA"/>
    <w:pPr>
      <w:autoSpaceDE w:val="0"/>
      <w:autoSpaceDN w:val="0"/>
      <w:adjustRightInd w:val="0"/>
    </w:pPr>
    <w:rPr>
      <w:rFonts w:ascii="Century Gothic" w:hAnsi="Century Gothic" w:cs="Century Gothic"/>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769930785">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guida/sport-estate/ferrat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experience/mountain-biking-and-cycl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experience/hiking-and-trekk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trentino.info/it/system/trentino-guest-card-old-en" TargetMode="External"/><Relationship Id="rId4" Type="http://schemas.openxmlformats.org/officeDocument/2006/relationships/settings" Target="settings.xml"/><Relationship Id="rId9" Type="http://schemas.openxmlformats.org/officeDocument/2006/relationships/hyperlink" Target="http://www.visittrentino.info/guidealpin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661766-2CE4-4E1A-AED0-2B40D809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1608</Words>
  <Characters>9170</Characters>
  <Application>Microsoft Office Word</Application>
  <DocSecurity>0</DocSecurity>
  <Lines>76</Lines>
  <Paragraphs>21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2020-02-06T14:01:00Z</cp:lastPrinted>
  <dcterms:created xsi:type="dcterms:W3CDTF">2020-05-26T07:25:00Z</dcterms:created>
  <dcterms:modified xsi:type="dcterms:W3CDTF">2020-05-26T07:25:00Z</dcterms:modified>
</cp:coreProperties>
</file>