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2E6" w:rsidRPr="000A44AA" w:rsidRDefault="00B412E6" w:rsidP="00B412E6">
      <w:pPr>
        <w:spacing w:line="276" w:lineRule="auto"/>
        <w:rPr>
          <w:b/>
          <w:sz w:val="28"/>
          <w:szCs w:val="28"/>
          <w:lang w:val="pl-PL"/>
        </w:rPr>
      </w:pPr>
    </w:p>
    <w:p w:rsidR="00EE1864" w:rsidRPr="000A44AA" w:rsidRDefault="00B412E6" w:rsidP="00E47F4E">
      <w:pPr>
        <w:spacing w:line="360" w:lineRule="auto"/>
        <w:rPr>
          <w:b/>
          <w:sz w:val="28"/>
          <w:szCs w:val="28"/>
          <w:lang w:val="pl-PL"/>
        </w:rPr>
      </w:pPr>
      <w:r w:rsidRPr="000A44AA">
        <w:rPr>
          <w:b/>
          <w:sz w:val="28"/>
          <w:szCs w:val="28"/>
          <w:lang w:val="pl-PL"/>
        </w:rPr>
        <w:t>Kulturaln</w:t>
      </w:r>
      <w:r w:rsidR="00FD167E" w:rsidRPr="000A44AA">
        <w:rPr>
          <w:b/>
          <w:sz w:val="28"/>
          <w:szCs w:val="28"/>
          <w:lang w:val="pl-PL"/>
        </w:rPr>
        <w:t>a</w:t>
      </w:r>
      <w:r w:rsidRPr="000A44AA">
        <w:rPr>
          <w:b/>
          <w:sz w:val="28"/>
          <w:szCs w:val="28"/>
          <w:lang w:val="pl-PL"/>
        </w:rPr>
        <w:t xml:space="preserve"> </w:t>
      </w:r>
      <w:r w:rsidR="00FD167E" w:rsidRPr="000A44AA">
        <w:rPr>
          <w:b/>
          <w:sz w:val="28"/>
          <w:szCs w:val="28"/>
          <w:lang w:val="pl-PL"/>
        </w:rPr>
        <w:t>strona</w:t>
      </w:r>
      <w:r w:rsidRPr="000A44AA">
        <w:rPr>
          <w:b/>
          <w:sz w:val="28"/>
          <w:szCs w:val="28"/>
          <w:lang w:val="pl-PL"/>
        </w:rPr>
        <w:t xml:space="preserve"> Trentino</w:t>
      </w:r>
    </w:p>
    <w:p w:rsidR="00FD167E" w:rsidRPr="000A44AA" w:rsidRDefault="00FD167E" w:rsidP="00E47F4E">
      <w:pPr>
        <w:spacing w:line="360" w:lineRule="auto"/>
        <w:rPr>
          <w:b/>
          <w:sz w:val="28"/>
          <w:szCs w:val="28"/>
          <w:lang w:val="pl-PL"/>
        </w:rPr>
      </w:pPr>
    </w:p>
    <w:p w:rsidR="00FD167E" w:rsidRPr="000A44AA" w:rsidRDefault="00FD167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  <w:r w:rsidRPr="000A44AA">
        <w:rPr>
          <w:b/>
          <w:sz w:val="22"/>
          <w:szCs w:val="22"/>
          <w:lang w:val="pl-PL"/>
        </w:rPr>
        <w:t>Spacery urokliwymi</w:t>
      </w:r>
      <w:r w:rsidR="00E47F4E" w:rsidRPr="000A44AA">
        <w:rPr>
          <w:b/>
          <w:sz w:val="22"/>
          <w:szCs w:val="22"/>
          <w:lang w:val="pl-PL"/>
        </w:rPr>
        <w:t>, wąskimi</w:t>
      </w:r>
      <w:r w:rsidRPr="000A44AA">
        <w:rPr>
          <w:b/>
          <w:sz w:val="22"/>
          <w:szCs w:val="22"/>
          <w:lang w:val="pl-PL"/>
        </w:rPr>
        <w:t xml:space="preserve"> uliczkami Trento i Rovereto to prawdziwa, fascynująca podróż w czasie. Niemal każdy zaułek kryje </w:t>
      </w:r>
      <w:r w:rsidR="00E47F4E" w:rsidRPr="000A44AA">
        <w:rPr>
          <w:b/>
          <w:sz w:val="22"/>
          <w:szCs w:val="22"/>
          <w:lang w:val="pl-PL"/>
        </w:rPr>
        <w:t xml:space="preserve">tu </w:t>
      </w:r>
      <w:r w:rsidRPr="000A44AA">
        <w:rPr>
          <w:b/>
          <w:sz w:val="22"/>
          <w:szCs w:val="22"/>
          <w:lang w:val="pl-PL"/>
        </w:rPr>
        <w:t>zbytkowe budowle, z którymi związana jest kilkusetletnia historia.</w:t>
      </w:r>
      <w:r w:rsidR="00F87859" w:rsidRPr="000A44AA">
        <w:rPr>
          <w:b/>
          <w:sz w:val="22"/>
          <w:szCs w:val="22"/>
          <w:lang w:val="pl-PL"/>
        </w:rPr>
        <w:t xml:space="preserve"> Od muzeów i</w:t>
      </w:r>
      <w:r w:rsidRPr="000A44AA">
        <w:rPr>
          <w:b/>
          <w:sz w:val="22"/>
          <w:szCs w:val="22"/>
          <w:lang w:val="pl-PL"/>
        </w:rPr>
        <w:t xml:space="preserve"> </w:t>
      </w:r>
      <w:r w:rsidR="00F87859" w:rsidRPr="000A44AA">
        <w:rPr>
          <w:b/>
          <w:sz w:val="22"/>
          <w:szCs w:val="22"/>
          <w:lang w:val="pl-PL"/>
        </w:rPr>
        <w:t xml:space="preserve">galerii, po niewielkie sklepiki pełne wywodzących się z lokalnej tradycji kulinarnej produktów – w każde tych miejsc z pewnością warto zajrzeć, by lepiej poznać Trentino. </w:t>
      </w:r>
    </w:p>
    <w:p w:rsidR="00E47F4E" w:rsidRPr="000A44AA" w:rsidRDefault="00E47F4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Zwiedzanie Trento polecamy rozpocząć w samym centrum, na Piazza del Duomo, na środku którego znajduje się wybudowana w romańsko – lombardzkim stylu bazylika. Budowla z czworokątnymi wieżami poświęcona została patronowi miasta, świętemu Vigilio. Plac oplata gęsta sieć uliczek, przy których znajdują się liczne bary, restauracje i niewielkie sklepiki. Jednym z najważniejszych zabytków Trento jest zamek </w:t>
      </w:r>
      <w:r w:rsidRPr="000A44AA">
        <w:rPr>
          <w:b/>
          <w:bCs/>
          <w:sz w:val="22"/>
          <w:szCs w:val="22"/>
          <w:lang w:val="pl-PL"/>
        </w:rPr>
        <w:t>Castello del Buonconsiglio</w:t>
      </w:r>
      <w:r w:rsidRPr="000A44AA">
        <w:rPr>
          <w:bCs/>
          <w:sz w:val="22"/>
          <w:szCs w:val="22"/>
          <w:lang w:val="pl-PL"/>
        </w:rPr>
        <w:t>, którego najstarsza część</w:t>
      </w:r>
      <w:r w:rsidRPr="000A44AA">
        <w:rPr>
          <w:b/>
          <w:bCs/>
          <w:sz w:val="22"/>
          <w:szCs w:val="22"/>
          <w:lang w:val="pl-PL"/>
        </w:rPr>
        <w:t xml:space="preserve"> </w:t>
      </w:r>
      <w:r w:rsidRPr="000A44AA">
        <w:rPr>
          <w:bCs/>
          <w:sz w:val="22"/>
          <w:szCs w:val="22"/>
          <w:lang w:val="pl-PL"/>
        </w:rPr>
        <w:t>pochodzi z XIII wieku. Zamek był dawną rezydencją biskupów trydenckich i siedzibą słynnego Soboru (1545-1563). Aktualnie mieszczą się w nim dwa muzea: </w:t>
      </w:r>
      <w:r w:rsidRPr="000A44AA">
        <w:rPr>
          <w:b/>
          <w:bCs/>
          <w:sz w:val="22"/>
          <w:szCs w:val="22"/>
          <w:lang w:val="pl-PL"/>
        </w:rPr>
        <w:t>Museo Provinciale d'Arte</w:t>
      </w:r>
      <w:r w:rsidRPr="000A44AA">
        <w:rPr>
          <w:bCs/>
          <w:sz w:val="22"/>
          <w:szCs w:val="22"/>
          <w:lang w:val="pl-PL"/>
        </w:rPr>
        <w:t> i  </w:t>
      </w:r>
      <w:r w:rsidRPr="000A44AA">
        <w:rPr>
          <w:b/>
          <w:bCs/>
          <w:sz w:val="22"/>
          <w:szCs w:val="22"/>
          <w:lang w:val="pl-PL"/>
        </w:rPr>
        <w:t>Museo Storico del Trentino</w:t>
      </w:r>
      <w:r w:rsidRPr="000A44AA">
        <w:rPr>
          <w:bCs/>
          <w:sz w:val="22"/>
          <w:szCs w:val="22"/>
          <w:lang w:val="pl-PL"/>
        </w:rPr>
        <w:t xml:space="preserve">.  W miejskim muzeum sztuk pięknych zgromadzono bogatą kolekcję malarstwa, rzeźby, rękopiśmiennictwa </w:t>
      </w:r>
      <w:r w:rsidR="000A44AA">
        <w:rPr>
          <w:bCs/>
          <w:sz w:val="22"/>
          <w:szCs w:val="22"/>
          <w:lang w:val="pl-PL"/>
        </w:rPr>
        <w:br/>
      </w:r>
      <w:r w:rsidRPr="000A44AA">
        <w:rPr>
          <w:bCs/>
          <w:sz w:val="22"/>
          <w:szCs w:val="22"/>
          <w:lang w:val="pl-PL"/>
        </w:rPr>
        <w:t xml:space="preserve">i ceramiki. Na szczególną uwagę zasługuje cykl fresków z przedstawieniem dwunastu miesięcy, uznawany za jeden z piękniejszych przykładów sztuki gotyckiej na świecie. </w:t>
      </w:r>
    </w:p>
    <w:p w:rsidR="00E47F4E" w:rsidRPr="000A44AA" w:rsidRDefault="00E47F4E" w:rsidP="00E47F4E">
      <w:pPr>
        <w:pStyle w:val="Paragrafoelenco"/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Innym, szczególnie godnym odwiedzenia miejscem jest otwarte w lipcu 2013 </w:t>
      </w:r>
      <w:r w:rsidRPr="000A44AA">
        <w:rPr>
          <w:b/>
          <w:sz w:val="22"/>
          <w:szCs w:val="22"/>
          <w:lang w:val="pl-PL"/>
        </w:rPr>
        <w:t>Muzeum Nauki</w:t>
      </w:r>
      <w:r w:rsidRPr="000A44AA">
        <w:rPr>
          <w:sz w:val="22"/>
          <w:szCs w:val="22"/>
          <w:lang w:val="pl-PL"/>
        </w:rPr>
        <w:t xml:space="preserve">. </w:t>
      </w:r>
      <w:smartTag w:uri="urn:schemas-microsoft-com:office:smarttags" w:element="metricconverter">
        <w:smartTagPr>
          <w:attr w:name="ProductID" w:val="12ﾠ000 metr￳w kwadratowych"/>
        </w:smartTagPr>
        <w:smartTag w:uri="urn:schemas-microsoft-com:office:smarttags" w:element="metricconverter">
          <w:smartTagPr>
            <w:attr w:name="ProductID" w:val="12ﾠ000 metr￳w"/>
          </w:smartTagPr>
          <w:r w:rsidRPr="000A44AA">
            <w:rPr>
              <w:sz w:val="22"/>
              <w:szCs w:val="22"/>
              <w:lang w:val="pl-PL"/>
            </w:rPr>
            <w:t>12 000 metrów</w:t>
          </w:r>
        </w:smartTag>
        <w:r w:rsidRPr="000A44AA">
          <w:rPr>
            <w:sz w:val="22"/>
            <w:szCs w:val="22"/>
            <w:lang w:val="pl-PL"/>
          </w:rPr>
          <w:t xml:space="preserve"> kwadratowych</w:t>
        </w:r>
      </w:smartTag>
      <w:r w:rsidRPr="000A44AA">
        <w:rPr>
          <w:sz w:val="22"/>
          <w:szCs w:val="22"/>
          <w:lang w:val="pl-PL"/>
        </w:rPr>
        <w:t xml:space="preserve"> powierzchni, 6 pięter, tropikalny ogród botaniczny, </w:t>
      </w:r>
      <w:r w:rsidR="000A44AA">
        <w:rPr>
          <w:sz w:val="22"/>
          <w:szCs w:val="22"/>
          <w:lang w:val="pl-PL"/>
        </w:rPr>
        <w:br/>
      </w:r>
      <w:r w:rsidRPr="000A44AA">
        <w:rPr>
          <w:sz w:val="22"/>
          <w:szCs w:val="22"/>
          <w:lang w:val="pl-PL"/>
        </w:rPr>
        <w:t xml:space="preserve">a niemal wszystko zbudowane z naturalnych materiałów i zasilane w dużej mierze przez odnawialne źródła energii. Tak właśnie wygląda wizjonerski budynek zaprojektowany przez </w:t>
      </w:r>
      <w:r w:rsidRPr="000A44AA">
        <w:rPr>
          <w:b/>
          <w:sz w:val="22"/>
          <w:szCs w:val="22"/>
          <w:lang w:val="pl-PL"/>
        </w:rPr>
        <w:t>Renzo Piano</w:t>
      </w:r>
      <w:r w:rsidRPr="000A44AA">
        <w:rPr>
          <w:sz w:val="22"/>
          <w:szCs w:val="22"/>
          <w:lang w:val="pl-PL"/>
        </w:rPr>
        <w:t xml:space="preserve">, który jest w Trento siedzibą </w:t>
      </w:r>
      <w:r w:rsidRPr="000A44AA">
        <w:rPr>
          <w:b/>
          <w:sz w:val="22"/>
          <w:szCs w:val="22"/>
          <w:lang w:val="pl-PL"/>
        </w:rPr>
        <w:t>MUSE</w:t>
      </w:r>
      <w:r w:rsidRPr="000A44AA">
        <w:rPr>
          <w:sz w:val="22"/>
          <w:szCs w:val="22"/>
          <w:lang w:val="pl-PL"/>
        </w:rPr>
        <w:t>.</w:t>
      </w:r>
    </w:p>
    <w:p w:rsidR="00E47F4E" w:rsidRPr="000A44AA" w:rsidRDefault="00E47F4E" w:rsidP="00E47F4E">
      <w:pPr>
        <w:pStyle w:val="Paragrafoelenco"/>
        <w:spacing w:after="0" w:line="360" w:lineRule="auto"/>
        <w:ind w:left="708"/>
        <w:jc w:val="both"/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Bawiąc w stolicy Trentino znajdźcie również czas, by zajrzeć do jednej ze słynnych galerii – </w:t>
      </w:r>
      <w:r w:rsidRPr="000A44AA">
        <w:rPr>
          <w:b/>
          <w:sz w:val="22"/>
          <w:szCs w:val="22"/>
          <w:lang w:val="pl-PL"/>
        </w:rPr>
        <w:t>Piedicastello</w:t>
      </w:r>
      <w:r w:rsidRPr="000A44AA">
        <w:rPr>
          <w:sz w:val="22"/>
          <w:szCs w:val="22"/>
          <w:lang w:val="pl-PL"/>
        </w:rPr>
        <w:t xml:space="preserve">, </w:t>
      </w:r>
      <w:r w:rsidRPr="000A44AA">
        <w:rPr>
          <w:b/>
          <w:sz w:val="22"/>
          <w:szCs w:val="22"/>
          <w:lang w:val="pl-PL"/>
        </w:rPr>
        <w:t>Doss Trento</w:t>
      </w:r>
      <w:r w:rsidRPr="000A44AA">
        <w:rPr>
          <w:sz w:val="22"/>
          <w:szCs w:val="22"/>
          <w:lang w:val="pl-PL"/>
        </w:rPr>
        <w:t xml:space="preserve"> lub </w:t>
      </w:r>
      <w:r w:rsidRPr="000A44AA">
        <w:rPr>
          <w:b/>
          <w:sz w:val="22"/>
          <w:szCs w:val="22"/>
          <w:lang w:val="pl-PL"/>
        </w:rPr>
        <w:t>Palazzo Roccabruna</w:t>
      </w:r>
      <w:r w:rsidRPr="000A44AA">
        <w:rPr>
          <w:sz w:val="22"/>
          <w:szCs w:val="22"/>
          <w:lang w:val="pl-PL"/>
        </w:rPr>
        <w:t xml:space="preserve">, budynku w którym zgromadzono typowe dla regionu produkty i wina. 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Niezwykle atrakcyjnym dla smakoszy wydarzeniem są organizowane corocznie jarmarki bożonarodzeniowe oraz </w:t>
      </w:r>
      <w:r w:rsidRPr="000A44AA">
        <w:rPr>
          <w:b/>
          <w:sz w:val="22"/>
          <w:szCs w:val="22"/>
          <w:lang w:val="pl-PL"/>
        </w:rPr>
        <w:t>Bollicine su Trento</w:t>
      </w:r>
      <w:r w:rsidRPr="000A44AA">
        <w:rPr>
          <w:sz w:val="22"/>
          <w:szCs w:val="22"/>
          <w:lang w:val="pl-PL"/>
        </w:rPr>
        <w:t xml:space="preserve"> impreza, w trakcie której miłośnicy regionalnych produktów i win spotykają się, by wymienić doświadczenia kulinarne. 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lastRenderedPageBreak/>
        <w:t xml:space="preserve">Jeżeli z wakacji w Trento chcielibyście przywieść nieco lokalnych specjałów, polecamy odwiedzić </w:t>
      </w:r>
      <w:r w:rsidRPr="000A44AA">
        <w:rPr>
          <w:b/>
          <w:sz w:val="22"/>
          <w:szCs w:val="22"/>
          <w:lang w:val="pl-PL"/>
        </w:rPr>
        <w:t>La bottega degli antichi sapori</w:t>
      </w:r>
      <w:r w:rsidRPr="000A44AA">
        <w:rPr>
          <w:sz w:val="22"/>
          <w:szCs w:val="22"/>
          <w:lang w:val="pl-PL"/>
        </w:rPr>
        <w:t xml:space="preserve"> przy Via Belenzani 56. Najlepszym adresem na kawę będzie </w:t>
      </w:r>
      <w:r w:rsidRPr="000A44AA">
        <w:rPr>
          <w:b/>
          <w:sz w:val="22"/>
          <w:szCs w:val="22"/>
          <w:lang w:val="pl-PL"/>
        </w:rPr>
        <w:t>Casa del Caffe</w:t>
      </w:r>
      <w:r w:rsidRPr="000A44AA">
        <w:rPr>
          <w:sz w:val="22"/>
          <w:szCs w:val="22"/>
          <w:lang w:val="pl-PL"/>
        </w:rPr>
        <w:t xml:space="preserve"> (Via S. Pietro 38), a doskonałe wina kupimy </w:t>
      </w:r>
      <w:r w:rsidRPr="000A44AA">
        <w:rPr>
          <w:b/>
          <w:sz w:val="22"/>
          <w:szCs w:val="22"/>
          <w:lang w:val="pl-PL"/>
        </w:rPr>
        <w:t>Enoteca Grado 12</w:t>
      </w:r>
      <w:r w:rsidRPr="000A44AA">
        <w:rPr>
          <w:sz w:val="22"/>
          <w:szCs w:val="22"/>
          <w:lang w:val="pl-PL"/>
        </w:rPr>
        <w:t xml:space="preserve"> przy Largo Carducci, 12.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Innym, niezwykle bogatym pod względem dziedzictwa kulturowego </w:t>
      </w:r>
      <w:r w:rsidR="0044668F" w:rsidRPr="000A44AA">
        <w:rPr>
          <w:sz w:val="22"/>
          <w:szCs w:val="22"/>
          <w:lang w:val="pl-PL"/>
        </w:rPr>
        <w:t xml:space="preserve">miastem Trentino jest </w:t>
      </w:r>
      <w:r w:rsidR="0044668F" w:rsidRPr="000A44AA">
        <w:rPr>
          <w:b/>
          <w:sz w:val="22"/>
          <w:szCs w:val="22"/>
          <w:lang w:val="pl-PL"/>
        </w:rPr>
        <w:t>Rovereto</w:t>
      </w:r>
      <w:r w:rsidR="0044668F" w:rsidRPr="000A44AA">
        <w:rPr>
          <w:sz w:val="22"/>
          <w:szCs w:val="22"/>
          <w:lang w:val="pl-PL"/>
        </w:rPr>
        <w:t>. Położone między Weroną i Trento, od zawsze było miejscem, w którym krzyżowały się wpływy kulturowe Włoch i Niemiec. Wtopione w piękny krajobraz Valle dell’Adige, z racji na bogactwo zabytków, nazywane jest również miastem pokoju, festiwali i muzeów. Centrum najlepiej zwiedzać pieszo, bowiem spacery zabytkowymi uliczkami są niczym podróż przez różne okresy historyczne.</w:t>
      </w:r>
    </w:p>
    <w:p w:rsidR="0044668F" w:rsidRPr="000A44AA" w:rsidRDefault="0044668F" w:rsidP="00E47F4E">
      <w:pPr>
        <w:spacing w:line="360" w:lineRule="auto"/>
        <w:jc w:val="both"/>
        <w:rPr>
          <w:sz w:val="22"/>
          <w:szCs w:val="22"/>
          <w:lang w:val="pl-PL"/>
        </w:rPr>
      </w:pPr>
    </w:p>
    <w:p w:rsidR="0044668F" w:rsidRPr="000A44AA" w:rsidRDefault="0044668F" w:rsidP="0044668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>Przechadzając się uliczkami Rovereto p</w:t>
      </w:r>
      <w:r w:rsidR="000A44AA">
        <w:rPr>
          <w:sz w:val="22"/>
          <w:szCs w:val="22"/>
          <w:lang w:val="pl-PL"/>
        </w:rPr>
        <w:t xml:space="preserve">odziwiać można najpiękniejsze, </w:t>
      </w:r>
      <w:r w:rsidRPr="000A44AA">
        <w:rPr>
          <w:sz w:val="22"/>
          <w:szCs w:val="22"/>
          <w:lang w:val="pl-PL"/>
        </w:rPr>
        <w:t xml:space="preserve">odgrywające najistotniejszą rolę w historii Włoch osiemnastowieczne budowle – od </w:t>
      </w:r>
      <w:r w:rsidRPr="000A44AA">
        <w:rPr>
          <w:b/>
          <w:sz w:val="22"/>
          <w:szCs w:val="22"/>
          <w:lang w:val="pl-PL"/>
        </w:rPr>
        <w:t>Accademia degli Agiati</w:t>
      </w:r>
      <w:r w:rsidRPr="000A44AA">
        <w:rPr>
          <w:sz w:val="22"/>
          <w:szCs w:val="22"/>
          <w:lang w:val="pl-PL"/>
        </w:rPr>
        <w:t xml:space="preserve">, budynku </w:t>
      </w:r>
      <w:r w:rsidRPr="000A44AA">
        <w:rPr>
          <w:b/>
          <w:sz w:val="22"/>
          <w:szCs w:val="22"/>
          <w:lang w:val="pl-PL"/>
        </w:rPr>
        <w:t>teatru</w:t>
      </w:r>
      <w:r w:rsidRPr="000A44AA">
        <w:rPr>
          <w:sz w:val="22"/>
          <w:szCs w:val="22"/>
          <w:lang w:val="pl-PL"/>
        </w:rPr>
        <w:t xml:space="preserve">, po </w:t>
      </w:r>
      <w:r w:rsidRPr="000A44AA">
        <w:rPr>
          <w:b/>
          <w:sz w:val="22"/>
          <w:szCs w:val="22"/>
          <w:lang w:val="pl-PL"/>
        </w:rPr>
        <w:t xml:space="preserve">bibliotekę </w:t>
      </w:r>
      <w:r w:rsidRPr="000A44AA">
        <w:rPr>
          <w:sz w:val="22"/>
          <w:szCs w:val="22"/>
          <w:lang w:val="pl-PL"/>
        </w:rPr>
        <w:t xml:space="preserve">publiczną mieszczącą się w </w:t>
      </w:r>
      <w:r w:rsidRPr="000A44AA">
        <w:rPr>
          <w:b/>
          <w:sz w:val="22"/>
          <w:szCs w:val="22"/>
          <w:lang w:val="pl-PL"/>
        </w:rPr>
        <w:t>Palazzo Annona</w:t>
      </w:r>
      <w:r w:rsidRPr="000A44AA">
        <w:rPr>
          <w:sz w:val="22"/>
          <w:szCs w:val="22"/>
          <w:lang w:val="pl-PL"/>
        </w:rPr>
        <w:t xml:space="preserve">. Przede wszystkim jednak, wśród miłośników kulturalnych wakacji, Rovereto słynie z muzeów sztuki, historii i nauki – </w:t>
      </w:r>
      <w:r w:rsidRPr="000A44AA">
        <w:rPr>
          <w:b/>
          <w:sz w:val="22"/>
          <w:szCs w:val="22"/>
          <w:lang w:val="pl-PL"/>
        </w:rPr>
        <w:t xml:space="preserve">MART </w:t>
      </w:r>
      <w:r w:rsidRPr="000A44AA">
        <w:rPr>
          <w:sz w:val="22"/>
          <w:szCs w:val="22"/>
          <w:lang w:val="pl-PL"/>
        </w:rPr>
        <w:t xml:space="preserve">(Muzeum Sztuki Współczesnej), </w:t>
      </w:r>
      <w:r w:rsidRPr="000A44AA">
        <w:rPr>
          <w:b/>
          <w:sz w:val="22"/>
          <w:szCs w:val="22"/>
          <w:lang w:val="pl-PL"/>
        </w:rPr>
        <w:t>Depero’s House of Futurist Art</w:t>
      </w:r>
      <w:r w:rsidRPr="000A44AA">
        <w:rPr>
          <w:sz w:val="22"/>
          <w:szCs w:val="22"/>
          <w:lang w:val="pl-PL"/>
        </w:rPr>
        <w:t xml:space="preserve"> (Muzeum Sztuki Futurystycznej), </w:t>
      </w:r>
      <w:r w:rsidRPr="000A44AA">
        <w:rPr>
          <w:b/>
          <w:sz w:val="22"/>
          <w:szCs w:val="22"/>
          <w:lang w:val="pl-PL"/>
        </w:rPr>
        <w:t>Włoskiego Muzeum Wojennego</w:t>
      </w:r>
      <w:r w:rsidRPr="000A44AA">
        <w:rPr>
          <w:sz w:val="22"/>
          <w:szCs w:val="22"/>
          <w:lang w:val="pl-PL"/>
        </w:rPr>
        <w:t xml:space="preserve">, czy </w:t>
      </w:r>
      <w:r w:rsidRPr="000A44AA">
        <w:rPr>
          <w:b/>
          <w:sz w:val="22"/>
          <w:szCs w:val="22"/>
          <w:lang w:val="pl-PL"/>
        </w:rPr>
        <w:t>Muzeum Historii Miasta</w:t>
      </w:r>
      <w:r w:rsidRPr="000A44AA">
        <w:rPr>
          <w:sz w:val="22"/>
          <w:szCs w:val="22"/>
          <w:lang w:val="pl-PL"/>
        </w:rPr>
        <w:t xml:space="preserve">. Odwiedzając miasto warto zapoznać się z programem odbywających się tu cyklicznie imprez kulturalnych, takich jak m.in. Festiwal Oriente Occidente, Tydzień Mozartowski, czy </w:t>
      </w:r>
      <w:r w:rsidRPr="000A44AA">
        <w:rPr>
          <w:b/>
          <w:sz w:val="22"/>
          <w:szCs w:val="22"/>
          <w:lang w:val="pl-PL"/>
        </w:rPr>
        <w:t>Festiwal Filmowy Archaeological Cinema</w:t>
      </w:r>
      <w:r w:rsidRPr="000A44AA">
        <w:rPr>
          <w:sz w:val="22"/>
          <w:szCs w:val="22"/>
          <w:lang w:val="pl-PL"/>
        </w:rPr>
        <w:t>.</w:t>
      </w:r>
    </w:p>
    <w:p w:rsidR="0044668F" w:rsidRPr="000A44AA" w:rsidRDefault="0044668F" w:rsidP="0044668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Rovereto nazywane jest również Miastem Pokoju. Dla upamiętnienia ofiar Pierwszej Wojny Światowej, odlano i ustawiono tu ogromny dzwon, do produkcji którego wykorzystany został brąz z armat wojennych. Co wieczór, dzwon wybija sto uderzeń mających przypominać i ostrzegać przed tym tragicznym w dziejach ludzkości okresie. </w:t>
      </w:r>
    </w:p>
    <w:p w:rsidR="0044668F" w:rsidRPr="000A44AA" w:rsidRDefault="0044668F" w:rsidP="0044668F">
      <w:pPr>
        <w:spacing w:line="360" w:lineRule="auto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Wybierając się do Rovereto warto zaopatrzyć się w </w:t>
      </w:r>
      <w:r w:rsidRPr="000A44AA">
        <w:rPr>
          <w:b/>
          <w:sz w:val="22"/>
          <w:szCs w:val="22"/>
          <w:lang w:val="pl-PL"/>
        </w:rPr>
        <w:t>kartę rabatową Trento Rovereto</w:t>
      </w:r>
      <w:r w:rsidRPr="000A44AA">
        <w:rPr>
          <w:sz w:val="22"/>
          <w:szCs w:val="22"/>
          <w:lang w:val="pl-PL"/>
        </w:rPr>
        <w:t xml:space="preserve">, która uprawnia do licznych zniżek na wstęp do muzeów i zamków Trentino. Karta dostępna jest w Biurze Informacji Turystycznej. </w:t>
      </w:r>
    </w:p>
    <w:p w:rsidR="00653C35" w:rsidRPr="000A44AA" w:rsidRDefault="00653C35" w:rsidP="0044668F">
      <w:pPr>
        <w:spacing w:line="360" w:lineRule="auto"/>
        <w:rPr>
          <w:sz w:val="22"/>
          <w:szCs w:val="22"/>
          <w:lang w:val="pl-PL"/>
        </w:rPr>
      </w:pPr>
    </w:p>
    <w:p w:rsidR="00A86F0F" w:rsidRPr="000A44AA" w:rsidRDefault="00AC1CE5" w:rsidP="00A86F0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>Szczególnym</w:t>
      </w:r>
      <w:r w:rsidR="00A86F0F" w:rsidRPr="000A44AA">
        <w:rPr>
          <w:sz w:val="22"/>
          <w:szCs w:val="22"/>
          <w:lang w:val="pl-PL"/>
        </w:rPr>
        <w:t xml:space="preserve"> okresem, gdy w Trentino panuje fantastyczna</w:t>
      </w:r>
      <w:r w:rsidR="00653C35" w:rsidRPr="000A44AA">
        <w:rPr>
          <w:sz w:val="22"/>
          <w:szCs w:val="22"/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>atmosfera</w:t>
      </w:r>
      <w:r w:rsidR="00653C35" w:rsidRPr="000A44AA">
        <w:rPr>
          <w:sz w:val="22"/>
          <w:szCs w:val="22"/>
          <w:lang w:val="pl-PL"/>
        </w:rPr>
        <w:t xml:space="preserve">, a na głównych rynkach miast wyrastają stragany ze świątecznymi specjałami jest czas </w:t>
      </w:r>
      <w:r w:rsidRPr="000A44AA">
        <w:rPr>
          <w:sz w:val="22"/>
          <w:szCs w:val="22"/>
          <w:lang w:val="pl-PL"/>
        </w:rPr>
        <w:t>Bożego</w:t>
      </w:r>
      <w:r w:rsidR="00653C35" w:rsidRPr="000A44AA">
        <w:rPr>
          <w:sz w:val="22"/>
          <w:szCs w:val="22"/>
          <w:lang w:val="pl-PL"/>
        </w:rPr>
        <w:t xml:space="preserve"> Narodzenia. </w:t>
      </w:r>
    </w:p>
    <w:p w:rsidR="00A86F0F" w:rsidRPr="000A44AA" w:rsidRDefault="00A86F0F" w:rsidP="00A86F0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Organizowane w wielu zakątkach prowincji jarmarki bożonarodzeniowe wpisane są w tradycję regionu na stałe. Kolorowe, pachnące świątecznymi delicjami targowiska mają niepowtarzalny charakter i klimat.  Kupić tu można </w:t>
      </w:r>
      <w:r w:rsidRPr="000A44AA">
        <w:rPr>
          <w:b/>
          <w:sz w:val="22"/>
          <w:szCs w:val="22"/>
          <w:lang w:val="pl-PL"/>
        </w:rPr>
        <w:t>oryginalne</w:t>
      </w:r>
      <w:r w:rsidRPr="000A44AA">
        <w:rPr>
          <w:sz w:val="22"/>
          <w:szCs w:val="22"/>
          <w:lang w:val="pl-PL"/>
        </w:rPr>
        <w:t xml:space="preserve">, </w:t>
      </w:r>
      <w:r w:rsidRPr="000A44AA">
        <w:rPr>
          <w:b/>
          <w:sz w:val="22"/>
          <w:szCs w:val="22"/>
          <w:lang w:val="pl-PL"/>
        </w:rPr>
        <w:t xml:space="preserve">pochodzące z Trentino </w:t>
      </w:r>
      <w:r w:rsidRPr="000A44AA">
        <w:rPr>
          <w:b/>
          <w:sz w:val="22"/>
          <w:szCs w:val="22"/>
          <w:lang w:val="pl-PL"/>
        </w:rPr>
        <w:lastRenderedPageBreak/>
        <w:t>produkty</w:t>
      </w:r>
      <w:r w:rsidRPr="000A44AA">
        <w:rPr>
          <w:sz w:val="22"/>
          <w:szCs w:val="22"/>
          <w:lang w:val="pl-PL"/>
        </w:rPr>
        <w:t>, takie jak: sery, salami, dżemy, różnego rodzaju dodatki do bruschette’y i oczywiście</w:t>
      </w:r>
      <w:r w:rsidRPr="000A44AA">
        <w:rPr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 xml:space="preserve">tak dobrze znane  w tym zakątku Włoch </w:t>
      </w:r>
      <w:r w:rsidRPr="000A44AA">
        <w:rPr>
          <w:i/>
          <w:sz w:val="22"/>
          <w:szCs w:val="22"/>
          <w:lang w:val="pl-PL"/>
        </w:rPr>
        <w:t>spumante Trentodoc</w:t>
      </w:r>
      <w:r w:rsidRPr="000A44AA">
        <w:rPr>
          <w:sz w:val="22"/>
          <w:szCs w:val="22"/>
          <w:lang w:val="pl-PL"/>
        </w:rPr>
        <w:t>. Jeżeli w trakcie świątecznych zakupów</w:t>
      </w:r>
      <w:r w:rsidRPr="000A44AA">
        <w:rPr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 xml:space="preserve">zmarzniecie, polecamy rozgrzewające </w:t>
      </w:r>
      <w:r w:rsidRPr="000A44AA">
        <w:rPr>
          <w:i/>
          <w:sz w:val="22"/>
          <w:szCs w:val="22"/>
          <w:lang w:val="pl-PL"/>
        </w:rPr>
        <w:t xml:space="preserve">Bombardino. </w:t>
      </w:r>
      <w:r w:rsidRPr="000A44AA">
        <w:rPr>
          <w:sz w:val="22"/>
          <w:szCs w:val="22"/>
          <w:lang w:val="pl-PL"/>
        </w:rPr>
        <w:t xml:space="preserve">Szukając lokalnych smaków warto również sięgnąć po jeden z trzynastu rodzajów produkowanego w Trentino gatunków piwa. </w:t>
      </w:r>
    </w:p>
    <w:p w:rsidR="00653C35" w:rsidRPr="000A44AA" w:rsidRDefault="00653C35" w:rsidP="00653C35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 </w:t>
      </w:r>
    </w:p>
    <w:p w:rsidR="00653C35" w:rsidRPr="000A44AA" w:rsidRDefault="00653C35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Trento, </w:t>
      </w:r>
      <w:r w:rsidR="00A86F0F" w:rsidRPr="000A44AA">
        <w:rPr>
          <w:sz w:val="22"/>
          <w:szCs w:val="22"/>
          <w:lang w:val="pl-PL"/>
        </w:rPr>
        <w:t>październik</w:t>
      </w:r>
      <w:r w:rsidRPr="000A44AA">
        <w:rPr>
          <w:sz w:val="22"/>
          <w:szCs w:val="22"/>
          <w:lang w:val="pl-PL"/>
        </w:rPr>
        <w:t xml:space="preserve"> 2015</w:t>
      </w:r>
    </w:p>
    <w:p w:rsidR="00E47F4E" w:rsidRPr="000A44AA" w:rsidRDefault="00E47F4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</w:p>
    <w:p w:rsidR="00B412E6" w:rsidRPr="000A44AA" w:rsidRDefault="00B412E6" w:rsidP="00E47F4E">
      <w:pPr>
        <w:spacing w:line="360" w:lineRule="auto"/>
        <w:rPr>
          <w:b/>
          <w:sz w:val="28"/>
          <w:szCs w:val="28"/>
          <w:lang w:val="pl-PL"/>
        </w:rPr>
      </w:pPr>
    </w:p>
    <w:p w:rsidR="00B412E6" w:rsidRPr="000A44AA" w:rsidRDefault="00B412E6" w:rsidP="00B412E6">
      <w:pPr>
        <w:spacing w:line="360" w:lineRule="auto"/>
        <w:rPr>
          <w:b/>
          <w:sz w:val="28"/>
          <w:szCs w:val="28"/>
          <w:lang w:val="pl-PL"/>
        </w:rPr>
      </w:pPr>
    </w:p>
    <w:p w:rsidR="00B412E6" w:rsidRPr="000A44AA" w:rsidRDefault="00B412E6" w:rsidP="00B412E6">
      <w:pPr>
        <w:spacing w:line="276" w:lineRule="auto"/>
        <w:rPr>
          <w:b/>
          <w:sz w:val="28"/>
          <w:szCs w:val="28"/>
          <w:lang w:val="pl-PL"/>
        </w:rPr>
      </w:pPr>
    </w:p>
    <w:sectPr w:rsidR="00B412E6" w:rsidRPr="000A44AA" w:rsidSect="009D5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84" w:rsidRDefault="00593184">
      <w:r>
        <w:separator/>
      </w:r>
    </w:p>
  </w:endnote>
  <w:endnote w:type="continuationSeparator" w:id="0">
    <w:p w:rsidR="00593184" w:rsidRDefault="0059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77707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0056C8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777074" w:rsidRDefault="0077707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</w:t>
          </w:r>
          <w:r w:rsidR="00E27336" w:rsidRPr="00F77A6F">
            <w:rPr>
              <w:rFonts w:ascii="HelveticaNeueLT Std" w:hAnsi="HelveticaNeueLT Std" w:cs="Arial"/>
              <w:sz w:val="18"/>
              <w:szCs w:val="18"/>
            </w:rPr>
            <w:t>A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77707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777074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77707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84" w:rsidRDefault="00593184">
      <w:r>
        <w:separator/>
      </w:r>
    </w:p>
  </w:footnote>
  <w:footnote w:type="continuationSeparator" w:id="0">
    <w:p w:rsidR="00593184" w:rsidRDefault="00593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77707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777074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77707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F40B3"/>
    <w:multiLevelType w:val="hybridMultilevel"/>
    <w:tmpl w:val="893C6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A44AA"/>
    <w:rsid w:val="002B2490"/>
    <w:rsid w:val="00432AB3"/>
    <w:rsid w:val="0044668F"/>
    <w:rsid w:val="00593184"/>
    <w:rsid w:val="00653C35"/>
    <w:rsid w:val="00684A2B"/>
    <w:rsid w:val="00777074"/>
    <w:rsid w:val="00917DA5"/>
    <w:rsid w:val="009A7E94"/>
    <w:rsid w:val="00A32CF2"/>
    <w:rsid w:val="00A50A86"/>
    <w:rsid w:val="00A86F0F"/>
    <w:rsid w:val="00AC1CE5"/>
    <w:rsid w:val="00B25FAD"/>
    <w:rsid w:val="00B412E6"/>
    <w:rsid w:val="00C505F3"/>
    <w:rsid w:val="00DE35E7"/>
    <w:rsid w:val="00E27336"/>
    <w:rsid w:val="00E47F4E"/>
    <w:rsid w:val="00EE1864"/>
    <w:rsid w:val="00F83C15"/>
    <w:rsid w:val="00F87859"/>
    <w:rsid w:val="00FD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079AFECF-DCE7-4066-B456-1E4B625A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paragraph" w:styleId="Paragrafoelenco">
    <w:name w:val="List Paragraph"/>
    <w:basedOn w:val="Normale"/>
    <w:uiPriority w:val="34"/>
    <w:qFormat/>
    <w:rsid w:val="00E47F4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9</cp:revision>
  <dcterms:created xsi:type="dcterms:W3CDTF">2015-10-05T10:29:00Z</dcterms:created>
  <dcterms:modified xsi:type="dcterms:W3CDTF">2015-10-08T13:19:00Z</dcterms:modified>
</cp:coreProperties>
</file>