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18B" w:rsidRPr="001E218B" w:rsidRDefault="001E218B" w:rsidP="001E218B">
      <w:pPr>
        <w:pStyle w:val="Corpodeltesto2"/>
        <w:rPr>
          <w:rFonts w:ascii="HelveticaNeueLT Std" w:hAnsi="HelveticaNeueLT Std" w:cs="Arial"/>
          <w:b/>
          <w:sz w:val="28"/>
          <w:szCs w:val="24"/>
        </w:rPr>
      </w:pPr>
      <w:r w:rsidRPr="001E218B">
        <w:rPr>
          <w:rFonts w:ascii="HelveticaNeueLT Std" w:hAnsi="HelveticaNeueLT Std" w:cs="Arial"/>
          <w:b/>
          <w:sz w:val="28"/>
          <w:szCs w:val="24"/>
        </w:rPr>
        <w:t xml:space="preserve">A Civezzano </w:t>
      </w:r>
      <w:r w:rsidR="00555A55">
        <w:rPr>
          <w:rFonts w:ascii="HelveticaNeueLT Std" w:hAnsi="HelveticaNeueLT Std" w:cs="Arial"/>
          <w:b/>
          <w:sz w:val="28"/>
          <w:szCs w:val="24"/>
        </w:rPr>
        <w:t>nel</w:t>
      </w:r>
      <w:r w:rsidRPr="001E218B">
        <w:rPr>
          <w:rFonts w:ascii="HelveticaNeueLT Std" w:hAnsi="HelveticaNeueLT Std" w:cs="Arial"/>
          <w:b/>
          <w:sz w:val="28"/>
          <w:szCs w:val="24"/>
        </w:rPr>
        <w:t>la fortezza “dipinta”</w:t>
      </w:r>
      <w:r w:rsidR="005A3BAE">
        <w:rPr>
          <w:rFonts w:ascii="HelveticaNeueLT Std" w:hAnsi="HelveticaNeueLT Std" w:cs="Arial"/>
          <w:b/>
          <w:sz w:val="28"/>
          <w:szCs w:val="24"/>
        </w:rPr>
        <w:t>, al Buonconsiglio l</w:t>
      </w:r>
      <w:r w:rsidR="00555A55">
        <w:rPr>
          <w:rFonts w:ascii="HelveticaNeueLT Std" w:hAnsi="HelveticaNeueLT Std" w:cs="Arial"/>
          <w:b/>
          <w:sz w:val="28"/>
          <w:szCs w:val="24"/>
        </w:rPr>
        <w:t>a mostra su Battisti</w:t>
      </w:r>
    </w:p>
    <w:p w:rsidR="00787544" w:rsidRPr="001E218B" w:rsidRDefault="00F41815" w:rsidP="007A3BBC">
      <w:pPr>
        <w:rPr>
          <w:rFonts w:ascii="HelveticaNeueLT Std" w:hAnsi="HelveticaNeueLT Std" w:cs="Arial"/>
          <w:b/>
          <w:sz w:val="32"/>
          <w:szCs w:val="28"/>
        </w:rPr>
      </w:pPr>
      <w:r>
        <w:rPr>
          <w:rFonts w:ascii="HelveticaNeueLT Std" w:hAnsi="HelveticaNeueLT Std" w:cs="Arial"/>
          <w:b/>
          <w:sz w:val="32"/>
          <w:szCs w:val="28"/>
        </w:rPr>
        <w:t>PERCORSI NELLA MEMORIA DELLA GRANDE GUERRA</w:t>
      </w:r>
    </w:p>
    <w:p w:rsidR="00E404ED" w:rsidRPr="00E404ED" w:rsidRDefault="00A52B49" w:rsidP="00E404ED">
      <w:pPr>
        <w:spacing w:line="276" w:lineRule="auto"/>
        <w:jc w:val="both"/>
        <w:rPr>
          <w:rFonts w:ascii="HelveticaNeueLT Std" w:hAnsi="HelveticaNeueLT Std" w:cs="Arial"/>
          <w:b/>
          <w:szCs w:val="24"/>
        </w:rPr>
      </w:pPr>
      <w:r>
        <w:rPr>
          <w:rFonts w:ascii="HelveticaNeueLT Std" w:hAnsi="HelveticaNeueLT Std" w:cs="Arial"/>
          <w:b/>
          <w:szCs w:val="24"/>
        </w:rPr>
        <w:br/>
      </w:r>
      <w:r w:rsidR="00E404ED" w:rsidRPr="00E404ED">
        <w:rPr>
          <w:rFonts w:ascii="HelveticaNeueLT Std" w:hAnsi="HelveticaNeueLT Std" w:cs="Arial"/>
          <w:b/>
          <w:szCs w:val="24"/>
        </w:rPr>
        <w:t xml:space="preserve">Nel corso dell’estate 2016 sono numerose le esposizioni dedicate al Primo conflitto: al Buonconsiglio e alle Gallerie di </w:t>
      </w:r>
      <w:proofErr w:type="spellStart"/>
      <w:r w:rsidR="00E404ED" w:rsidRPr="00E404ED">
        <w:rPr>
          <w:rFonts w:ascii="HelveticaNeueLT Std" w:hAnsi="HelveticaNeueLT Std" w:cs="Arial"/>
          <w:b/>
          <w:szCs w:val="24"/>
        </w:rPr>
        <w:t>Piedicastello</w:t>
      </w:r>
      <w:proofErr w:type="spellEnd"/>
      <w:r w:rsidR="00E404ED" w:rsidRPr="00E404ED">
        <w:rPr>
          <w:rFonts w:ascii="HelveticaNeueLT Std" w:hAnsi="HelveticaNeueLT Std" w:cs="Arial"/>
          <w:b/>
          <w:szCs w:val="24"/>
        </w:rPr>
        <w:t>, alle Albere e a Moena. E la rete dei forti visitabili è arricchita dall’apertura d</w:t>
      </w:r>
      <w:r w:rsidR="00D25508">
        <w:rPr>
          <w:rFonts w:ascii="HelveticaNeueLT Std" w:hAnsi="HelveticaNeueLT Std" w:cs="Arial"/>
          <w:b/>
          <w:szCs w:val="24"/>
        </w:rPr>
        <w:t>i Forte Luserna e d</w:t>
      </w:r>
      <w:r w:rsidR="00E404ED" w:rsidRPr="00E404ED">
        <w:rPr>
          <w:rFonts w:ascii="HelveticaNeueLT Std" w:hAnsi="HelveticaNeueLT Std" w:cs="Arial"/>
          <w:b/>
          <w:szCs w:val="24"/>
        </w:rPr>
        <w:t>ella Tagliata Superiore di Civezzano, manufatto austroungarico della cintura fortificata attorno Trento, che conserva sulle pareti delle cannoniere le scritte con i riferimenti per i tiri delle artiglierie e che è stato sottoposto ad un restauro conservativo</w:t>
      </w:r>
    </w:p>
    <w:p w:rsidR="00787544" w:rsidRDefault="00787544" w:rsidP="00B04916">
      <w:pPr>
        <w:pStyle w:val="Corpodeltesto2"/>
        <w:rPr>
          <w:rFonts w:ascii="HelveticaNeueLT Std" w:hAnsi="HelveticaNeueLT Std" w:cs="Arial"/>
          <w:b/>
          <w:szCs w:val="24"/>
        </w:rPr>
      </w:pPr>
    </w:p>
    <w:p w:rsidR="00724F3D" w:rsidRPr="00787544" w:rsidRDefault="00724F3D" w:rsidP="00911650">
      <w:pPr>
        <w:suppressAutoHyphens/>
        <w:jc w:val="both"/>
        <w:rPr>
          <w:rFonts w:ascii="HelveticaNeueLT Std" w:hAnsi="HelveticaNeueLT Std" w:cs="Arial"/>
          <w:lang w:eastAsia="ar-SA"/>
        </w:rPr>
      </w:pPr>
      <w:r>
        <w:rPr>
          <w:rFonts w:ascii="HelveticaNeueLT Std" w:hAnsi="HelveticaNeueLT Std" w:cs="Arial"/>
          <w:szCs w:val="24"/>
          <w:lang w:eastAsia="ar-SA"/>
        </w:rPr>
        <w:t xml:space="preserve">Il </w:t>
      </w:r>
      <w:r w:rsidR="007A3BBC" w:rsidRPr="007A3BBC">
        <w:rPr>
          <w:rFonts w:ascii="HelveticaNeueLT Std" w:hAnsi="HelveticaNeueLT Std" w:cs="Arial"/>
          <w:szCs w:val="24"/>
          <w:lang w:eastAsia="ar-SA"/>
        </w:rPr>
        <w:t>Trentino, con la sua rete di 19 musei</w:t>
      </w:r>
      <w:r w:rsidR="00490037">
        <w:rPr>
          <w:rFonts w:ascii="HelveticaNeueLT Std" w:hAnsi="HelveticaNeueLT Std" w:cs="Arial"/>
          <w:szCs w:val="24"/>
          <w:lang w:eastAsia="ar-SA"/>
        </w:rPr>
        <w:t xml:space="preserve"> dedicati alla Grande Guerra</w:t>
      </w:r>
      <w:r w:rsidR="007A3BBC" w:rsidRPr="007A3BBC">
        <w:rPr>
          <w:rFonts w:ascii="HelveticaNeueLT Std" w:hAnsi="HelveticaNeueLT Std" w:cs="Arial"/>
          <w:szCs w:val="24"/>
          <w:lang w:eastAsia="ar-SA"/>
        </w:rPr>
        <w:t>, forti, trincee, camminamenti, gallerie e altre opere dell’ingegneria militare che raccontano con immediatezza le vicende di un secolo fa, può essere oggi considerato</w:t>
      </w:r>
      <w:r w:rsidR="00206338">
        <w:rPr>
          <w:rFonts w:ascii="HelveticaNeueLT Std" w:hAnsi="HelveticaNeueLT Std" w:cs="Arial"/>
          <w:szCs w:val="24"/>
          <w:lang w:eastAsia="ar-SA"/>
        </w:rPr>
        <w:t xml:space="preserve"> un grande “Parco della Memoria”</w:t>
      </w:r>
      <w:r w:rsidR="007A3BBC" w:rsidRPr="007A3BBC">
        <w:rPr>
          <w:rFonts w:ascii="HelveticaNeueLT Std" w:hAnsi="HelveticaNeueLT Std" w:cs="Arial"/>
          <w:szCs w:val="24"/>
          <w:lang w:eastAsia="ar-SA"/>
        </w:rPr>
        <w:t>.</w:t>
      </w:r>
      <w:r w:rsidR="007A3BBC">
        <w:rPr>
          <w:rFonts w:ascii="HelveticaNeueLT Std" w:hAnsi="HelveticaNeueLT Std" w:cs="Arial"/>
          <w:szCs w:val="24"/>
          <w:lang w:eastAsia="ar-SA"/>
        </w:rPr>
        <w:t xml:space="preserve"> </w:t>
      </w:r>
      <w:r w:rsidRPr="00477C68">
        <w:rPr>
          <w:rFonts w:ascii="HelveticaNeueLT Std" w:hAnsi="HelveticaNeueLT Std" w:cs="Arial"/>
          <w:lang w:eastAsia="ar-SA"/>
        </w:rPr>
        <w:t>T</w:t>
      </w:r>
      <w:r>
        <w:rPr>
          <w:rFonts w:ascii="HelveticaNeueLT Std" w:hAnsi="HelveticaNeueLT Std" w:cs="Arial"/>
          <w:lang w:eastAsia="ar-SA"/>
        </w:rPr>
        <w:t>ra le testimonianze sopravvissute al tempo</w:t>
      </w:r>
      <w:r w:rsidR="00B50A78">
        <w:rPr>
          <w:rFonts w:ascii="HelveticaNeueLT Std" w:hAnsi="HelveticaNeueLT Std" w:cs="Arial"/>
          <w:lang w:eastAsia="ar-SA"/>
        </w:rPr>
        <w:t xml:space="preserve"> e all’uomo</w:t>
      </w:r>
      <w:r>
        <w:rPr>
          <w:rFonts w:ascii="HelveticaNeueLT Std" w:hAnsi="HelveticaNeueLT Std" w:cs="Arial"/>
          <w:lang w:eastAsia="ar-SA"/>
        </w:rPr>
        <w:t xml:space="preserve"> </w:t>
      </w:r>
      <w:r w:rsidR="003B2DE4">
        <w:rPr>
          <w:rFonts w:ascii="HelveticaNeueLT Std" w:hAnsi="HelveticaNeueLT Std" w:cs="Arial"/>
          <w:lang w:eastAsia="ar-SA"/>
        </w:rPr>
        <w:t xml:space="preserve">vi sono </w:t>
      </w:r>
      <w:r>
        <w:rPr>
          <w:rFonts w:ascii="HelveticaNeueLT Std" w:hAnsi="HelveticaNeueLT Std" w:cs="Arial"/>
          <w:lang w:eastAsia="ar-SA"/>
        </w:rPr>
        <w:t xml:space="preserve">anche </w:t>
      </w:r>
      <w:r w:rsidRPr="00477C68">
        <w:rPr>
          <w:rFonts w:ascii="HelveticaNeueLT Std" w:hAnsi="HelveticaNeueLT Std" w:cs="Arial"/>
          <w:lang w:eastAsia="ar-SA"/>
        </w:rPr>
        <w:t xml:space="preserve">le circa </w:t>
      </w:r>
      <w:r w:rsidRPr="00477C68">
        <w:rPr>
          <w:rFonts w:ascii="HelveticaNeueLT Std" w:hAnsi="HelveticaNeueLT Std" w:cs="Arial"/>
          <w:b/>
          <w:lang w:eastAsia="ar-SA"/>
        </w:rPr>
        <w:t>80 fortezze austroungariche</w:t>
      </w:r>
      <w:r w:rsidR="003B2DE4" w:rsidRPr="003B2DE4">
        <w:rPr>
          <w:rFonts w:ascii="HelveticaNeueLT Std" w:hAnsi="HelveticaNeueLT Std" w:cs="HelveticaNeueLT Std"/>
          <w:szCs w:val="24"/>
          <w:lang w:eastAsia="ar-SA"/>
        </w:rPr>
        <w:t xml:space="preserve"> </w:t>
      </w:r>
      <w:r w:rsidR="003B2DE4">
        <w:rPr>
          <w:rFonts w:ascii="HelveticaNeueLT Std" w:hAnsi="HelveticaNeueLT Std" w:cs="HelveticaNeueLT Std"/>
          <w:szCs w:val="24"/>
          <w:lang w:eastAsia="ar-SA"/>
        </w:rPr>
        <w:t xml:space="preserve">che oggi sono parte del paesaggio culturale e geografico di questa terra e </w:t>
      </w:r>
      <w:r w:rsidR="00B50A78">
        <w:rPr>
          <w:rFonts w:ascii="HelveticaNeueLT Std" w:hAnsi="HelveticaNeueLT Std" w:cs="HelveticaNeueLT Std"/>
          <w:szCs w:val="24"/>
          <w:lang w:eastAsia="ar-SA"/>
        </w:rPr>
        <w:t>danno vita al</w:t>
      </w:r>
      <w:r w:rsidR="003B2DE4">
        <w:rPr>
          <w:rFonts w:ascii="HelveticaNeueLT Std" w:hAnsi="HelveticaNeueLT Std" w:cs="HelveticaNeueLT Std"/>
          <w:szCs w:val="24"/>
          <w:lang w:eastAsia="ar-SA"/>
        </w:rPr>
        <w:t>la “</w:t>
      </w:r>
      <w:r w:rsidR="00490037">
        <w:rPr>
          <w:rFonts w:ascii="HelveticaNeueLT Std" w:hAnsi="HelveticaNeueLT Std" w:cs="HelveticaNeueLT Std"/>
          <w:b/>
          <w:szCs w:val="24"/>
          <w:lang w:eastAsia="ar-SA"/>
        </w:rPr>
        <w:t>Rete dei forti</w:t>
      </w:r>
      <w:r w:rsidR="003B2DE4" w:rsidRPr="003B2DE4">
        <w:rPr>
          <w:rFonts w:ascii="HelveticaNeueLT Std" w:hAnsi="HelveticaNeueLT Std" w:cs="HelveticaNeueLT Std"/>
          <w:b/>
          <w:szCs w:val="24"/>
          <w:lang w:eastAsia="ar-SA"/>
        </w:rPr>
        <w:t xml:space="preserve"> in Trentino</w:t>
      </w:r>
      <w:r w:rsidR="003B2DE4">
        <w:rPr>
          <w:rFonts w:ascii="HelveticaNeueLT Std" w:hAnsi="HelveticaNeueLT Std" w:cs="HelveticaNeueLT Std"/>
          <w:szCs w:val="24"/>
          <w:lang w:eastAsia="ar-SA"/>
        </w:rPr>
        <w:t>”.</w:t>
      </w:r>
      <w:r w:rsidR="003B2DE4">
        <w:rPr>
          <w:rFonts w:ascii="HelveticaNeueLT Std" w:hAnsi="HelveticaNeueLT Std" w:cs="Arial"/>
          <w:lang w:eastAsia="ar-SA"/>
        </w:rPr>
        <w:t xml:space="preserve"> Con</w:t>
      </w:r>
      <w:r w:rsidRPr="00477C68">
        <w:rPr>
          <w:rFonts w:ascii="HelveticaNeueLT Std" w:hAnsi="HelveticaNeueLT Std" w:cs="Arial"/>
          <w:lang w:eastAsia="ar-SA"/>
        </w:rPr>
        <w:t xml:space="preserve"> la loro imponente presenza testimonia</w:t>
      </w:r>
      <w:r w:rsidR="003B2DE4">
        <w:rPr>
          <w:rFonts w:ascii="HelveticaNeueLT Std" w:hAnsi="HelveticaNeueLT Std" w:cs="Arial"/>
          <w:lang w:eastAsia="ar-SA"/>
        </w:rPr>
        <w:t>no</w:t>
      </w:r>
      <w:r w:rsidRPr="00477C68">
        <w:rPr>
          <w:rFonts w:ascii="HelveticaNeueLT Std" w:hAnsi="HelveticaNeueLT Std" w:cs="Arial"/>
          <w:lang w:eastAsia="ar-SA"/>
        </w:rPr>
        <w:t xml:space="preserve"> il ruolo gioc</w:t>
      </w:r>
      <w:r w:rsidR="003B2DE4">
        <w:rPr>
          <w:rFonts w:ascii="HelveticaNeueLT Std" w:hAnsi="HelveticaNeueLT Std" w:cs="Arial"/>
          <w:lang w:eastAsia="ar-SA"/>
        </w:rPr>
        <w:t>ato dal Trentino nel conflitto, mentre la</w:t>
      </w:r>
      <w:r>
        <w:rPr>
          <w:rFonts w:ascii="HelveticaNeueLT Std" w:hAnsi="HelveticaNeueLT Std" w:cs="Arial"/>
          <w:lang w:eastAsia="ar-SA"/>
        </w:rPr>
        <w:t xml:space="preserve"> varietà architettonica e </w:t>
      </w:r>
      <w:r w:rsidR="00911650">
        <w:rPr>
          <w:rFonts w:ascii="HelveticaNeueLT Std" w:hAnsi="HelveticaNeueLT Std" w:cs="Arial"/>
          <w:lang w:eastAsia="ar-SA"/>
        </w:rPr>
        <w:t xml:space="preserve">le differenti tipologie </w:t>
      </w:r>
      <w:r>
        <w:rPr>
          <w:rFonts w:ascii="HelveticaNeueLT Std" w:hAnsi="HelveticaNeueLT Std" w:cs="Arial"/>
          <w:lang w:eastAsia="ar-SA"/>
        </w:rPr>
        <w:t>di costruzione</w:t>
      </w:r>
      <w:r w:rsidR="00911650">
        <w:rPr>
          <w:rFonts w:ascii="HelveticaNeueLT Std" w:hAnsi="HelveticaNeueLT Std" w:cs="Arial"/>
          <w:lang w:eastAsia="ar-SA"/>
        </w:rPr>
        <w:t xml:space="preserve"> e di materiali</w:t>
      </w:r>
      <w:r w:rsidR="00C30443">
        <w:rPr>
          <w:rFonts w:ascii="HelveticaNeueLT Std" w:hAnsi="HelveticaNeueLT Std" w:cs="Arial"/>
          <w:lang w:eastAsia="ar-SA"/>
        </w:rPr>
        <w:t xml:space="preserve"> utilizzati evidenziano l</w:t>
      </w:r>
      <w:r w:rsidR="00B50A78">
        <w:rPr>
          <w:rFonts w:ascii="HelveticaNeueLT Std" w:hAnsi="HelveticaNeueLT Std" w:cs="Arial"/>
          <w:lang w:eastAsia="ar-SA"/>
        </w:rPr>
        <w:t xml:space="preserve">a transizione </w:t>
      </w:r>
      <w:r>
        <w:rPr>
          <w:rFonts w:ascii="HelveticaNeueLT Std" w:hAnsi="HelveticaNeueLT Std" w:cs="Arial"/>
          <w:lang w:eastAsia="ar-SA"/>
        </w:rPr>
        <w:t xml:space="preserve">dall’arte militare ottocentesca </w:t>
      </w:r>
      <w:r w:rsidR="00C30443">
        <w:rPr>
          <w:rFonts w:ascii="HelveticaNeueLT Std" w:hAnsi="HelveticaNeueLT Std" w:cs="Arial"/>
          <w:lang w:eastAsia="ar-SA"/>
        </w:rPr>
        <w:t xml:space="preserve">a </w:t>
      </w:r>
      <w:r>
        <w:rPr>
          <w:rFonts w:ascii="HelveticaNeueLT Std" w:hAnsi="HelveticaNeueLT Std" w:cs="Arial"/>
          <w:lang w:eastAsia="ar-SA"/>
        </w:rPr>
        <w:t xml:space="preserve">quella moderna, basata su nuove e </w:t>
      </w:r>
      <w:r w:rsidR="00C30443">
        <w:rPr>
          <w:rFonts w:ascii="HelveticaNeueLT Std" w:hAnsi="HelveticaNeueLT Std" w:cs="Arial"/>
          <w:lang w:eastAsia="ar-SA"/>
        </w:rPr>
        <w:t xml:space="preserve">sempre </w:t>
      </w:r>
      <w:r>
        <w:rPr>
          <w:rFonts w:ascii="HelveticaNeueLT Std" w:hAnsi="HelveticaNeueLT Std" w:cs="Arial"/>
          <w:lang w:eastAsia="ar-SA"/>
        </w:rPr>
        <w:t>più potenti armi da fuoco</w:t>
      </w:r>
      <w:r w:rsidR="004B6710">
        <w:rPr>
          <w:rFonts w:ascii="HelveticaNeueLT Std" w:hAnsi="HelveticaNeueLT Std" w:cs="Arial"/>
          <w:lang w:eastAsia="ar-SA"/>
        </w:rPr>
        <w:t>.</w:t>
      </w:r>
    </w:p>
    <w:p w:rsidR="003B2DE4" w:rsidRPr="00B50A78" w:rsidRDefault="003B2DE4" w:rsidP="00477C68">
      <w:pPr>
        <w:suppressAutoHyphens/>
        <w:jc w:val="both"/>
        <w:rPr>
          <w:rFonts w:ascii="HelveticaNeueLT Std" w:hAnsi="HelveticaNeueLT Std" w:cs="Arial"/>
          <w:szCs w:val="24"/>
          <w:lang w:eastAsia="ar-SA"/>
        </w:rPr>
      </w:pPr>
      <w:r>
        <w:rPr>
          <w:rFonts w:ascii="HelveticaNeueLT Std" w:hAnsi="HelveticaNeueLT Std" w:cs="Arial"/>
          <w:szCs w:val="24"/>
          <w:lang w:eastAsia="ar-SA"/>
        </w:rPr>
        <w:t xml:space="preserve">Oggi queste </w:t>
      </w:r>
      <w:r w:rsidR="00C30443">
        <w:rPr>
          <w:rFonts w:ascii="HelveticaNeueLT Std" w:hAnsi="HelveticaNeueLT Std" w:cs="Arial"/>
          <w:szCs w:val="24"/>
          <w:lang w:eastAsia="ar-SA"/>
        </w:rPr>
        <w:t>fortezz</w:t>
      </w:r>
      <w:r>
        <w:rPr>
          <w:rFonts w:ascii="HelveticaNeueLT Std" w:hAnsi="HelveticaNeueLT Std" w:cs="Arial"/>
          <w:szCs w:val="24"/>
          <w:lang w:eastAsia="ar-SA"/>
        </w:rPr>
        <w:t>e rappresentano</w:t>
      </w:r>
      <w:r w:rsidR="00911650">
        <w:rPr>
          <w:rFonts w:ascii="HelveticaNeueLT Std" w:hAnsi="HelveticaNeueLT Std" w:cs="Arial"/>
          <w:szCs w:val="24"/>
          <w:lang w:eastAsia="ar-SA"/>
        </w:rPr>
        <w:t xml:space="preserve"> altrettant</w:t>
      </w:r>
      <w:r w:rsidR="00B50A78">
        <w:rPr>
          <w:rFonts w:ascii="HelveticaNeueLT Std" w:hAnsi="HelveticaNeueLT Std" w:cs="Arial"/>
          <w:szCs w:val="24"/>
          <w:lang w:eastAsia="ar-SA"/>
        </w:rPr>
        <w:t>e</w:t>
      </w:r>
      <w:r w:rsidR="00911650">
        <w:rPr>
          <w:rFonts w:ascii="HelveticaNeueLT Std" w:hAnsi="HelveticaNeueLT Std" w:cs="Arial"/>
          <w:szCs w:val="24"/>
          <w:lang w:eastAsia="ar-SA"/>
        </w:rPr>
        <w:t xml:space="preserve"> porte di </w:t>
      </w:r>
      <w:r>
        <w:rPr>
          <w:rFonts w:ascii="HelveticaNeueLT Std" w:hAnsi="HelveticaNeueLT Std" w:cs="Arial"/>
          <w:szCs w:val="24"/>
          <w:lang w:eastAsia="ar-SA"/>
        </w:rPr>
        <w:t xml:space="preserve">accesso </w:t>
      </w:r>
      <w:r w:rsidR="00911650">
        <w:rPr>
          <w:rFonts w:ascii="HelveticaNeueLT Std" w:hAnsi="HelveticaNeueLT Std" w:cs="Arial"/>
          <w:szCs w:val="24"/>
          <w:lang w:eastAsia="ar-SA"/>
        </w:rPr>
        <w:t>al</w:t>
      </w:r>
      <w:r>
        <w:rPr>
          <w:rFonts w:ascii="HelveticaNeueLT Std" w:hAnsi="HelveticaNeueLT Std" w:cs="Arial"/>
          <w:szCs w:val="24"/>
          <w:lang w:eastAsia="ar-SA"/>
        </w:rPr>
        <w:t xml:space="preserve"> principale itinerario nella memoria della Grande Guerra</w:t>
      </w:r>
      <w:r w:rsidR="00911650">
        <w:rPr>
          <w:rFonts w:ascii="HelveticaNeueLT Std" w:hAnsi="HelveticaNeueLT Std" w:cs="Arial"/>
          <w:szCs w:val="24"/>
          <w:lang w:eastAsia="ar-SA"/>
        </w:rPr>
        <w:t xml:space="preserve"> </w:t>
      </w:r>
      <w:r>
        <w:rPr>
          <w:rFonts w:ascii="HelveticaNeueLT Std" w:hAnsi="HelveticaNeueLT Std" w:cs="Arial"/>
          <w:szCs w:val="24"/>
          <w:lang w:eastAsia="ar-SA"/>
        </w:rPr>
        <w:t xml:space="preserve">in Trentino, percorribile a piedi e per lunghi tratti anche in mountain bike. </w:t>
      </w:r>
      <w:r w:rsidR="00AC5F31">
        <w:rPr>
          <w:rFonts w:ascii="HelveticaNeueLT Std" w:hAnsi="HelveticaNeueLT Std" w:cs="Arial"/>
          <w:szCs w:val="24"/>
          <w:lang w:eastAsia="ar-SA"/>
        </w:rPr>
        <w:t>É</w:t>
      </w:r>
      <w:r w:rsidR="007A3BBC">
        <w:rPr>
          <w:rFonts w:ascii="HelveticaNeueLT Std" w:hAnsi="HelveticaNeueLT Std" w:cs="Arial"/>
          <w:szCs w:val="24"/>
          <w:lang w:eastAsia="ar-SA"/>
        </w:rPr>
        <w:t xml:space="preserve"> il </w:t>
      </w:r>
      <w:r w:rsidR="007A3BBC" w:rsidRPr="003B2DE4">
        <w:rPr>
          <w:rFonts w:ascii="HelveticaNeueLT Std" w:hAnsi="HelveticaNeueLT Std" w:cs="Arial"/>
          <w:b/>
          <w:szCs w:val="24"/>
          <w:lang w:eastAsia="ar-SA"/>
        </w:rPr>
        <w:t>S</w:t>
      </w:r>
      <w:r w:rsidRPr="003B2DE4">
        <w:rPr>
          <w:rFonts w:ascii="HelveticaNeueLT Std" w:hAnsi="HelveticaNeueLT Std" w:cs="Arial"/>
          <w:b/>
          <w:szCs w:val="24"/>
          <w:lang w:eastAsia="ar-SA"/>
        </w:rPr>
        <w:t>entiero della Pace</w:t>
      </w:r>
      <w:r w:rsidR="007A3BBC">
        <w:rPr>
          <w:rFonts w:ascii="HelveticaNeueLT Std" w:hAnsi="HelveticaNeueLT Std" w:cs="Arial"/>
          <w:szCs w:val="24"/>
          <w:lang w:eastAsia="ar-SA"/>
        </w:rPr>
        <w:t xml:space="preserve"> </w:t>
      </w:r>
      <w:r>
        <w:rPr>
          <w:rFonts w:ascii="HelveticaNeueLT Std" w:hAnsi="HelveticaNeueLT Std" w:cs="Arial"/>
          <w:szCs w:val="24"/>
          <w:lang w:eastAsia="ar-SA"/>
        </w:rPr>
        <w:t>un percorso</w:t>
      </w:r>
      <w:r w:rsidR="007A3BBC">
        <w:rPr>
          <w:rFonts w:ascii="HelveticaNeueLT Std" w:hAnsi="HelveticaNeueLT Std" w:cs="Arial"/>
          <w:szCs w:val="24"/>
          <w:lang w:eastAsia="ar-SA"/>
        </w:rPr>
        <w:t xml:space="preserve"> </w:t>
      </w:r>
      <w:r w:rsidR="005A13A0">
        <w:rPr>
          <w:rFonts w:ascii="HelveticaNeueLT Std" w:hAnsi="HelveticaNeueLT Std" w:cs="Arial"/>
          <w:szCs w:val="24"/>
          <w:lang w:eastAsia="ar-SA"/>
        </w:rPr>
        <w:t xml:space="preserve">che </w:t>
      </w:r>
      <w:r w:rsidR="00477C68" w:rsidRPr="00787544">
        <w:rPr>
          <w:rFonts w:ascii="HelveticaNeueLT Std" w:hAnsi="HelveticaNeueLT Std" w:cs="HelveticaNeueLT Std"/>
          <w:szCs w:val="24"/>
          <w:lang w:eastAsia="ar-SA"/>
        </w:rPr>
        <w:t>invita a</w:t>
      </w:r>
      <w:r w:rsidR="00490037">
        <w:rPr>
          <w:rFonts w:ascii="HelveticaNeueLT Std" w:hAnsi="HelveticaNeueLT Std" w:cs="HelveticaNeueLT Std"/>
          <w:szCs w:val="24"/>
          <w:lang w:eastAsia="ar-SA"/>
        </w:rPr>
        <w:t xml:space="preserve">d un </w:t>
      </w:r>
      <w:r w:rsidR="00B50A78" w:rsidRPr="00B50A78">
        <w:rPr>
          <w:rFonts w:ascii="HelveticaNeueLT Std" w:hAnsi="HelveticaNeueLT Std" w:cs="HelveticaNeueLT Std"/>
          <w:b/>
          <w:szCs w:val="24"/>
          <w:lang w:eastAsia="ar-SA"/>
        </w:rPr>
        <w:t>cammino di meditazione</w:t>
      </w:r>
      <w:r w:rsidR="00911650">
        <w:rPr>
          <w:rFonts w:ascii="HelveticaNeueLT Std" w:hAnsi="HelveticaNeueLT Std" w:cs="HelveticaNeueLT Std"/>
          <w:szCs w:val="24"/>
          <w:lang w:eastAsia="ar-SA"/>
        </w:rPr>
        <w:t xml:space="preserve"> e </w:t>
      </w:r>
      <w:r w:rsidR="007A3BBC">
        <w:rPr>
          <w:rFonts w:ascii="HelveticaNeueLT Std" w:hAnsi="HelveticaNeueLT Std" w:cs="HelveticaNeueLT Std"/>
          <w:szCs w:val="24"/>
          <w:lang w:eastAsia="ar-SA"/>
        </w:rPr>
        <w:t>di</w:t>
      </w:r>
      <w:r w:rsidR="00477C68" w:rsidRPr="00787544">
        <w:rPr>
          <w:rFonts w:ascii="HelveticaNeueLT Std" w:hAnsi="HelveticaNeueLT Std" w:cs="HelveticaNeueLT Std"/>
          <w:szCs w:val="24"/>
          <w:lang w:eastAsia="ar-SA"/>
        </w:rPr>
        <w:t xml:space="preserve"> riconcilia</w:t>
      </w:r>
      <w:r w:rsidR="001E218B">
        <w:rPr>
          <w:rFonts w:ascii="HelveticaNeueLT Std" w:hAnsi="HelveticaNeueLT Std" w:cs="HelveticaNeueLT Std"/>
          <w:szCs w:val="24"/>
          <w:lang w:eastAsia="ar-SA"/>
        </w:rPr>
        <w:t>zione con le ferite del passato;</w:t>
      </w:r>
      <w:r w:rsidR="00911650">
        <w:rPr>
          <w:rFonts w:ascii="HelveticaNeueLT Std" w:hAnsi="HelveticaNeueLT Std" w:cs="HelveticaNeueLT Std"/>
          <w:szCs w:val="24"/>
          <w:lang w:eastAsia="ar-SA"/>
        </w:rPr>
        <w:t xml:space="preserve"> </w:t>
      </w:r>
      <w:r w:rsidR="00477C68" w:rsidRPr="00787544">
        <w:rPr>
          <w:rFonts w:ascii="HelveticaNeueLT Std" w:hAnsi="HelveticaNeueLT Std" w:cs="HelveticaNeueLT Std"/>
          <w:b/>
          <w:szCs w:val="24"/>
          <w:lang w:eastAsia="ar-SA"/>
        </w:rPr>
        <w:t>520 chilometri</w:t>
      </w:r>
      <w:r w:rsidR="005A13A0">
        <w:rPr>
          <w:rFonts w:ascii="HelveticaNeueLT Std" w:hAnsi="HelveticaNeueLT Std" w:cs="HelveticaNeueLT Std"/>
          <w:szCs w:val="24"/>
          <w:lang w:eastAsia="ar-SA"/>
        </w:rPr>
        <w:t xml:space="preserve"> </w:t>
      </w:r>
      <w:r w:rsidR="00477C68" w:rsidRPr="00787544">
        <w:rPr>
          <w:rFonts w:ascii="HelveticaNeueLT Std" w:hAnsi="HelveticaNeueLT Std" w:cs="HelveticaNeueLT Std"/>
          <w:szCs w:val="24"/>
          <w:lang w:eastAsia="ar-SA"/>
        </w:rPr>
        <w:t>che co</w:t>
      </w:r>
      <w:r w:rsidR="005A13A0">
        <w:rPr>
          <w:rFonts w:ascii="HelveticaNeueLT Std" w:hAnsi="HelveticaNeueLT Std" w:cs="HelveticaNeueLT Std"/>
          <w:szCs w:val="24"/>
          <w:lang w:eastAsia="ar-SA"/>
        </w:rPr>
        <w:t>rrono lungo la</w:t>
      </w:r>
      <w:r w:rsidR="00477C68" w:rsidRPr="00787544">
        <w:rPr>
          <w:rFonts w:ascii="HelveticaNeueLT Std" w:hAnsi="HelveticaNeueLT Std" w:cs="HelveticaNeueLT Std"/>
          <w:szCs w:val="24"/>
          <w:lang w:eastAsia="ar-SA"/>
        </w:rPr>
        <w:t xml:space="preserve"> linea del fronte</w:t>
      </w:r>
      <w:r w:rsidR="00B50A78" w:rsidRPr="00B50A78">
        <w:rPr>
          <w:rFonts w:ascii="HelveticaNeueLT Std" w:hAnsi="HelveticaNeueLT Std" w:cs="HelveticaNeueLT Std"/>
          <w:szCs w:val="24"/>
          <w:lang w:eastAsia="ar-SA"/>
        </w:rPr>
        <w:t xml:space="preserve"> </w:t>
      </w:r>
      <w:r w:rsidR="00B50A78">
        <w:rPr>
          <w:rFonts w:ascii="HelveticaNeueLT Std" w:hAnsi="HelveticaNeueLT Std" w:cs="HelveticaNeueLT Std"/>
          <w:szCs w:val="24"/>
          <w:lang w:eastAsia="ar-SA"/>
        </w:rPr>
        <w:t>fra le montagne trentine</w:t>
      </w:r>
      <w:r w:rsidR="00477C68" w:rsidRPr="00787544">
        <w:rPr>
          <w:rFonts w:ascii="HelveticaNeueLT Std" w:hAnsi="HelveticaNeueLT Std" w:cs="HelveticaNeueLT Std"/>
          <w:szCs w:val="24"/>
          <w:lang w:eastAsia="ar-SA"/>
        </w:rPr>
        <w:t>, dal</w:t>
      </w:r>
      <w:r>
        <w:rPr>
          <w:rFonts w:ascii="HelveticaNeueLT Std" w:hAnsi="HelveticaNeueLT Std" w:cs="HelveticaNeueLT Std"/>
          <w:szCs w:val="24"/>
          <w:lang w:eastAsia="ar-SA"/>
        </w:rPr>
        <w:t>lo Stelvio alla Marmolada</w:t>
      </w:r>
      <w:r w:rsidR="009D1CA3">
        <w:rPr>
          <w:rFonts w:ascii="HelveticaNeueLT Std" w:hAnsi="HelveticaNeueLT Std" w:cs="HelveticaNeueLT Std"/>
          <w:szCs w:val="24"/>
          <w:lang w:eastAsia="ar-SA"/>
        </w:rPr>
        <w:t xml:space="preserve"> collegando </w:t>
      </w:r>
      <w:r w:rsidR="00477C68" w:rsidRPr="00490037">
        <w:rPr>
          <w:rFonts w:ascii="HelveticaNeueLT Std" w:hAnsi="HelveticaNeueLT Std" w:cs="HelveticaNeueLT Std"/>
          <w:szCs w:val="24"/>
          <w:lang w:eastAsia="ar-SA"/>
        </w:rPr>
        <w:t xml:space="preserve">trinceramenti, piazzeforti </w:t>
      </w:r>
      <w:r w:rsidR="00477C68" w:rsidRPr="00787544">
        <w:rPr>
          <w:rFonts w:ascii="HelveticaNeueLT Std" w:hAnsi="HelveticaNeueLT Std" w:cs="HelveticaNeueLT Std"/>
          <w:szCs w:val="24"/>
          <w:lang w:eastAsia="ar-SA"/>
        </w:rPr>
        <w:t>e fort</w:t>
      </w:r>
      <w:r w:rsidR="00C30443">
        <w:rPr>
          <w:rFonts w:ascii="HelveticaNeueLT Std" w:hAnsi="HelveticaNeueLT Std" w:cs="HelveticaNeueLT Std"/>
          <w:szCs w:val="24"/>
          <w:lang w:eastAsia="ar-SA"/>
        </w:rPr>
        <w:t>ificazioni</w:t>
      </w:r>
      <w:r w:rsidR="009D1CA3">
        <w:rPr>
          <w:rFonts w:ascii="HelveticaNeueLT Std" w:hAnsi="HelveticaNeueLT Std" w:cs="HelveticaNeueLT Std"/>
          <w:szCs w:val="24"/>
          <w:lang w:eastAsia="ar-SA"/>
        </w:rPr>
        <w:t>, postazioni</w:t>
      </w:r>
      <w:r w:rsidR="00477C68" w:rsidRPr="00787544">
        <w:rPr>
          <w:rFonts w:ascii="HelveticaNeueLT Std" w:hAnsi="HelveticaNeueLT Std" w:cs="HelveticaNeueLT Std"/>
          <w:szCs w:val="24"/>
          <w:lang w:eastAsia="ar-SA"/>
        </w:rPr>
        <w:t>, cimiteri</w:t>
      </w:r>
      <w:r w:rsidR="009D1CA3">
        <w:rPr>
          <w:rFonts w:ascii="HelveticaNeueLT Std" w:hAnsi="HelveticaNeueLT Std" w:cs="HelveticaNeueLT Std"/>
          <w:szCs w:val="24"/>
          <w:lang w:eastAsia="ar-SA"/>
        </w:rPr>
        <w:t xml:space="preserve"> di guerra </w:t>
      </w:r>
      <w:r w:rsidR="00477C68" w:rsidRPr="00787544">
        <w:rPr>
          <w:rFonts w:ascii="HelveticaNeueLT Std" w:hAnsi="HelveticaNeueLT Std" w:cs="HelveticaNeueLT Std"/>
          <w:szCs w:val="24"/>
          <w:lang w:eastAsia="ar-SA"/>
        </w:rPr>
        <w:t xml:space="preserve">e ancora musei grandi e piccoli. </w:t>
      </w:r>
    </w:p>
    <w:p w:rsidR="00477C68" w:rsidRPr="00530535" w:rsidRDefault="004B6710" w:rsidP="00911650">
      <w:pPr>
        <w:suppressAutoHyphens/>
        <w:jc w:val="both"/>
        <w:rPr>
          <w:rFonts w:ascii="HelveticaNeueLT Std" w:hAnsi="HelveticaNeueLT Std" w:cs="Arial"/>
          <w:szCs w:val="24"/>
          <w:lang w:eastAsia="ar-SA"/>
        </w:rPr>
      </w:pPr>
      <w:r>
        <w:rPr>
          <w:rFonts w:ascii="HelveticaNeueLT Std" w:hAnsi="HelveticaNeueLT Std" w:cs="Arial"/>
          <w:szCs w:val="24"/>
          <w:lang w:eastAsia="ar-SA"/>
        </w:rPr>
        <w:t>Le</w:t>
      </w:r>
      <w:r w:rsidR="00911650">
        <w:rPr>
          <w:rFonts w:ascii="HelveticaNeueLT Std" w:hAnsi="HelveticaNeueLT Std" w:cs="Arial"/>
          <w:szCs w:val="24"/>
          <w:lang w:eastAsia="ar-SA"/>
        </w:rPr>
        <w:t xml:space="preserve"> fortificazioni</w:t>
      </w:r>
      <w:r w:rsidR="003B2DE4">
        <w:rPr>
          <w:rFonts w:ascii="HelveticaNeueLT Std" w:hAnsi="HelveticaNeueLT Std" w:cs="Arial"/>
          <w:szCs w:val="24"/>
          <w:lang w:eastAsia="ar-SA"/>
        </w:rPr>
        <w:t xml:space="preserve"> </w:t>
      </w:r>
      <w:r w:rsidR="003B2DE4" w:rsidRPr="003B2DE4">
        <w:rPr>
          <w:rFonts w:ascii="HelveticaNeueLT Std" w:hAnsi="HelveticaNeueLT Std" w:cs="Arial"/>
          <w:szCs w:val="24"/>
          <w:lang w:eastAsia="ar-SA"/>
        </w:rPr>
        <w:t xml:space="preserve">meglio conservate sono state al centro di importanti lavori di recupero architettonico e </w:t>
      </w:r>
      <w:r w:rsidR="00C30443">
        <w:rPr>
          <w:rFonts w:ascii="HelveticaNeueLT Std" w:hAnsi="HelveticaNeueLT Std" w:cs="Arial"/>
          <w:szCs w:val="24"/>
          <w:lang w:eastAsia="ar-SA"/>
        </w:rPr>
        <w:t xml:space="preserve">di </w:t>
      </w:r>
      <w:r w:rsidR="003B2DE4" w:rsidRPr="003B2DE4">
        <w:rPr>
          <w:rFonts w:ascii="HelveticaNeueLT Std" w:hAnsi="HelveticaNeueLT Std" w:cs="Arial"/>
          <w:szCs w:val="24"/>
          <w:lang w:eastAsia="ar-SA"/>
        </w:rPr>
        <w:t>restauro con l’intento di renderle visitabili al pubblico, ripristinando i percor</w:t>
      </w:r>
      <w:r w:rsidR="00B50A78">
        <w:rPr>
          <w:rFonts w:ascii="HelveticaNeueLT Std" w:hAnsi="HelveticaNeueLT Std" w:cs="Arial"/>
          <w:szCs w:val="24"/>
          <w:lang w:eastAsia="ar-SA"/>
        </w:rPr>
        <w:t>si interni fra i diversi settori, e</w:t>
      </w:r>
      <w:r w:rsidR="00C30443">
        <w:rPr>
          <w:rFonts w:ascii="HelveticaNeueLT Std" w:hAnsi="HelveticaNeueLT Std" w:cs="Arial"/>
          <w:szCs w:val="24"/>
          <w:lang w:eastAsia="ar-SA"/>
        </w:rPr>
        <w:t xml:space="preserve"> </w:t>
      </w:r>
      <w:r>
        <w:rPr>
          <w:rFonts w:ascii="HelveticaNeueLT Std" w:hAnsi="HelveticaNeueLT Std" w:cs="Arial"/>
          <w:szCs w:val="24"/>
          <w:lang w:eastAsia="ar-SA"/>
        </w:rPr>
        <w:t xml:space="preserve">fatte </w:t>
      </w:r>
      <w:r w:rsidR="00C30443">
        <w:rPr>
          <w:rFonts w:ascii="HelveticaNeueLT Std" w:hAnsi="HelveticaNeueLT Std" w:cs="Arial"/>
          <w:szCs w:val="24"/>
          <w:lang w:eastAsia="ar-SA"/>
        </w:rPr>
        <w:t>diventare</w:t>
      </w:r>
      <w:r w:rsidR="00911650">
        <w:rPr>
          <w:rFonts w:ascii="HelveticaNeueLT Std" w:hAnsi="HelveticaNeueLT Std" w:cs="Arial"/>
          <w:szCs w:val="24"/>
          <w:lang w:eastAsia="ar-SA"/>
        </w:rPr>
        <w:t xml:space="preserve"> </w:t>
      </w:r>
      <w:r w:rsidR="00B50A78">
        <w:rPr>
          <w:rFonts w:ascii="HelveticaNeueLT Std" w:hAnsi="HelveticaNeueLT Std" w:cs="Arial"/>
          <w:b/>
          <w:szCs w:val="24"/>
          <w:lang w:eastAsia="ar-SA"/>
        </w:rPr>
        <w:t>luoghi</w:t>
      </w:r>
      <w:r w:rsidR="00477C68" w:rsidRPr="00477C68">
        <w:rPr>
          <w:rFonts w:ascii="HelveticaNeueLT Std" w:hAnsi="HelveticaNeueLT Std" w:cs="Arial"/>
          <w:b/>
          <w:szCs w:val="24"/>
          <w:lang w:eastAsia="ar-SA"/>
        </w:rPr>
        <w:t xml:space="preserve"> di divulgazione</w:t>
      </w:r>
      <w:r w:rsidR="00B25999">
        <w:rPr>
          <w:rFonts w:ascii="HelveticaNeueLT Std" w:hAnsi="HelveticaNeueLT Std" w:cs="Arial"/>
          <w:szCs w:val="24"/>
          <w:lang w:eastAsia="ar-SA"/>
        </w:rPr>
        <w:t xml:space="preserve"> di quella storia. </w:t>
      </w:r>
      <w:r w:rsidR="00C30443">
        <w:rPr>
          <w:rFonts w:ascii="HelveticaNeueLT Std" w:hAnsi="HelveticaNeueLT Std" w:cs="Arial"/>
          <w:szCs w:val="24"/>
          <w:lang w:eastAsia="ar-SA"/>
        </w:rPr>
        <w:t xml:space="preserve">Questo </w:t>
      </w:r>
      <w:r w:rsidR="00666A07">
        <w:rPr>
          <w:rFonts w:ascii="HelveticaNeueLT Std" w:hAnsi="HelveticaNeueLT Std" w:cs="Arial"/>
          <w:lang w:eastAsia="ar-SA"/>
        </w:rPr>
        <w:t>lavoro</w:t>
      </w:r>
      <w:r w:rsidR="00477C68" w:rsidRPr="00477C68">
        <w:rPr>
          <w:rFonts w:ascii="HelveticaNeueLT Std" w:hAnsi="HelveticaNeueLT Std" w:cs="Arial"/>
          <w:lang w:eastAsia="ar-SA"/>
        </w:rPr>
        <w:t xml:space="preserve"> di r</w:t>
      </w:r>
      <w:r w:rsidR="00666A07">
        <w:rPr>
          <w:rFonts w:ascii="HelveticaNeueLT Std" w:hAnsi="HelveticaNeueLT Std" w:cs="Arial"/>
          <w:lang w:eastAsia="ar-SA"/>
        </w:rPr>
        <w:t>ecupero avviato</w:t>
      </w:r>
      <w:r w:rsidR="00477C68" w:rsidRPr="00477C68">
        <w:rPr>
          <w:rFonts w:ascii="HelveticaNeueLT Std" w:hAnsi="HelveticaNeueLT Std" w:cs="Arial"/>
          <w:lang w:eastAsia="ar-SA"/>
        </w:rPr>
        <w:t xml:space="preserve"> negli anni scorsi dalla Soprintendenza per i Beni culturali - Ufficio Beni </w:t>
      </w:r>
      <w:r w:rsidR="00666A07">
        <w:rPr>
          <w:rFonts w:ascii="HelveticaNeueLT Std" w:hAnsi="HelveticaNeueLT Std" w:cs="Arial"/>
          <w:lang w:eastAsia="ar-SA"/>
        </w:rPr>
        <w:t>architettonici della Provincia a</w:t>
      </w:r>
      <w:r w:rsidR="00D903E9">
        <w:rPr>
          <w:rFonts w:ascii="HelveticaNeueLT Std" w:hAnsi="HelveticaNeueLT Std" w:cs="Arial"/>
          <w:lang w:eastAsia="ar-SA"/>
        </w:rPr>
        <w:t xml:space="preserve">utonoma di Trento </w:t>
      </w:r>
      <w:r w:rsidR="00911650" w:rsidRPr="00911650">
        <w:rPr>
          <w:rFonts w:ascii="HelveticaNeueLT Std" w:hAnsi="HelveticaNeueLT Std" w:cs="Arial"/>
          <w:b/>
          <w:lang w:eastAsia="ar-SA"/>
        </w:rPr>
        <w:t>nel corso dell’estate 2016</w:t>
      </w:r>
      <w:r w:rsidR="00477C68" w:rsidRPr="00477C68">
        <w:rPr>
          <w:rFonts w:ascii="HelveticaNeueLT Std" w:hAnsi="HelveticaNeueLT Std" w:cs="Arial"/>
          <w:lang w:eastAsia="ar-SA"/>
        </w:rPr>
        <w:t xml:space="preserve"> </w:t>
      </w:r>
      <w:r w:rsidR="00C30443">
        <w:rPr>
          <w:rFonts w:ascii="HelveticaNeueLT Std" w:hAnsi="HelveticaNeueLT Std" w:cs="Arial"/>
          <w:lang w:eastAsia="ar-SA"/>
        </w:rPr>
        <w:t>permetterà</w:t>
      </w:r>
      <w:r w:rsidR="00C30443" w:rsidRPr="00477C68">
        <w:rPr>
          <w:rFonts w:ascii="HelveticaNeueLT Std" w:hAnsi="HelveticaNeueLT Std" w:cs="Arial"/>
          <w:lang w:eastAsia="ar-SA"/>
        </w:rPr>
        <w:t xml:space="preserve"> </w:t>
      </w:r>
      <w:r w:rsidR="00C30443">
        <w:rPr>
          <w:rFonts w:ascii="HelveticaNeueLT Std" w:hAnsi="HelveticaNeueLT Std" w:cs="Arial"/>
          <w:lang w:eastAsia="ar-SA"/>
        </w:rPr>
        <w:t xml:space="preserve">di </w:t>
      </w:r>
      <w:r w:rsidR="00911650">
        <w:rPr>
          <w:rFonts w:ascii="HelveticaNeueLT Std" w:hAnsi="HelveticaNeueLT Std" w:cs="Arial"/>
          <w:lang w:eastAsia="ar-SA"/>
        </w:rPr>
        <w:t>riaprire al pubblico</w:t>
      </w:r>
      <w:r w:rsidR="00B92544">
        <w:rPr>
          <w:rFonts w:ascii="HelveticaNeueLT Std" w:hAnsi="HelveticaNeueLT Std" w:cs="Arial"/>
          <w:lang w:eastAsia="ar-SA"/>
        </w:rPr>
        <w:t xml:space="preserve"> </w:t>
      </w:r>
      <w:r w:rsidR="00D25508">
        <w:rPr>
          <w:rFonts w:ascii="HelveticaNeueLT Std" w:hAnsi="HelveticaNeueLT Std" w:cs="Arial"/>
          <w:lang w:eastAsia="ar-SA"/>
        </w:rPr>
        <w:t>altre due opere</w:t>
      </w:r>
      <w:r w:rsidR="00666A07">
        <w:rPr>
          <w:rFonts w:ascii="HelveticaNeueLT Std" w:hAnsi="HelveticaNeueLT Std" w:cs="Arial"/>
          <w:lang w:eastAsia="ar-SA"/>
        </w:rPr>
        <w:t xml:space="preserve"> </w:t>
      </w:r>
      <w:r w:rsidR="00D25508">
        <w:rPr>
          <w:rFonts w:ascii="HelveticaNeueLT Std" w:hAnsi="HelveticaNeueLT Std" w:cs="Arial"/>
          <w:lang w:eastAsia="ar-SA"/>
        </w:rPr>
        <w:t>militari</w:t>
      </w:r>
      <w:r w:rsidR="00477C68">
        <w:rPr>
          <w:rFonts w:ascii="HelveticaNeueLT Std" w:hAnsi="HelveticaNeueLT Std" w:cs="Arial"/>
          <w:lang w:eastAsia="ar-SA"/>
        </w:rPr>
        <w:t xml:space="preserve"> austr</w:t>
      </w:r>
      <w:r w:rsidR="00666A07">
        <w:rPr>
          <w:rFonts w:ascii="HelveticaNeueLT Std" w:hAnsi="HelveticaNeueLT Std" w:cs="Arial"/>
          <w:lang w:eastAsia="ar-SA"/>
        </w:rPr>
        <w:t>o</w:t>
      </w:r>
      <w:r w:rsidR="002775E0">
        <w:rPr>
          <w:rFonts w:ascii="HelveticaNeueLT Std" w:hAnsi="HelveticaNeueLT Std" w:cs="Arial"/>
          <w:lang w:eastAsia="ar-SA"/>
        </w:rPr>
        <w:t>ungari</w:t>
      </w:r>
      <w:r w:rsidR="00D25508">
        <w:rPr>
          <w:rFonts w:ascii="HelveticaNeueLT Std" w:hAnsi="HelveticaNeueLT Std" w:cs="Arial"/>
          <w:lang w:eastAsia="ar-SA"/>
        </w:rPr>
        <w:t>che</w:t>
      </w:r>
      <w:r>
        <w:rPr>
          <w:rFonts w:ascii="HelveticaNeueLT Std" w:hAnsi="HelveticaNeueLT Std" w:cs="Arial"/>
          <w:lang w:eastAsia="ar-SA"/>
        </w:rPr>
        <w:t xml:space="preserve">, </w:t>
      </w:r>
      <w:r w:rsidR="00477C68" w:rsidRPr="00206338">
        <w:rPr>
          <w:rFonts w:ascii="HelveticaNeueLT Std" w:hAnsi="HelveticaNeueLT Std" w:cs="Arial"/>
          <w:lang w:eastAsia="ar-SA"/>
        </w:rPr>
        <w:t>la</w:t>
      </w:r>
      <w:r w:rsidR="00477C68">
        <w:rPr>
          <w:rFonts w:ascii="HelveticaNeueLT Std" w:hAnsi="HelveticaNeueLT Std" w:cs="Arial"/>
          <w:lang w:eastAsia="ar-SA"/>
        </w:rPr>
        <w:t xml:space="preserve"> </w:t>
      </w:r>
      <w:r w:rsidR="00477C68" w:rsidRPr="00E23E73">
        <w:rPr>
          <w:rFonts w:ascii="HelveticaNeueLT Std" w:hAnsi="HelveticaNeueLT Std" w:cs="Arial"/>
          <w:b/>
          <w:lang w:eastAsia="ar-SA"/>
        </w:rPr>
        <w:t>Tagliata superiore di Civezzano</w:t>
      </w:r>
      <w:r w:rsidR="00911650">
        <w:rPr>
          <w:rFonts w:ascii="HelveticaNeueLT Std" w:hAnsi="HelveticaNeueLT Std" w:cs="Arial"/>
          <w:lang w:eastAsia="ar-SA"/>
        </w:rPr>
        <w:t>, a pochi chilometri da Trento</w:t>
      </w:r>
      <w:r w:rsidR="002775E0">
        <w:rPr>
          <w:rFonts w:ascii="HelveticaNeueLT Std" w:hAnsi="HelveticaNeueLT Std" w:cs="Arial"/>
          <w:lang w:eastAsia="ar-SA"/>
        </w:rPr>
        <w:t>,</w:t>
      </w:r>
      <w:r w:rsidR="00D25508">
        <w:rPr>
          <w:rFonts w:ascii="HelveticaNeueLT Std" w:hAnsi="HelveticaNeueLT Std" w:cs="Arial"/>
          <w:lang w:eastAsia="ar-SA"/>
        </w:rPr>
        <w:t xml:space="preserve"> e </w:t>
      </w:r>
      <w:r w:rsidR="001353E2">
        <w:rPr>
          <w:rFonts w:ascii="HelveticaNeueLT Std" w:hAnsi="HelveticaNeueLT Std" w:cs="Arial"/>
          <w:b/>
          <w:lang w:eastAsia="ar-SA"/>
        </w:rPr>
        <w:t>Forte Luserna</w:t>
      </w:r>
      <w:r w:rsidR="001353E2" w:rsidRPr="001353E2">
        <w:rPr>
          <w:rFonts w:ascii="HelveticaNeueLT Std" w:hAnsi="HelveticaNeueLT Std" w:cs="Arial"/>
          <w:lang w:eastAsia="ar-SA"/>
        </w:rPr>
        <w:t xml:space="preserve"> </w:t>
      </w:r>
      <w:r w:rsidR="001353E2">
        <w:rPr>
          <w:rFonts w:ascii="HelveticaNeueLT Std" w:hAnsi="HelveticaNeueLT Std" w:cs="Arial"/>
          <w:lang w:eastAsia="ar-SA"/>
        </w:rPr>
        <w:t>sopra l’omonima isola linguistica cimbra</w:t>
      </w:r>
      <w:r w:rsidR="00477C68" w:rsidRPr="00530535">
        <w:rPr>
          <w:rFonts w:ascii="HelveticaNeueLT Std" w:hAnsi="HelveticaNeueLT Std" w:cs="Arial"/>
          <w:lang w:eastAsia="ar-SA"/>
        </w:rPr>
        <w:t>.</w:t>
      </w:r>
    </w:p>
    <w:p w:rsidR="00787544" w:rsidRPr="00AA5D7A" w:rsidRDefault="00955B5F" w:rsidP="00AD42D5">
      <w:pPr>
        <w:pStyle w:val="Nessunaspaziatura"/>
        <w:jc w:val="both"/>
        <w:rPr>
          <w:rFonts w:ascii="HelveticaNeueLT Std" w:hAnsi="HelveticaNeueLT Std"/>
          <w:sz w:val="24"/>
        </w:rPr>
      </w:pPr>
      <w:r>
        <w:rPr>
          <w:rFonts w:ascii="HelveticaNeueLT Std" w:hAnsi="HelveticaNeueLT Std"/>
          <w:sz w:val="24"/>
        </w:rPr>
        <w:t xml:space="preserve">La </w:t>
      </w:r>
      <w:r w:rsidR="00427110">
        <w:rPr>
          <w:rFonts w:ascii="HelveticaNeueLT Std" w:hAnsi="HelveticaNeueLT Std"/>
          <w:sz w:val="24"/>
        </w:rPr>
        <w:t>Tagliata è l’</w:t>
      </w:r>
      <w:r>
        <w:rPr>
          <w:rFonts w:ascii="HelveticaNeueLT Std" w:hAnsi="HelveticaNeueLT Std"/>
          <w:sz w:val="24"/>
        </w:rPr>
        <w:t xml:space="preserve">opera </w:t>
      </w:r>
      <w:r w:rsidR="00244353">
        <w:rPr>
          <w:rFonts w:ascii="HelveticaNeueLT Std" w:hAnsi="HelveticaNeueLT Std"/>
          <w:sz w:val="24"/>
        </w:rPr>
        <w:t xml:space="preserve">più </w:t>
      </w:r>
      <w:r w:rsidR="00427110">
        <w:rPr>
          <w:rFonts w:ascii="HelveticaNeueLT Std" w:hAnsi="HelveticaNeueLT Std"/>
          <w:sz w:val="24"/>
        </w:rPr>
        <w:t xml:space="preserve">rilevante del cosiddetto </w:t>
      </w:r>
      <w:r w:rsidR="00427110" w:rsidRPr="00196D7C">
        <w:rPr>
          <w:rFonts w:ascii="HelveticaNeueLT Std" w:hAnsi="HelveticaNeueLT Std"/>
          <w:b/>
          <w:sz w:val="24"/>
        </w:rPr>
        <w:t>Sbarramento di Civezzano</w:t>
      </w:r>
      <w:r w:rsidR="00427110">
        <w:rPr>
          <w:rFonts w:ascii="HelveticaNeueLT Std" w:hAnsi="HelveticaNeueLT Std"/>
          <w:sz w:val="24"/>
        </w:rPr>
        <w:t xml:space="preserve">, </w:t>
      </w:r>
      <w:r w:rsidR="00787544" w:rsidRPr="00AA5D7A">
        <w:rPr>
          <w:rFonts w:ascii="HelveticaNeueLT Std" w:hAnsi="HelveticaNeueLT Std"/>
          <w:sz w:val="24"/>
        </w:rPr>
        <w:t xml:space="preserve">il complesso fortificato permanente più significativo dell’area del </w:t>
      </w:r>
      <w:proofErr w:type="spellStart"/>
      <w:r w:rsidR="00787544" w:rsidRPr="00AA5D7A">
        <w:rPr>
          <w:rFonts w:ascii="HelveticaNeueLT Std" w:hAnsi="HelveticaNeueLT Std"/>
          <w:sz w:val="24"/>
        </w:rPr>
        <w:t>Calisio</w:t>
      </w:r>
      <w:proofErr w:type="spellEnd"/>
      <w:r w:rsidR="00787544" w:rsidRPr="00AA5D7A">
        <w:rPr>
          <w:rFonts w:ascii="HelveticaNeueLT Std" w:hAnsi="HelveticaNeueLT Std"/>
          <w:sz w:val="24"/>
        </w:rPr>
        <w:t>,</w:t>
      </w:r>
      <w:r w:rsidR="00244353">
        <w:rPr>
          <w:rFonts w:ascii="HelveticaNeueLT Std" w:hAnsi="HelveticaNeueLT Std"/>
          <w:sz w:val="24"/>
        </w:rPr>
        <w:t xml:space="preserve"> </w:t>
      </w:r>
      <w:r w:rsidR="00F741F5">
        <w:rPr>
          <w:rFonts w:ascii="HelveticaNeueLT Std" w:hAnsi="HelveticaNeueLT Std"/>
          <w:sz w:val="24"/>
        </w:rPr>
        <w:t>sia</w:t>
      </w:r>
      <w:r w:rsidR="00787544" w:rsidRPr="00AA5D7A">
        <w:rPr>
          <w:rFonts w:ascii="HelveticaNeueLT Std" w:hAnsi="HelveticaNeueLT Std"/>
          <w:sz w:val="24"/>
        </w:rPr>
        <w:t xml:space="preserve"> sotto il profilo storico-militare </w:t>
      </w:r>
      <w:r w:rsidR="00F741F5">
        <w:rPr>
          <w:rFonts w:ascii="HelveticaNeueLT Std" w:hAnsi="HelveticaNeueLT Std"/>
          <w:sz w:val="24"/>
        </w:rPr>
        <w:t>che</w:t>
      </w:r>
      <w:r w:rsidR="00787544" w:rsidRPr="00AA5D7A">
        <w:rPr>
          <w:rFonts w:ascii="HelveticaNeueLT Std" w:hAnsi="HelveticaNeueLT Std"/>
          <w:sz w:val="24"/>
        </w:rPr>
        <w:t xml:space="preserve"> sotto l’aspetto architettonico</w:t>
      </w:r>
      <w:r w:rsidR="00244353">
        <w:rPr>
          <w:rFonts w:ascii="HelveticaNeueLT Std" w:hAnsi="HelveticaNeueLT Std"/>
          <w:sz w:val="24"/>
        </w:rPr>
        <w:t>,</w:t>
      </w:r>
      <w:r>
        <w:rPr>
          <w:rFonts w:ascii="HelveticaNeueLT Std" w:hAnsi="HelveticaNeueLT Std"/>
          <w:sz w:val="24"/>
        </w:rPr>
        <w:t xml:space="preserve"> costruito </w:t>
      </w:r>
      <w:r w:rsidRPr="00196D7C">
        <w:rPr>
          <w:rFonts w:ascii="HelveticaNeueLT Std" w:hAnsi="HelveticaNeueLT Std"/>
          <w:b/>
          <w:sz w:val="24"/>
        </w:rPr>
        <w:t>fra il 1867 e il 1872</w:t>
      </w:r>
      <w:r w:rsidR="00244353">
        <w:rPr>
          <w:rFonts w:ascii="HelveticaNeueLT Std" w:hAnsi="HelveticaNeueLT Std"/>
          <w:sz w:val="24"/>
        </w:rPr>
        <w:t xml:space="preserve"> e principale caposaldo </w:t>
      </w:r>
      <w:r w:rsidR="00196D7C">
        <w:rPr>
          <w:rFonts w:ascii="HelveticaNeueLT Std" w:hAnsi="HelveticaNeueLT Std"/>
          <w:sz w:val="24"/>
        </w:rPr>
        <w:t xml:space="preserve">orientale della cintura </w:t>
      </w:r>
      <w:r w:rsidR="00244353">
        <w:rPr>
          <w:rFonts w:ascii="HelveticaNeueLT Std" w:hAnsi="HelveticaNeueLT Std"/>
          <w:sz w:val="24"/>
        </w:rPr>
        <w:t>fortificata che si intendeva</w:t>
      </w:r>
      <w:r w:rsidR="00196D7C">
        <w:rPr>
          <w:rFonts w:ascii="HelveticaNeueLT Std" w:hAnsi="HelveticaNeueLT Std"/>
          <w:sz w:val="24"/>
        </w:rPr>
        <w:t xml:space="preserve"> realizzare attorno alla città </w:t>
      </w:r>
      <w:r w:rsidR="00244353">
        <w:rPr>
          <w:rFonts w:ascii="HelveticaNeueLT Std" w:hAnsi="HelveticaNeueLT Std"/>
          <w:sz w:val="24"/>
        </w:rPr>
        <w:t>di Trento</w:t>
      </w:r>
      <w:r>
        <w:rPr>
          <w:rFonts w:ascii="HelveticaNeueLT Std" w:hAnsi="HelveticaNeueLT Std"/>
          <w:sz w:val="24"/>
        </w:rPr>
        <w:t xml:space="preserve">. </w:t>
      </w:r>
    </w:p>
    <w:p w:rsidR="004B6710" w:rsidRDefault="004B6710" w:rsidP="008C6656">
      <w:pPr>
        <w:pStyle w:val="Nessunaspaziatura"/>
        <w:jc w:val="both"/>
        <w:rPr>
          <w:rFonts w:ascii="HelveticaNeueLT Std" w:hAnsi="HelveticaNeueLT Std"/>
          <w:snapToGrid w:val="0"/>
          <w:sz w:val="24"/>
        </w:rPr>
      </w:pPr>
      <w:r>
        <w:rPr>
          <w:rFonts w:ascii="HelveticaNeueLT Std" w:hAnsi="HelveticaNeueLT Std"/>
          <w:sz w:val="24"/>
        </w:rPr>
        <w:t>Rappresenta un</w:t>
      </w:r>
      <w:r w:rsidR="009D1CA3">
        <w:rPr>
          <w:rFonts w:ascii="HelveticaNeueLT Std" w:hAnsi="HelveticaNeueLT Std"/>
          <w:sz w:val="24"/>
        </w:rPr>
        <w:t xml:space="preserve"> raro </w:t>
      </w:r>
      <w:r w:rsidR="00F741F5" w:rsidRPr="00AA5D7A">
        <w:rPr>
          <w:rFonts w:ascii="HelveticaNeueLT Std" w:hAnsi="HelveticaNeueLT Std"/>
          <w:sz w:val="24"/>
        </w:rPr>
        <w:t xml:space="preserve">esempio integro ed apprezzabile di una tipologia di fortificazione permanente di montagna </w:t>
      </w:r>
      <w:r>
        <w:rPr>
          <w:rFonts w:ascii="HelveticaNeueLT Std" w:hAnsi="HelveticaNeueLT Std"/>
          <w:sz w:val="24"/>
        </w:rPr>
        <w:t xml:space="preserve">ed </w:t>
      </w:r>
      <w:r w:rsidR="009D1CA3">
        <w:rPr>
          <w:rFonts w:ascii="HelveticaNeueLT Std" w:hAnsi="HelveticaNeueLT Std"/>
          <w:sz w:val="24"/>
        </w:rPr>
        <w:t>è</w:t>
      </w:r>
      <w:r w:rsidR="00FB44C1">
        <w:rPr>
          <w:rFonts w:ascii="HelveticaNeueLT Std" w:hAnsi="HelveticaNeueLT Std"/>
          <w:snapToGrid w:val="0"/>
          <w:sz w:val="24"/>
        </w:rPr>
        <w:t xml:space="preserve"> l’unica</w:t>
      </w:r>
      <w:r w:rsidR="00530535" w:rsidRPr="00AA5D7A">
        <w:rPr>
          <w:rFonts w:ascii="HelveticaNeueLT Std" w:hAnsi="HelveticaNeueLT Std"/>
          <w:snapToGrid w:val="0"/>
          <w:sz w:val="24"/>
        </w:rPr>
        <w:t xml:space="preserve"> che presenta ancora </w:t>
      </w:r>
      <w:r w:rsidR="00530535">
        <w:rPr>
          <w:rFonts w:ascii="HelveticaNeueLT Std" w:hAnsi="HelveticaNeueLT Std"/>
          <w:snapToGrid w:val="0"/>
          <w:sz w:val="24"/>
        </w:rPr>
        <w:t>dipinte sulle pareti</w:t>
      </w:r>
      <w:r w:rsidR="00FB44C1">
        <w:rPr>
          <w:rFonts w:ascii="HelveticaNeueLT Std" w:hAnsi="HelveticaNeueLT Std"/>
          <w:snapToGrid w:val="0"/>
          <w:sz w:val="24"/>
        </w:rPr>
        <w:t xml:space="preserve"> delle due cannoniere</w:t>
      </w:r>
      <w:r w:rsidR="00530535">
        <w:rPr>
          <w:rFonts w:ascii="HelveticaNeueLT Std" w:hAnsi="HelveticaNeueLT Std"/>
          <w:snapToGrid w:val="0"/>
          <w:sz w:val="24"/>
        </w:rPr>
        <w:t xml:space="preserve"> </w:t>
      </w:r>
      <w:r w:rsidR="00530535" w:rsidRPr="00666A07">
        <w:rPr>
          <w:rFonts w:ascii="HelveticaNeueLT Std" w:hAnsi="HelveticaNeueLT Std"/>
          <w:b/>
          <w:snapToGrid w:val="0"/>
          <w:sz w:val="24"/>
        </w:rPr>
        <w:t xml:space="preserve">le indicazioni </w:t>
      </w:r>
      <w:r w:rsidR="00666A07">
        <w:rPr>
          <w:rFonts w:ascii="HelveticaNeueLT Std" w:hAnsi="HelveticaNeueLT Std"/>
          <w:b/>
          <w:snapToGrid w:val="0"/>
          <w:sz w:val="24"/>
        </w:rPr>
        <w:t xml:space="preserve">di </w:t>
      </w:r>
      <w:r w:rsidR="00666A07" w:rsidRPr="00666A07">
        <w:rPr>
          <w:rFonts w:ascii="HelveticaNeueLT Std" w:hAnsi="HelveticaNeueLT Std"/>
          <w:b/>
          <w:snapToGrid w:val="0"/>
          <w:sz w:val="24"/>
        </w:rPr>
        <w:t>tiro</w:t>
      </w:r>
      <w:r w:rsidR="00666A07" w:rsidRPr="00666A07">
        <w:rPr>
          <w:rFonts w:ascii="HelveticaNeueLT Std" w:hAnsi="HelveticaNeueLT Std"/>
          <w:snapToGrid w:val="0"/>
          <w:sz w:val="24"/>
        </w:rPr>
        <w:t>.</w:t>
      </w:r>
      <w:r w:rsidR="00530535" w:rsidRPr="00AA5D7A">
        <w:rPr>
          <w:rFonts w:ascii="HelveticaNeueLT Std" w:hAnsi="HelveticaNeueLT Std"/>
          <w:snapToGrid w:val="0"/>
          <w:sz w:val="24"/>
        </w:rPr>
        <w:t xml:space="preserve"> </w:t>
      </w:r>
      <w:r w:rsidR="00530535">
        <w:rPr>
          <w:rFonts w:ascii="HelveticaNeueLT Std" w:hAnsi="HelveticaNeueLT Std"/>
          <w:snapToGrid w:val="0"/>
          <w:sz w:val="24"/>
        </w:rPr>
        <w:t>Molto e</w:t>
      </w:r>
      <w:r w:rsidR="00530535" w:rsidRPr="00AA5D7A">
        <w:rPr>
          <w:rFonts w:ascii="HelveticaNeueLT Std" w:hAnsi="HelveticaNeueLT Std"/>
          <w:snapToGrid w:val="0"/>
          <w:sz w:val="24"/>
        </w:rPr>
        <w:t xml:space="preserve">videnti sono </w:t>
      </w:r>
      <w:r w:rsidR="00A53CB8">
        <w:rPr>
          <w:rFonts w:ascii="HelveticaNeueLT Std" w:hAnsi="HelveticaNeueLT Std"/>
          <w:snapToGrid w:val="0"/>
          <w:sz w:val="24"/>
        </w:rPr>
        <w:t xml:space="preserve">altre </w:t>
      </w:r>
      <w:r w:rsidR="00530535" w:rsidRPr="00AA5D7A">
        <w:rPr>
          <w:rFonts w:ascii="HelveticaNeueLT Std" w:hAnsi="HelveticaNeueLT Std"/>
          <w:snapToGrid w:val="0"/>
          <w:sz w:val="24"/>
        </w:rPr>
        <w:t xml:space="preserve">due scritte sopra l’arco in </w:t>
      </w:r>
      <w:r w:rsidR="00530535" w:rsidRPr="00AA5D7A">
        <w:rPr>
          <w:rFonts w:ascii="HelveticaNeueLT Std" w:hAnsi="HelveticaNeueLT Std"/>
          <w:snapToGrid w:val="0"/>
          <w:sz w:val="24"/>
        </w:rPr>
        <w:lastRenderedPageBreak/>
        <w:t>calcestruzzo delle cannoniere:</w:t>
      </w:r>
      <w:r w:rsidR="00530535">
        <w:rPr>
          <w:rFonts w:ascii="HelveticaNeueLT Std" w:hAnsi="HelveticaNeueLT Std"/>
          <w:snapToGrid w:val="0"/>
          <w:sz w:val="24"/>
        </w:rPr>
        <w:t xml:space="preserve"> </w:t>
      </w:r>
      <w:r w:rsidR="00530535" w:rsidRPr="00AA5D7A">
        <w:rPr>
          <w:rFonts w:ascii="HelveticaNeueLT Std" w:hAnsi="HelveticaNeueLT Std"/>
          <w:i/>
          <w:snapToGrid w:val="0"/>
          <w:sz w:val="24"/>
        </w:rPr>
        <w:t xml:space="preserve">Got </w:t>
      </w:r>
      <w:proofErr w:type="spellStart"/>
      <w:r w:rsidR="00530535" w:rsidRPr="00AA5D7A">
        <w:rPr>
          <w:rFonts w:ascii="HelveticaNeueLT Std" w:hAnsi="HelveticaNeueLT Std"/>
          <w:i/>
          <w:snapToGrid w:val="0"/>
          <w:sz w:val="24"/>
        </w:rPr>
        <w:t>mit</w:t>
      </w:r>
      <w:proofErr w:type="spellEnd"/>
      <w:r w:rsidR="00530535" w:rsidRPr="00AA5D7A">
        <w:rPr>
          <w:rFonts w:ascii="HelveticaNeueLT Std" w:hAnsi="HelveticaNeueLT Std"/>
          <w:i/>
          <w:snapToGrid w:val="0"/>
          <w:sz w:val="24"/>
        </w:rPr>
        <w:t xml:space="preserve"> </w:t>
      </w:r>
      <w:proofErr w:type="spellStart"/>
      <w:r w:rsidR="00530535" w:rsidRPr="00AA5D7A">
        <w:rPr>
          <w:rFonts w:ascii="HelveticaNeueLT Std" w:hAnsi="HelveticaNeueLT Std"/>
          <w:i/>
          <w:snapToGrid w:val="0"/>
          <w:sz w:val="24"/>
        </w:rPr>
        <w:t>uns</w:t>
      </w:r>
      <w:proofErr w:type="spellEnd"/>
      <w:r w:rsidR="00C510D1">
        <w:rPr>
          <w:rFonts w:ascii="HelveticaNeueLT Std" w:hAnsi="HelveticaNeueLT Std"/>
          <w:i/>
          <w:snapToGrid w:val="0"/>
          <w:sz w:val="24"/>
        </w:rPr>
        <w:t xml:space="preserve"> (Dio è</w:t>
      </w:r>
      <w:r w:rsidR="00AD42D5">
        <w:rPr>
          <w:rFonts w:ascii="HelveticaNeueLT Std" w:hAnsi="HelveticaNeueLT Std"/>
          <w:i/>
          <w:snapToGrid w:val="0"/>
          <w:sz w:val="24"/>
        </w:rPr>
        <w:t xml:space="preserve"> con noi)</w:t>
      </w:r>
      <w:r w:rsidR="00530535" w:rsidRPr="00AA5D7A">
        <w:rPr>
          <w:rFonts w:ascii="HelveticaNeueLT Std" w:hAnsi="HelveticaNeueLT Std"/>
          <w:snapToGrid w:val="0"/>
          <w:sz w:val="24"/>
        </w:rPr>
        <w:t xml:space="preserve">, su quella a meridione, </w:t>
      </w:r>
      <w:proofErr w:type="spellStart"/>
      <w:r w:rsidR="00530535" w:rsidRPr="00AA5D7A">
        <w:rPr>
          <w:rFonts w:ascii="HelveticaNeueLT Std" w:hAnsi="HelveticaNeueLT Std"/>
          <w:i/>
          <w:snapToGrid w:val="0"/>
          <w:sz w:val="24"/>
        </w:rPr>
        <w:t>Eink</w:t>
      </w:r>
      <w:proofErr w:type="spellEnd"/>
      <w:r w:rsidR="00C510D1">
        <w:rPr>
          <w:rFonts w:ascii="HelveticaNeueLT Std" w:hAnsi="HelveticaNeueLT Std"/>
          <w:i/>
          <w:snapToGrid w:val="0"/>
          <w:sz w:val="24"/>
        </w:rPr>
        <w:t>(h)</w:t>
      </w:r>
      <w:proofErr w:type="spellStart"/>
      <w:r w:rsidR="00530535" w:rsidRPr="00AA5D7A">
        <w:rPr>
          <w:rFonts w:ascii="HelveticaNeueLT Std" w:hAnsi="HelveticaNeueLT Std"/>
          <w:i/>
          <w:snapToGrid w:val="0"/>
          <w:sz w:val="24"/>
        </w:rPr>
        <w:t>eit</w:t>
      </w:r>
      <w:proofErr w:type="spellEnd"/>
      <w:r w:rsidR="00530535" w:rsidRPr="00AA5D7A">
        <w:rPr>
          <w:rFonts w:ascii="HelveticaNeueLT Std" w:hAnsi="HelveticaNeueLT Std"/>
          <w:i/>
          <w:snapToGrid w:val="0"/>
          <w:sz w:val="24"/>
        </w:rPr>
        <w:t xml:space="preserve"> </w:t>
      </w:r>
      <w:proofErr w:type="spellStart"/>
      <w:r w:rsidR="00530535" w:rsidRPr="00AA5D7A">
        <w:rPr>
          <w:rFonts w:ascii="HelveticaNeueLT Std" w:hAnsi="HelveticaNeueLT Std"/>
          <w:i/>
          <w:snapToGrid w:val="0"/>
          <w:sz w:val="24"/>
        </w:rPr>
        <w:t>macht</w:t>
      </w:r>
      <w:proofErr w:type="spellEnd"/>
      <w:r w:rsidR="00530535" w:rsidRPr="00AA5D7A">
        <w:rPr>
          <w:rFonts w:ascii="HelveticaNeueLT Std" w:hAnsi="HelveticaNeueLT Std"/>
          <w:i/>
          <w:snapToGrid w:val="0"/>
          <w:sz w:val="24"/>
        </w:rPr>
        <w:t xml:space="preserve"> </w:t>
      </w:r>
      <w:proofErr w:type="spellStart"/>
      <w:r w:rsidR="00530535" w:rsidRPr="00AA5D7A">
        <w:rPr>
          <w:rFonts w:ascii="HelveticaNeueLT Std" w:hAnsi="HelveticaNeueLT Std"/>
          <w:i/>
          <w:snapToGrid w:val="0"/>
          <w:sz w:val="24"/>
        </w:rPr>
        <w:t>stark</w:t>
      </w:r>
      <w:proofErr w:type="spellEnd"/>
      <w:r w:rsidR="00C510D1">
        <w:rPr>
          <w:rFonts w:ascii="HelveticaNeueLT Std" w:hAnsi="HelveticaNeueLT Std"/>
          <w:snapToGrid w:val="0"/>
          <w:sz w:val="24"/>
        </w:rPr>
        <w:t xml:space="preserve"> (</w:t>
      </w:r>
      <w:r w:rsidR="00C510D1" w:rsidRPr="00C510D1">
        <w:rPr>
          <w:rFonts w:ascii="HelveticaNeueLT Std" w:hAnsi="HelveticaNeueLT Std"/>
          <w:i/>
          <w:snapToGrid w:val="0"/>
          <w:sz w:val="24"/>
        </w:rPr>
        <w:t>L’unità rende forti</w:t>
      </w:r>
      <w:r w:rsidR="00C510D1">
        <w:rPr>
          <w:rFonts w:ascii="HelveticaNeueLT Std" w:hAnsi="HelveticaNeueLT Std"/>
          <w:snapToGrid w:val="0"/>
          <w:sz w:val="24"/>
        </w:rPr>
        <w:t xml:space="preserve">) </w:t>
      </w:r>
      <w:r w:rsidR="00530535" w:rsidRPr="00AA5D7A">
        <w:rPr>
          <w:rFonts w:ascii="HelveticaNeueLT Std" w:hAnsi="HelveticaNeueLT Std"/>
          <w:snapToGrid w:val="0"/>
          <w:sz w:val="24"/>
        </w:rPr>
        <w:t>su quella a settentrione.</w:t>
      </w:r>
      <w:r w:rsidR="00D903E9">
        <w:rPr>
          <w:rFonts w:ascii="HelveticaNeueLT Std" w:hAnsi="HelveticaNeueLT Std"/>
          <w:snapToGrid w:val="0"/>
          <w:sz w:val="24"/>
        </w:rPr>
        <w:t xml:space="preserve"> </w:t>
      </w:r>
    </w:p>
    <w:p w:rsidR="00787544" w:rsidRPr="00AA5D7A" w:rsidRDefault="00AD42D5" w:rsidP="008C6656">
      <w:pPr>
        <w:pStyle w:val="Nessunaspaziatura"/>
        <w:jc w:val="both"/>
        <w:rPr>
          <w:rFonts w:ascii="HelveticaNeueLT Std" w:hAnsi="HelveticaNeueLT Std"/>
          <w:sz w:val="24"/>
        </w:rPr>
      </w:pPr>
      <w:r w:rsidRPr="00AD42D5">
        <w:rPr>
          <w:rFonts w:ascii="HelveticaNeueLT Std" w:hAnsi="HelveticaNeueLT Std"/>
          <w:b/>
          <w:sz w:val="24"/>
        </w:rPr>
        <w:t xml:space="preserve">Come </w:t>
      </w:r>
      <w:r w:rsidR="00490037" w:rsidRPr="00AD42D5">
        <w:rPr>
          <w:rFonts w:ascii="HelveticaNeueLT Std" w:hAnsi="HelveticaNeueLT Std"/>
          <w:b/>
          <w:sz w:val="24"/>
        </w:rPr>
        <w:t>si raggiunge</w:t>
      </w:r>
      <w:r w:rsidR="00490037">
        <w:rPr>
          <w:rFonts w:ascii="HelveticaNeueLT Std" w:hAnsi="HelveticaNeueLT Std"/>
          <w:sz w:val="24"/>
        </w:rPr>
        <w:t xml:space="preserve">: dall’abitato di Civezzano </w:t>
      </w:r>
      <w:r w:rsidR="00C510D1">
        <w:rPr>
          <w:rFonts w:ascii="HelveticaNeueLT Std" w:hAnsi="HelveticaNeueLT Std"/>
          <w:sz w:val="24"/>
        </w:rPr>
        <w:t>si percorre</w:t>
      </w:r>
      <w:r w:rsidR="00490037">
        <w:rPr>
          <w:rFonts w:ascii="HelveticaNeueLT Std" w:hAnsi="HelveticaNeueLT Std"/>
          <w:sz w:val="24"/>
        </w:rPr>
        <w:t xml:space="preserve"> la strada provinciale </w:t>
      </w:r>
      <w:r w:rsidR="00C510D1">
        <w:rPr>
          <w:rFonts w:ascii="HelveticaNeueLT Std" w:hAnsi="HelveticaNeueLT Std"/>
          <w:sz w:val="24"/>
        </w:rPr>
        <w:t xml:space="preserve">in direzione di </w:t>
      </w:r>
      <w:r w:rsidR="00490037">
        <w:rPr>
          <w:rFonts w:ascii="HelveticaNeueLT Std" w:hAnsi="HelveticaNeueLT Std"/>
          <w:sz w:val="24"/>
        </w:rPr>
        <w:t>Cognola</w:t>
      </w:r>
      <w:r w:rsidR="00C510D1">
        <w:rPr>
          <w:rFonts w:ascii="HelveticaNeueLT Std" w:hAnsi="HelveticaNeueLT Std"/>
          <w:sz w:val="24"/>
        </w:rPr>
        <w:t>-Villamontagna</w:t>
      </w:r>
      <w:r w:rsidR="00490037">
        <w:rPr>
          <w:rFonts w:ascii="HelveticaNeueLT Std" w:hAnsi="HelveticaNeueLT Std"/>
          <w:sz w:val="24"/>
        </w:rPr>
        <w:t xml:space="preserve"> fino</w:t>
      </w:r>
      <w:r>
        <w:rPr>
          <w:rFonts w:ascii="HelveticaNeueLT Std" w:hAnsi="HelveticaNeueLT Std"/>
          <w:sz w:val="24"/>
        </w:rPr>
        <w:t xml:space="preserve"> </w:t>
      </w:r>
      <w:r w:rsidR="00C510D1">
        <w:rPr>
          <w:rFonts w:ascii="HelveticaNeueLT Std" w:hAnsi="HelveticaNeueLT Std"/>
          <w:sz w:val="24"/>
        </w:rPr>
        <w:t>alla Tagliata.</w:t>
      </w:r>
    </w:p>
    <w:p w:rsidR="00BC48B2" w:rsidRDefault="00BC48B2" w:rsidP="00BC48B2">
      <w:pPr>
        <w:pStyle w:val="Nessunaspaziatura"/>
        <w:jc w:val="both"/>
        <w:rPr>
          <w:rFonts w:ascii="HelveticaNeueLT Std" w:eastAsia="Calibri" w:hAnsi="HelveticaNeueLT Std"/>
          <w:sz w:val="24"/>
          <w:lang w:eastAsia="en-US"/>
        </w:rPr>
      </w:pPr>
      <w:r>
        <w:rPr>
          <w:rFonts w:ascii="HelveticaNeueLT Std" w:eastAsia="Calibri" w:hAnsi="HelveticaNeueLT Std"/>
          <w:b/>
          <w:sz w:val="24"/>
          <w:szCs w:val="22"/>
          <w:lang w:eastAsia="en-US"/>
        </w:rPr>
        <w:br/>
      </w:r>
      <w:r w:rsidR="00D25508" w:rsidRPr="00BC48B2">
        <w:rPr>
          <w:rFonts w:ascii="HelveticaNeueLT Std" w:eastAsia="Calibri" w:hAnsi="HelveticaNeueLT Std"/>
          <w:b/>
          <w:sz w:val="24"/>
          <w:lang w:eastAsia="en-US"/>
        </w:rPr>
        <w:t>Forte Luserna</w:t>
      </w:r>
      <w:r w:rsidR="00D25508" w:rsidRPr="00BC48B2">
        <w:rPr>
          <w:rFonts w:ascii="HelveticaNeueLT Std" w:eastAsia="Calibri" w:hAnsi="HelveticaNeueLT Std"/>
          <w:sz w:val="24"/>
          <w:lang w:eastAsia="en-US"/>
        </w:rPr>
        <w:t xml:space="preserve"> sorge sull'altura di Cima Campo a quota 1549 m, poco a monte del paese omonimo. Era uno dei forti austriaci più potenti e attrezzati dell’intero fronte e per la sua imponenza venne soprannominato “Padreterno” dai soldati italiani. Con un volume di oltre 200.000 metri cubici era una delle opere più importanti che l'Impero aveva costruito per difendere i confini meridionali del Tirolo. Forte Luserna visse una delle più drammatiche vicende della linea fortificata degli Altipiani nei primi giorni di guerra: dal 25 al 28 maggio 1915 non meno di 5000 proiettili colpirono la fortezza abbattendo le sue torri</w:t>
      </w:r>
      <w:r w:rsidR="008D331E">
        <w:rPr>
          <w:rFonts w:ascii="HelveticaNeueLT Std" w:eastAsia="Calibri" w:hAnsi="HelveticaNeueLT Std"/>
          <w:sz w:val="24"/>
          <w:lang w:eastAsia="en-US"/>
        </w:rPr>
        <w:t xml:space="preserve"> corazzate. A conclusione di un</w:t>
      </w:r>
      <w:bookmarkStart w:id="0" w:name="_GoBack"/>
      <w:bookmarkEnd w:id="0"/>
      <w:r w:rsidR="00D25508" w:rsidRPr="00BC48B2">
        <w:rPr>
          <w:rFonts w:ascii="HelveticaNeueLT Std" w:eastAsia="Calibri" w:hAnsi="HelveticaNeueLT Std"/>
          <w:sz w:val="24"/>
          <w:lang w:eastAsia="en-US"/>
        </w:rPr>
        <w:t xml:space="preserve"> primo lotto di lavori Forte Luserna sarà riaperto parzialmente al pubblico</w:t>
      </w:r>
      <w:r w:rsidR="001353E2" w:rsidRPr="00BC48B2">
        <w:rPr>
          <w:rFonts w:ascii="HelveticaNeueLT Std" w:eastAsia="Calibri" w:hAnsi="HelveticaNeueLT Std"/>
          <w:sz w:val="24"/>
          <w:lang w:eastAsia="en-US"/>
        </w:rPr>
        <w:t xml:space="preserve"> per visite guidate nel corso dei</w:t>
      </w:r>
      <w:r w:rsidR="00D25508" w:rsidRPr="00BC48B2">
        <w:rPr>
          <w:rFonts w:ascii="HelveticaNeueLT Std" w:eastAsia="Calibri" w:hAnsi="HelveticaNeueLT Std"/>
          <w:sz w:val="24"/>
          <w:lang w:eastAsia="en-US"/>
        </w:rPr>
        <w:t xml:space="preserve"> mesi di luglio e agosto Si potrà ammirare l’intero perimetro del forte e accedere ad alcuni scorci interni. </w:t>
      </w:r>
    </w:p>
    <w:p w:rsidR="00D25508" w:rsidRPr="00BC48B2" w:rsidRDefault="00D25508" w:rsidP="00BC48B2">
      <w:pPr>
        <w:pStyle w:val="Nessunaspaziatura"/>
        <w:jc w:val="both"/>
        <w:rPr>
          <w:rFonts w:ascii="HelveticaNeueLT Std" w:eastAsia="Calibri" w:hAnsi="HelveticaNeueLT Std"/>
          <w:sz w:val="24"/>
          <w:lang w:eastAsia="en-US"/>
        </w:rPr>
      </w:pPr>
      <w:r w:rsidRPr="00BC48B2">
        <w:rPr>
          <w:rFonts w:ascii="HelveticaNeueLT Std" w:eastAsia="Calibri" w:hAnsi="HelveticaNeueLT Std"/>
          <w:b/>
          <w:sz w:val="24"/>
          <w:lang w:eastAsia="en-US"/>
        </w:rPr>
        <w:t>Come si raggiunge: d</w:t>
      </w:r>
      <w:r w:rsidRPr="00BC48B2">
        <w:rPr>
          <w:rFonts w:ascii="HelveticaNeueLT Std" w:eastAsia="Calibri" w:hAnsi="HelveticaNeueLT Std"/>
          <w:sz w:val="24"/>
          <w:lang w:eastAsia="en-US"/>
        </w:rPr>
        <w:t xml:space="preserve">a Luserna partendo da Piazza C. Battisti si seguono le indicazioni per il Sentiero della Grande Guerra "Dalle storie alla storia" (n°2) che sale a Forte Campo in circa 2 ore. In alternativa si seguono le indicazioni per il Rifugio Malga Campo. Da lì si raggiunge prima l'avamposto </w:t>
      </w:r>
      <w:proofErr w:type="spellStart"/>
      <w:r w:rsidRPr="00BC48B2">
        <w:rPr>
          <w:rFonts w:ascii="HelveticaNeueLT Std" w:eastAsia="Calibri" w:hAnsi="HelveticaNeueLT Std"/>
          <w:sz w:val="24"/>
          <w:lang w:eastAsia="en-US"/>
        </w:rPr>
        <w:t>Oberwiesen</w:t>
      </w:r>
      <w:proofErr w:type="spellEnd"/>
      <w:r w:rsidRPr="00BC48B2">
        <w:rPr>
          <w:rFonts w:ascii="HelveticaNeueLT Std" w:eastAsia="Calibri" w:hAnsi="HelveticaNeueLT Std"/>
          <w:sz w:val="24"/>
          <w:lang w:eastAsia="en-US"/>
        </w:rPr>
        <w:t xml:space="preserve"> e poi il forte. </w:t>
      </w:r>
    </w:p>
    <w:p w:rsidR="005E674E" w:rsidRDefault="005E674E" w:rsidP="008C6656">
      <w:pPr>
        <w:pStyle w:val="Nessunaspaziatura"/>
        <w:jc w:val="both"/>
        <w:rPr>
          <w:rFonts w:ascii="HelveticaNeueLT Std" w:hAnsi="HelveticaNeueLT Std"/>
          <w:sz w:val="24"/>
        </w:rPr>
      </w:pPr>
    </w:p>
    <w:p w:rsidR="00787544" w:rsidRPr="00787544" w:rsidRDefault="00A52B49" w:rsidP="00787544">
      <w:pPr>
        <w:pStyle w:val="Intestazione"/>
        <w:rPr>
          <w:rFonts w:ascii="HelveticaNeueLT Std" w:hAnsi="HelveticaNeueLT Std" w:cs="Arial"/>
          <w:b/>
        </w:rPr>
      </w:pPr>
      <w:r>
        <w:rPr>
          <w:rFonts w:ascii="HelveticaNeueLT Std" w:hAnsi="HelveticaNeueLT Std" w:cs="Arial"/>
          <w:b/>
        </w:rPr>
        <w:t xml:space="preserve">LA </w:t>
      </w:r>
      <w:r w:rsidR="00787544" w:rsidRPr="00787544">
        <w:rPr>
          <w:rFonts w:ascii="HelveticaNeueLT Std" w:hAnsi="HelveticaNeueLT Std" w:cs="Arial"/>
          <w:b/>
        </w:rPr>
        <w:t>RETE DEI FORTI</w:t>
      </w:r>
      <w:r w:rsidR="00724F3D">
        <w:rPr>
          <w:rFonts w:ascii="HelveticaNeueLT Std" w:hAnsi="HelveticaNeueLT Std" w:cs="Arial"/>
          <w:b/>
        </w:rPr>
        <w:t xml:space="preserve"> DEL TRENTINO</w:t>
      </w:r>
    </w:p>
    <w:p w:rsidR="00EC76AB" w:rsidRPr="00787544" w:rsidRDefault="008D3B5C" w:rsidP="00B92544">
      <w:pPr>
        <w:pStyle w:val="Intestazione"/>
        <w:jc w:val="both"/>
        <w:rPr>
          <w:rFonts w:ascii="HelveticaNeueLT Std" w:hAnsi="HelveticaNeueLT Std" w:cs="Arial"/>
        </w:rPr>
      </w:pPr>
      <w:r>
        <w:rPr>
          <w:rFonts w:ascii="HelveticaNeueLT Std" w:hAnsi="HelveticaNeueLT Std" w:cs="Arial"/>
        </w:rPr>
        <w:t xml:space="preserve">Nell’Alto </w:t>
      </w:r>
      <w:r w:rsidR="00477176">
        <w:rPr>
          <w:rFonts w:ascii="HelveticaNeueLT Std" w:hAnsi="HelveticaNeueLT Std" w:cs="Arial"/>
        </w:rPr>
        <w:t xml:space="preserve">Garda </w:t>
      </w:r>
      <w:r>
        <w:rPr>
          <w:rFonts w:ascii="HelveticaNeueLT Std" w:hAnsi="HelveticaNeueLT Std" w:cs="Arial"/>
        </w:rPr>
        <w:t xml:space="preserve">trentino, la piazzaforte di Riva del Garda </w:t>
      </w:r>
      <w:r w:rsidR="00477176">
        <w:rPr>
          <w:rFonts w:ascii="HelveticaNeueLT Std" w:hAnsi="HelveticaNeueLT Std" w:cs="Arial"/>
        </w:rPr>
        <w:t xml:space="preserve">era </w:t>
      </w:r>
      <w:r>
        <w:rPr>
          <w:rFonts w:ascii="HelveticaNeueLT Std" w:hAnsi="HelveticaNeueLT Std" w:cs="Arial"/>
        </w:rPr>
        <w:t xml:space="preserve">uno dei più solidi capisaldi </w:t>
      </w:r>
      <w:r w:rsidR="00477176">
        <w:rPr>
          <w:rFonts w:ascii="HelveticaNeueLT Std" w:hAnsi="HelveticaNeueLT Std" w:cs="Arial"/>
        </w:rPr>
        <w:t xml:space="preserve">di difesa del confine meridionale, per numero di opere seconda solo a quella di Trento. Oltre alla Tagliata del </w:t>
      </w:r>
      <w:proofErr w:type="spellStart"/>
      <w:r w:rsidR="00477176">
        <w:rPr>
          <w:rFonts w:ascii="HelveticaNeueLT Std" w:hAnsi="HelveticaNeueLT Std" w:cs="Arial"/>
        </w:rPr>
        <w:t>Ponale</w:t>
      </w:r>
      <w:proofErr w:type="spellEnd"/>
      <w:r w:rsidR="00477176">
        <w:rPr>
          <w:rFonts w:ascii="HelveticaNeueLT Std" w:hAnsi="HelveticaNeueLT Std" w:cs="Arial"/>
        </w:rPr>
        <w:t xml:space="preserve"> e a Forte San Nicolò comprendeva </w:t>
      </w:r>
      <w:r w:rsidR="002D0ABB">
        <w:rPr>
          <w:rFonts w:ascii="HelveticaNeueLT Std" w:hAnsi="HelveticaNeueLT Std" w:cs="Arial"/>
        </w:rPr>
        <w:t xml:space="preserve">in particolare </w:t>
      </w:r>
      <w:r w:rsidR="00477176">
        <w:rPr>
          <w:rFonts w:ascii="HelveticaNeueLT Std" w:hAnsi="HelveticaNeueLT Std" w:cs="Arial"/>
        </w:rPr>
        <w:t xml:space="preserve">il complesso di fortificazioni costruite sul </w:t>
      </w:r>
      <w:r w:rsidR="00477176" w:rsidRPr="00305F3E">
        <w:rPr>
          <w:rFonts w:ascii="HelveticaNeueLT Std" w:hAnsi="HelveticaNeueLT Std" w:cs="Arial"/>
        </w:rPr>
        <w:t>Monte Brione</w:t>
      </w:r>
      <w:r w:rsidR="002D0ABB" w:rsidRPr="00206338">
        <w:rPr>
          <w:rFonts w:ascii="HelveticaNeueLT Std" w:hAnsi="HelveticaNeueLT Std" w:cs="Arial"/>
        </w:rPr>
        <w:t>:</w:t>
      </w:r>
      <w:r w:rsidR="002D0ABB">
        <w:rPr>
          <w:rFonts w:ascii="HelveticaNeueLT Std" w:hAnsi="HelveticaNeueLT Std" w:cs="Arial"/>
          <w:b/>
        </w:rPr>
        <w:t xml:space="preserve"> </w:t>
      </w:r>
      <w:r w:rsidR="00477176" w:rsidRPr="002D0ABB">
        <w:rPr>
          <w:rFonts w:ascii="HelveticaNeueLT Std" w:hAnsi="HelveticaNeueLT Std" w:cs="Arial"/>
        </w:rPr>
        <w:t>la</w:t>
      </w:r>
      <w:r w:rsidR="00477176">
        <w:rPr>
          <w:rFonts w:ascii="HelveticaNeueLT Std" w:hAnsi="HelveticaNeueLT Std" w:cs="Arial"/>
          <w:b/>
        </w:rPr>
        <w:t xml:space="preserve"> B</w:t>
      </w:r>
      <w:r w:rsidR="00477176" w:rsidRPr="00477176">
        <w:rPr>
          <w:rFonts w:ascii="HelveticaNeueLT Std" w:hAnsi="HelveticaNeueLT Std" w:cs="Arial"/>
          <w:b/>
        </w:rPr>
        <w:t>atteria di mezzo</w:t>
      </w:r>
      <w:r w:rsidR="00477176" w:rsidRPr="00490037">
        <w:rPr>
          <w:rFonts w:ascii="HelveticaNeueLT Std" w:hAnsi="HelveticaNeueLT Std" w:cs="Arial"/>
        </w:rPr>
        <w:t>,</w:t>
      </w:r>
      <w:r w:rsidR="00477176">
        <w:rPr>
          <w:rFonts w:ascii="HelveticaNeueLT Std" w:hAnsi="HelveticaNeueLT Std" w:cs="Arial"/>
          <w:b/>
        </w:rPr>
        <w:t xml:space="preserve"> </w:t>
      </w:r>
      <w:r w:rsidR="002D0ABB">
        <w:rPr>
          <w:rFonts w:ascii="HelveticaNeueLT Std" w:hAnsi="HelveticaNeueLT Std" w:cs="Arial"/>
        </w:rPr>
        <w:t>ben mimetizzata sulla sommità,</w:t>
      </w:r>
      <w:r w:rsidR="00787544" w:rsidRPr="00787544">
        <w:rPr>
          <w:rFonts w:ascii="HelveticaNeueLT Std" w:hAnsi="HelveticaNeueLT Std" w:cs="Arial"/>
        </w:rPr>
        <w:t xml:space="preserve"> raggiungibile con un </w:t>
      </w:r>
      <w:r w:rsidR="002D0ABB">
        <w:rPr>
          <w:rFonts w:ascii="HelveticaNeueLT Std" w:hAnsi="HelveticaNeueLT Std" w:cs="Arial"/>
        </w:rPr>
        <w:t>facile</w:t>
      </w:r>
      <w:r w:rsidR="00787544" w:rsidRPr="00787544">
        <w:rPr>
          <w:rFonts w:ascii="HelveticaNeueLT Std" w:hAnsi="HelveticaNeueLT Std" w:cs="Arial"/>
        </w:rPr>
        <w:t xml:space="preserve"> sentiero</w:t>
      </w:r>
      <w:r w:rsidR="002D0ABB">
        <w:rPr>
          <w:rFonts w:ascii="HelveticaNeueLT Std" w:hAnsi="HelveticaNeueLT Std" w:cs="Arial"/>
        </w:rPr>
        <w:t xml:space="preserve"> </w:t>
      </w:r>
      <w:r w:rsidR="00EC76AB">
        <w:rPr>
          <w:rFonts w:ascii="HelveticaNeueLT Std" w:hAnsi="HelveticaNeueLT Std" w:cs="Arial"/>
        </w:rPr>
        <w:t xml:space="preserve">da Porto </w:t>
      </w:r>
      <w:r w:rsidR="002D0ABB">
        <w:rPr>
          <w:rFonts w:ascii="HelveticaNeueLT Std" w:hAnsi="HelveticaNeueLT Std" w:cs="Arial"/>
        </w:rPr>
        <w:t xml:space="preserve">San Nicolò che poi prosegue fino a </w:t>
      </w:r>
      <w:r w:rsidR="00717632" w:rsidRPr="008C6656">
        <w:rPr>
          <w:rFonts w:ascii="HelveticaNeueLT Std" w:hAnsi="HelveticaNeueLT Std" w:cs="Arial"/>
          <w:b/>
        </w:rPr>
        <w:t>Forte Garda</w:t>
      </w:r>
      <w:r w:rsidR="002D0ABB" w:rsidRPr="00490037">
        <w:rPr>
          <w:rFonts w:ascii="HelveticaNeueLT Std" w:hAnsi="HelveticaNeueLT Std" w:cs="Arial"/>
        </w:rPr>
        <w:t>,</w:t>
      </w:r>
      <w:r w:rsidR="002D0ABB" w:rsidRPr="002D0ABB">
        <w:rPr>
          <w:rFonts w:ascii="HelveticaNeueLT Std" w:hAnsi="HelveticaNeueLT Std" w:cs="Arial"/>
        </w:rPr>
        <w:t xml:space="preserve"> anche questo</w:t>
      </w:r>
      <w:r w:rsidR="002D0ABB">
        <w:rPr>
          <w:rFonts w:ascii="HelveticaNeueLT Std" w:hAnsi="HelveticaNeueLT Std" w:cs="Arial"/>
          <w:b/>
        </w:rPr>
        <w:t xml:space="preserve"> </w:t>
      </w:r>
      <w:r w:rsidR="00EC76AB">
        <w:rPr>
          <w:rFonts w:ascii="HelveticaNeueLT Std" w:hAnsi="HelveticaNeueLT Std" w:cs="Arial"/>
        </w:rPr>
        <w:t xml:space="preserve">con una morfologia che lo </w:t>
      </w:r>
      <w:r w:rsidR="00EC76AB" w:rsidRPr="00EC76AB">
        <w:rPr>
          <w:rFonts w:ascii="HelveticaNeueLT Std" w:hAnsi="HelveticaNeueLT Std" w:cs="Arial"/>
        </w:rPr>
        <w:t>rende</w:t>
      </w:r>
      <w:r w:rsidR="00EC76AB">
        <w:rPr>
          <w:rFonts w:ascii="HelveticaNeueLT Std" w:hAnsi="HelveticaNeueLT Std" w:cs="Arial"/>
          <w:b/>
        </w:rPr>
        <w:t xml:space="preserve"> </w:t>
      </w:r>
      <w:r w:rsidR="00973281">
        <w:rPr>
          <w:rFonts w:ascii="HelveticaNeueLT Std" w:hAnsi="HelveticaNeueLT Std" w:cs="Arial"/>
        </w:rPr>
        <w:t xml:space="preserve">quasi </w:t>
      </w:r>
      <w:r w:rsidR="00717632" w:rsidRPr="00787544">
        <w:rPr>
          <w:rFonts w:ascii="HelveticaNeueLT Std" w:hAnsi="HelveticaNeueLT Std" w:cs="Arial"/>
        </w:rPr>
        <w:t>invisi</w:t>
      </w:r>
      <w:r w:rsidR="00EC76AB">
        <w:rPr>
          <w:rFonts w:ascii="HelveticaNeueLT Std" w:hAnsi="HelveticaNeueLT Std" w:cs="Arial"/>
        </w:rPr>
        <w:t>bile</w:t>
      </w:r>
      <w:r w:rsidR="00473A7C">
        <w:rPr>
          <w:rFonts w:ascii="HelveticaNeueLT Std" w:hAnsi="HelveticaNeueLT Std" w:cs="Arial"/>
        </w:rPr>
        <w:t xml:space="preserve"> </w:t>
      </w:r>
      <w:r w:rsidR="002D0ABB">
        <w:rPr>
          <w:rFonts w:ascii="HelveticaNeueLT Std" w:hAnsi="HelveticaNeueLT Std" w:cs="Arial"/>
        </w:rPr>
        <w:t>(</w:t>
      </w:r>
      <w:r w:rsidR="002D0ABB" w:rsidRPr="002D0ABB">
        <w:rPr>
          <w:rFonts w:ascii="HelveticaNeueLT Std" w:hAnsi="HelveticaNeueLT Std" w:cs="Arial"/>
        </w:rPr>
        <w:t>www.museoaltogarda.it</w:t>
      </w:r>
      <w:r w:rsidR="002D0ABB">
        <w:rPr>
          <w:rFonts w:ascii="HelveticaNeueLT Std" w:hAnsi="HelveticaNeueLT Std" w:cs="Arial"/>
        </w:rPr>
        <w:t xml:space="preserve">). Di questo complesso era parte anche il </w:t>
      </w:r>
      <w:r w:rsidR="002D0ABB" w:rsidRPr="008C6656">
        <w:rPr>
          <w:rFonts w:ascii="HelveticaNeueLT Std" w:hAnsi="HelveticaNeueLT Std" w:cs="Arial"/>
          <w:b/>
        </w:rPr>
        <w:t xml:space="preserve">Forte di Nago </w:t>
      </w:r>
      <w:r w:rsidR="002D0ABB" w:rsidRPr="00787544">
        <w:rPr>
          <w:rFonts w:ascii="HelveticaNeueLT Std" w:hAnsi="HelveticaNeueLT Std" w:cs="Arial"/>
        </w:rPr>
        <w:t>che doveva impedire ogni infiltrazione nella Valle dell'Adige attraverso Pas</w:t>
      </w:r>
      <w:r w:rsidR="002D0ABB">
        <w:rPr>
          <w:rFonts w:ascii="HelveticaNeueLT Std" w:hAnsi="HelveticaNeueLT Std" w:cs="Arial"/>
        </w:rPr>
        <w:t>so San Giovanni, Mori, Rovereto</w:t>
      </w:r>
      <w:r w:rsidR="00473A7C">
        <w:rPr>
          <w:rFonts w:ascii="HelveticaNeueLT Std" w:hAnsi="HelveticaNeueLT Std" w:cs="Arial"/>
        </w:rPr>
        <w:t xml:space="preserve"> </w:t>
      </w:r>
      <w:r w:rsidR="001E218B">
        <w:rPr>
          <w:rFonts w:ascii="HelveticaNeueLT Std" w:hAnsi="HelveticaNeueLT Std" w:cs="Arial"/>
        </w:rPr>
        <w:t>(</w:t>
      </w:r>
      <w:r w:rsidR="00EC76AB" w:rsidRPr="00811536">
        <w:rPr>
          <w:rFonts w:ascii="HelveticaNeueLT Std" w:hAnsi="HelveticaNeueLT Std" w:cs="Arial"/>
        </w:rPr>
        <w:t>www.comune.nago-torbole.tn.it</w:t>
      </w:r>
      <w:r w:rsidR="002D0ABB">
        <w:rPr>
          <w:rFonts w:ascii="HelveticaNeueLT Std" w:hAnsi="HelveticaNeueLT Std" w:cs="Arial"/>
        </w:rPr>
        <w:t>).</w:t>
      </w:r>
      <w:r w:rsidR="00EC76AB">
        <w:rPr>
          <w:rFonts w:ascii="HelveticaNeueLT Std" w:hAnsi="HelveticaNeueLT Std" w:cs="Arial"/>
        </w:rPr>
        <w:t xml:space="preserve"> Sempre nel Trentino meridionale ecco le fortificazioni erette in Valle del Chiese </w:t>
      </w:r>
      <w:r w:rsidR="00973281">
        <w:rPr>
          <w:rFonts w:ascii="HelveticaNeueLT Std" w:hAnsi="HelveticaNeueLT Std" w:cs="Arial"/>
        </w:rPr>
        <w:t>fin dal</w:t>
      </w:r>
      <w:r w:rsidR="00473A7C">
        <w:rPr>
          <w:rFonts w:ascii="HelveticaNeueLT Std" w:hAnsi="HelveticaNeueLT Std" w:cs="Arial"/>
        </w:rPr>
        <w:t xml:space="preserve"> </w:t>
      </w:r>
      <w:r w:rsidR="00973281">
        <w:rPr>
          <w:rFonts w:ascii="HelveticaNeueLT Std" w:hAnsi="HelveticaNeueLT Std" w:cs="Arial"/>
        </w:rPr>
        <w:t xml:space="preserve">1800 </w:t>
      </w:r>
      <w:r w:rsidR="00EC76AB">
        <w:rPr>
          <w:rFonts w:ascii="HelveticaNeueLT Std" w:hAnsi="HelveticaNeueLT Std" w:cs="Arial"/>
        </w:rPr>
        <w:t xml:space="preserve">a presidio di questa via di comunicazione. </w:t>
      </w:r>
      <w:r w:rsidR="00EC76AB" w:rsidRPr="008C6656">
        <w:rPr>
          <w:rFonts w:ascii="HelveticaNeueLT Std" w:hAnsi="HelveticaNeueLT Std" w:cs="Arial"/>
          <w:b/>
        </w:rPr>
        <w:t xml:space="preserve">Forte Larino </w:t>
      </w:r>
      <w:r w:rsidR="00973281">
        <w:rPr>
          <w:rFonts w:ascii="HelveticaNeueLT Std" w:hAnsi="HelveticaNeueLT Std" w:cs="Arial"/>
        </w:rPr>
        <w:t xml:space="preserve">era una fortificazione inserita </w:t>
      </w:r>
      <w:r w:rsidR="00973281" w:rsidRPr="00973281">
        <w:rPr>
          <w:rFonts w:ascii="HelveticaNeueLT Std" w:hAnsi="HelveticaNeueLT Std" w:cs="Arial"/>
        </w:rPr>
        <w:t>nel</w:t>
      </w:r>
      <w:r w:rsidR="00473A7C">
        <w:rPr>
          <w:rFonts w:ascii="HelveticaNeueLT Std" w:hAnsi="HelveticaNeueLT Std" w:cs="Arial"/>
        </w:rPr>
        <w:t xml:space="preserve"> </w:t>
      </w:r>
      <w:r w:rsidR="00973281" w:rsidRPr="00973281">
        <w:rPr>
          <w:rFonts w:ascii="HelveticaNeueLT Std" w:hAnsi="HelveticaNeueLT Std" w:cs="Arial"/>
        </w:rPr>
        <w:t xml:space="preserve">cosiddetto </w:t>
      </w:r>
      <w:r w:rsidR="00EC76AB" w:rsidRPr="00787544">
        <w:rPr>
          <w:rFonts w:ascii="HelveticaNeueLT Std" w:hAnsi="HelveticaNeueLT Std" w:cs="Arial"/>
        </w:rPr>
        <w:t xml:space="preserve">sbarramento </w:t>
      </w:r>
      <w:r w:rsidR="00973281">
        <w:rPr>
          <w:rFonts w:ascii="HelveticaNeueLT Std" w:hAnsi="HelveticaNeueLT Std" w:cs="Arial"/>
        </w:rPr>
        <w:t xml:space="preserve">di Lardaro insieme ad </w:t>
      </w:r>
      <w:r w:rsidR="00EC76AB" w:rsidRPr="00787544">
        <w:rPr>
          <w:rFonts w:ascii="HelveticaNeueLT Std" w:hAnsi="HelveticaNeueLT Std" w:cs="Arial"/>
        </w:rPr>
        <w:t>altre due fortificazioni.</w:t>
      </w:r>
      <w:r w:rsidR="00973281">
        <w:rPr>
          <w:rFonts w:ascii="HelveticaNeueLT Std" w:hAnsi="HelveticaNeueLT Std" w:cs="Arial"/>
        </w:rPr>
        <w:t xml:space="preserve"> Nei pressi</w:t>
      </w:r>
      <w:r w:rsidR="00473A7C">
        <w:rPr>
          <w:rFonts w:ascii="HelveticaNeueLT Std" w:hAnsi="HelveticaNeueLT Std" w:cs="Arial"/>
        </w:rPr>
        <w:t xml:space="preserve"> </w:t>
      </w:r>
      <w:r w:rsidR="00973281">
        <w:rPr>
          <w:rFonts w:ascii="HelveticaNeueLT Std" w:hAnsi="HelveticaNeueLT Std" w:cs="Arial"/>
        </w:rPr>
        <w:t>di Praso, in posizione</w:t>
      </w:r>
      <w:r w:rsidR="00473A7C">
        <w:rPr>
          <w:rFonts w:ascii="HelveticaNeueLT Std" w:hAnsi="HelveticaNeueLT Std" w:cs="Arial"/>
        </w:rPr>
        <w:t xml:space="preserve"> </w:t>
      </w:r>
      <w:r w:rsidR="00973281">
        <w:rPr>
          <w:rFonts w:ascii="HelveticaNeueLT Std" w:hAnsi="HelveticaNeueLT Std" w:cs="Arial"/>
        </w:rPr>
        <w:t>più</w:t>
      </w:r>
      <w:r w:rsidR="00473A7C">
        <w:rPr>
          <w:rFonts w:ascii="HelveticaNeueLT Std" w:hAnsi="HelveticaNeueLT Std" w:cs="Arial"/>
        </w:rPr>
        <w:t xml:space="preserve"> </w:t>
      </w:r>
      <w:r w:rsidR="00973281">
        <w:rPr>
          <w:rFonts w:ascii="HelveticaNeueLT Std" w:hAnsi="HelveticaNeueLT Std" w:cs="Arial"/>
        </w:rPr>
        <w:t>elevata sulla</w:t>
      </w:r>
      <w:r w:rsidR="00473A7C">
        <w:rPr>
          <w:rFonts w:ascii="HelveticaNeueLT Std" w:hAnsi="HelveticaNeueLT Std" w:cs="Arial"/>
        </w:rPr>
        <w:t xml:space="preserve"> </w:t>
      </w:r>
      <w:r w:rsidR="00973281">
        <w:rPr>
          <w:rFonts w:ascii="HelveticaNeueLT Std" w:hAnsi="HelveticaNeueLT Std" w:cs="Arial"/>
        </w:rPr>
        <w:t>valle,</w:t>
      </w:r>
      <w:r w:rsidR="00473A7C">
        <w:rPr>
          <w:rFonts w:ascii="HelveticaNeueLT Std" w:hAnsi="HelveticaNeueLT Std" w:cs="Arial"/>
        </w:rPr>
        <w:t xml:space="preserve"> </w:t>
      </w:r>
      <w:r w:rsidR="00973281">
        <w:rPr>
          <w:rFonts w:ascii="HelveticaNeueLT Std" w:hAnsi="HelveticaNeueLT Std" w:cs="Arial"/>
        </w:rPr>
        <w:t>c’è</w:t>
      </w:r>
      <w:r w:rsidR="00473A7C">
        <w:rPr>
          <w:rFonts w:ascii="HelveticaNeueLT Std" w:hAnsi="HelveticaNeueLT Std" w:cs="Arial"/>
        </w:rPr>
        <w:t xml:space="preserve"> </w:t>
      </w:r>
      <w:r w:rsidR="00973281">
        <w:rPr>
          <w:rFonts w:ascii="HelveticaNeueLT Std" w:hAnsi="HelveticaNeueLT Std" w:cs="Arial"/>
        </w:rPr>
        <w:t xml:space="preserve">il complesso di </w:t>
      </w:r>
      <w:r w:rsidR="00EC76AB" w:rsidRPr="008C6656">
        <w:rPr>
          <w:rFonts w:ascii="HelveticaNeueLT Std" w:hAnsi="HelveticaNeueLT Std" w:cs="Arial"/>
          <w:b/>
        </w:rPr>
        <w:t>Forte Corno</w:t>
      </w:r>
      <w:r w:rsidR="00973281" w:rsidRPr="00973281">
        <w:rPr>
          <w:rFonts w:ascii="HelveticaNeueLT Std" w:hAnsi="HelveticaNeueLT Std" w:cs="Arial"/>
        </w:rPr>
        <w:t>,</w:t>
      </w:r>
      <w:r w:rsidR="00973281">
        <w:rPr>
          <w:rFonts w:ascii="HelveticaNeueLT Std" w:hAnsi="HelveticaNeueLT Std" w:cs="Arial"/>
          <w:b/>
        </w:rPr>
        <w:t xml:space="preserve"> </w:t>
      </w:r>
      <w:r w:rsidR="00973281" w:rsidRPr="00973281">
        <w:rPr>
          <w:rFonts w:ascii="HelveticaNeueLT Std" w:hAnsi="HelveticaNeueLT Std" w:cs="Arial"/>
        </w:rPr>
        <w:t>o</w:t>
      </w:r>
      <w:r w:rsidR="00EC76AB" w:rsidRPr="00787544">
        <w:rPr>
          <w:rFonts w:ascii="HelveticaNeueLT Std" w:hAnsi="HelveticaNeueLT Std" w:cs="Arial"/>
        </w:rPr>
        <w:t>ggetto di u</w:t>
      </w:r>
      <w:r w:rsidR="00973281">
        <w:rPr>
          <w:rFonts w:ascii="HelveticaNeueLT Std" w:hAnsi="HelveticaNeueLT Std" w:cs="Arial"/>
        </w:rPr>
        <w:t>n riuscito progetto di recupero</w:t>
      </w:r>
      <w:r w:rsidR="00EC76AB" w:rsidRPr="00787544">
        <w:rPr>
          <w:rFonts w:ascii="HelveticaNeueLT Std" w:hAnsi="HelveticaNeueLT Std" w:cs="Arial"/>
        </w:rPr>
        <w:t>.</w:t>
      </w:r>
      <w:r w:rsidR="00973281">
        <w:rPr>
          <w:rFonts w:ascii="HelveticaNeueLT Std" w:hAnsi="HelveticaNeueLT Std" w:cs="Arial"/>
        </w:rPr>
        <w:t xml:space="preserve"> Sono entrambi</w:t>
      </w:r>
      <w:r w:rsidR="00473A7C">
        <w:rPr>
          <w:rFonts w:ascii="HelveticaNeueLT Std" w:hAnsi="HelveticaNeueLT Std" w:cs="Arial"/>
        </w:rPr>
        <w:t xml:space="preserve"> </w:t>
      </w:r>
      <w:r w:rsidR="00166B09">
        <w:rPr>
          <w:rFonts w:ascii="HelveticaNeueLT Std" w:hAnsi="HelveticaNeueLT Std" w:cs="Arial"/>
        </w:rPr>
        <w:t>visitabili</w:t>
      </w:r>
      <w:r w:rsidR="00973281">
        <w:rPr>
          <w:rFonts w:ascii="HelveticaNeueLT Std" w:hAnsi="HelveticaNeueLT Std" w:cs="Arial"/>
        </w:rPr>
        <w:t xml:space="preserve"> (</w:t>
      </w:r>
      <w:r w:rsidR="00EC76AB" w:rsidRPr="00787544">
        <w:rPr>
          <w:rFonts w:ascii="HelveticaNeueLT Std" w:hAnsi="HelveticaNeueLT Std" w:cs="Arial"/>
        </w:rPr>
        <w:t>www.visitchiese.it</w:t>
      </w:r>
      <w:r w:rsidR="00973281">
        <w:rPr>
          <w:rFonts w:ascii="HelveticaNeueLT Std" w:hAnsi="HelveticaNeueLT Std" w:cs="Arial"/>
        </w:rPr>
        <w:t>)</w:t>
      </w:r>
      <w:r w:rsidR="00166B09">
        <w:rPr>
          <w:rFonts w:ascii="HelveticaNeueLT Std" w:hAnsi="HelveticaNeueLT Std" w:cs="Arial"/>
        </w:rPr>
        <w:t>.</w:t>
      </w:r>
    </w:p>
    <w:p w:rsidR="00973281" w:rsidRPr="00787544" w:rsidRDefault="00973281" w:rsidP="00B92544">
      <w:pPr>
        <w:pStyle w:val="Intestazione"/>
        <w:jc w:val="both"/>
        <w:rPr>
          <w:rFonts w:ascii="HelveticaNeueLT Std" w:hAnsi="HelveticaNeueLT Std" w:cs="Arial"/>
        </w:rPr>
      </w:pPr>
      <w:r w:rsidRPr="00587D59">
        <w:rPr>
          <w:rFonts w:ascii="HelveticaNeueLT Std" w:hAnsi="HelveticaNeueLT Std" w:cs="Arial"/>
        </w:rPr>
        <w:t>Anche</w:t>
      </w:r>
      <w:r w:rsidR="00473A7C">
        <w:rPr>
          <w:rFonts w:ascii="HelveticaNeueLT Std" w:hAnsi="HelveticaNeueLT Std" w:cs="Arial"/>
        </w:rPr>
        <w:t xml:space="preserve"> </w:t>
      </w:r>
      <w:r w:rsidRPr="00587D59">
        <w:rPr>
          <w:rFonts w:ascii="HelveticaNeueLT Std" w:hAnsi="HelveticaNeueLT Std" w:cs="Arial"/>
        </w:rPr>
        <w:t>Passo Tonale dopo la metà</w:t>
      </w:r>
      <w:r w:rsidR="00473A7C">
        <w:rPr>
          <w:rFonts w:ascii="HelveticaNeueLT Std" w:hAnsi="HelveticaNeueLT Std" w:cs="Arial"/>
        </w:rPr>
        <w:t xml:space="preserve"> </w:t>
      </w:r>
      <w:r w:rsidRPr="00587D59">
        <w:rPr>
          <w:rFonts w:ascii="HelveticaNeueLT Std" w:hAnsi="HelveticaNeueLT Std" w:cs="Arial"/>
        </w:rPr>
        <w:t>del</w:t>
      </w:r>
      <w:r w:rsidR="00473A7C">
        <w:rPr>
          <w:rFonts w:ascii="HelveticaNeueLT Std" w:hAnsi="HelveticaNeueLT Std" w:cs="Arial"/>
        </w:rPr>
        <w:t xml:space="preserve"> </w:t>
      </w:r>
      <w:r w:rsidRPr="00587D59">
        <w:rPr>
          <w:rFonts w:ascii="HelveticaNeueLT Std" w:hAnsi="HelveticaNeueLT Std" w:cs="Arial"/>
        </w:rPr>
        <w:t>1800 divenne</w:t>
      </w:r>
      <w:r w:rsidR="00473A7C">
        <w:rPr>
          <w:rFonts w:ascii="HelveticaNeueLT Std" w:hAnsi="HelveticaNeueLT Std" w:cs="Arial"/>
        </w:rPr>
        <w:t xml:space="preserve"> </w:t>
      </w:r>
      <w:r w:rsidRPr="00587D59">
        <w:rPr>
          <w:rFonts w:ascii="HelveticaNeueLT Std" w:hAnsi="HelveticaNeueLT Std" w:cs="Arial"/>
        </w:rPr>
        <w:t>un confine massicciamente presidiato come testimonia</w:t>
      </w:r>
      <w:r w:rsidR="00473A7C">
        <w:rPr>
          <w:rFonts w:ascii="HelveticaNeueLT Std" w:hAnsi="HelveticaNeueLT Std" w:cs="Arial"/>
        </w:rPr>
        <w:t xml:space="preserve"> </w:t>
      </w:r>
      <w:r w:rsidRPr="00587D59">
        <w:rPr>
          <w:rFonts w:ascii="HelveticaNeueLT Std" w:hAnsi="HelveticaNeueLT Std" w:cs="Arial"/>
        </w:rPr>
        <w:t>la tagliata</w:t>
      </w:r>
      <w:r w:rsidR="00473A7C">
        <w:rPr>
          <w:rFonts w:ascii="HelveticaNeueLT Std" w:hAnsi="HelveticaNeueLT Std" w:cs="Arial"/>
        </w:rPr>
        <w:t xml:space="preserve"> </w:t>
      </w:r>
      <w:r w:rsidRPr="00587D59">
        <w:rPr>
          <w:rFonts w:ascii="HelveticaNeueLT Std" w:hAnsi="HelveticaNeueLT Std" w:cs="Arial"/>
        </w:rPr>
        <w:t>stradale di</w:t>
      </w:r>
      <w:r w:rsidR="00473A7C">
        <w:rPr>
          <w:rFonts w:ascii="HelveticaNeueLT Std" w:hAnsi="HelveticaNeueLT Std" w:cs="Arial"/>
        </w:rPr>
        <w:t xml:space="preserve"> </w:t>
      </w:r>
      <w:r w:rsidRPr="00587D59">
        <w:rPr>
          <w:rFonts w:ascii="HelveticaNeueLT Std" w:hAnsi="HelveticaNeueLT Std" w:cs="Arial"/>
          <w:b/>
        </w:rPr>
        <w:t>Forte Strino</w:t>
      </w:r>
      <w:r w:rsidRPr="00587D59">
        <w:rPr>
          <w:rFonts w:ascii="HelveticaNeueLT Std" w:hAnsi="HelveticaNeueLT Std" w:cs="Arial"/>
        </w:rPr>
        <w:t>, realizzata ancora nel</w:t>
      </w:r>
      <w:r w:rsidR="00473A7C">
        <w:rPr>
          <w:rFonts w:ascii="HelveticaNeueLT Std" w:hAnsi="HelveticaNeueLT Std" w:cs="Arial"/>
        </w:rPr>
        <w:t xml:space="preserve"> </w:t>
      </w:r>
      <w:r w:rsidRPr="00587D59">
        <w:rPr>
          <w:rFonts w:ascii="HelveticaNeueLT Std" w:hAnsi="HelveticaNeueLT Std" w:cs="Arial"/>
        </w:rPr>
        <w:t>1860 che però</w:t>
      </w:r>
      <w:r w:rsidR="00473A7C">
        <w:rPr>
          <w:rFonts w:ascii="HelveticaNeueLT Std" w:hAnsi="HelveticaNeueLT Std" w:cs="Arial"/>
        </w:rPr>
        <w:t xml:space="preserve"> </w:t>
      </w:r>
      <w:r w:rsidRPr="00587D59">
        <w:rPr>
          <w:rFonts w:ascii="HelveticaNeueLT Std" w:hAnsi="HelveticaNeueLT Std" w:cs="Arial"/>
        </w:rPr>
        <w:t>si</w:t>
      </w:r>
      <w:r w:rsidR="00473A7C">
        <w:rPr>
          <w:rFonts w:ascii="HelveticaNeueLT Std" w:hAnsi="HelveticaNeueLT Std" w:cs="Arial"/>
        </w:rPr>
        <w:t xml:space="preserve"> </w:t>
      </w:r>
      <w:r w:rsidRPr="00587D59">
        <w:rPr>
          <w:rFonts w:ascii="HelveticaNeueLT Std" w:hAnsi="HelveticaNeueLT Std" w:cs="Arial"/>
        </w:rPr>
        <w:t>dimostrò</w:t>
      </w:r>
      <w:r w:rsidR="00473A7C">
        <w:rPr>
          <w:rFonts w:ascii="HelveticaNeueLT Std" w:hAnsi="HelveticaNeueLT Std" w:cs="Arial"/>
        </w:rPr>
        <w:t xml:space="preserve"> </w:t>
      </w:r>
      <w:r w:rsidRPr="00587D59">
        <w:rPr>
          <w:rFonts w:ascii="HelveticaNeueLT Std" w:hAnsi="HelveticaNeueLT Std" w:cs="Arial"/>
        </w:rPr>
        <w:t xml:space="preserve">inadeguata </w:t>
      </w:r>
      <w:r w:rsidR="00587D59" w:rsidRPr="00587D59">
        <w:rPr>
          <w:rFonts w:ascii="HelveticaNeueLT Std" w:hAnsi="HelveticaNeueLT Std" w:cs="Arial"/>
        </w:rPr>
        <w:t>tanto che il forte venne disarmato</w:t>
      </w:r>
      <w:r w:rsidR="00473A7C">
        <w:rPr>
          <w:rFonts w:ascii="HelveticaNeueLT Std" w:hAnsi="HelveticaNeueLT Std" w:cs="Arial"/>
        </w:rPr>
        <w:t xml:space="preserve"> </w:t>
      </w:r>
      <w:r w:rsidR="00587D59" w:rsidRPr="00587D59">
        <w:rPr>
          <w:rFonts w:ascii="HelveticaNeueLT Std" w:hAnsi="HelveticaNeueLT Std" w:cs="Arial"/>
        </w:rPr>
        <w:t>nel 1915</w:t>
      </w:r>
      <w:r w:rsidR="00587D59">
        <w:rPr>
          <w:rFonts w:ascii="HelveticaNeueLT Std" w:hAnsi="HelveticaNeueLT Std" w:cs="Arial"/>
        </w:rPr>
        <w:t>, mentre</w:t>
      </w:r>
      <w:r w:rsidR="00473A7C">
        <w:rPr>
          <w:rFonts w:ascii="HelveticaNeueLT Std" w:hAnsi="HelveticaNeueLT Std" w:cs="Arial"/>
        </w:rPr>
        <w:t xml:space="preserve"> </w:t>
      </w:r>
      <w:r w:rsidR="00587D59">
        <w:rPr>
          <w:rFonts w:ascii="HelveticaNeueLT Std" w:hAnsi="HelveticaNeueLT Std" w:cs="Arial"/>
        </w:rPr>
        <w:t>tutt’intorno a Passo Tonale sorsero altre</w:t>
      </w:r>
      <w:r w:rsidR="00473A7C">
        <w:rPr>
          <w:rFonts w:ascii="HelveticaNeueLT Std" w:hAnsi="HelveticaNeueLT Std" w:cs="Arial"/>
        </w:rPr>
        <w:t xml:space="preserve"> </w:t>
      </w:r>
      <w:r w:rsidR="00587D59">
        <w:rPr>
          <w:rFonts w:ascii="HelveticaNeueLT Std" w:hAnsi="HelveticaNeueLT Std" w:cs="Arial"/>
        </w:rPr>
        <w:t xml:space="preserve">tre fortezze, </w:t>
      </w:r>
      <w:proofErr w:type="spellStart"/>
      <w:r w:rsidR="00587D59">
        <w:rPr>
          <w:rFonts w:ascii="HelveticaNeueLT Std" w:hAnsi="HelveticaNeueLT Std" w:cs="Arial"/>
        </w:rPr>
        <w:t>Zaccarana</w:t>
      </w:r>
      <w:proofErr w:type="spellEnd"/>
      <w:r w:rsidR="00587D59">
        <w:rPr>
          <w:rFonts w:ascii="HelveticaNeueLT Std" w:hAnsi="HelveticaNeueLT Std" w:cs="Arial"/>
        </w:rPr>
        <w:t>, Pozzi Alti e Mero (</w:t>
      </w:r>
      <w:r w:rsidRPr="00787544">
        <w:rPr>
          <w:rFonts w:ascii="HelveticaNeueLT Std" w:hAnsi="HelveticaNeueLT Std" w:cs="Arial"/>
        </w:rPr>
        <w:t>www.valdisole.net</w:t>
      </w:r>
      <w:r w:rsidR="00587D59">
        <w:rPr>
          <w:rFonts w:ascii="HelveticaNeueLT Std" w:hAnsi="HelveticaNeueLT Std" w:cs="Arial"/>
        </w:rPr>
        <w:t>).</w:t>
      </w:r>
    </w:p>
    <w:p w:rsidR="00787544" w:rsidRPr="00787544" w:rsidRDefault="00587D59" w:rsidP="00B92544">
      <w:pPr>
        <w:pStyle w:val="Intestazione"/>
        <w:jc w:val="both"/>
        <w:rPr>
          <w:rFonts w:ascii="HelveticaNeueLT Std" w:hAnsi="HelveticaNeueLT Std" w:cs="Arial"/>
        </w:rPr>
      </w:pPr>
      <w:r>
        <w:rPr>
          <w:rFonts w:ascii="HelveticaNeueLT Std" w:hAnsi="HelveticaNeueLT Std" w:cs="Arial"/>
        </w:rPr>
        <w:t>In prossimità di Trento</w:t>
      </w:r>
      <w:r w:rsidR="00206338">
        <w:rPr>
          <w:rFonts w:ascii="HelveticaNeueLT Std" w:hAnsi="HelveticaNeueLT Std" w:cs="Arial"/>
        </w:rPr>
        <w:t>,</w:t>
      </w:r>
      <w:r>
        <w:rPr>
          <w:rFonts w:ascii="HelveticaNeueLT Std" w:hAnsi="HelveticaNeueLT Std" w:cs="Arial"/>
        </w:rPr>
        <w:t xml:space="preserve"> </w:t>
      </w:r>
      <w:r w:rsidR="00787544" w:rsidRPr="008C6656">
        <w:rPr>
          <w:rFonts w:ascii="HelveticaNeueLT Std" w:hAnsi="HelveticaNeueLT Std" w:cs="Arial"/>
          <w:b/>
        </w:rPr>
        <w:t xml:space="preserve">Forte Cadine </w:t>
      </w:r>
      <w:r>
        <w:rPr>
          <w:rFonts w:ascii="HelveticaNeueLT Std" w:hAnsi="HelveticaNeueLT Std" w:cs="Arial"/>
        </w:rPr>
        <w:t xml:space="preserve">era un tipico </w:t>
      </w:r>
      <w:r w:rsidR="00787544" w:rsidRPr="00787544">
        <w:rPr>
          <w:rFonts w:ascii="HelveticaNeueLT Std" w:hAnsi="HelveticaNeueLT Std" w:cs="Arial"/>
        </w:rPr>
        <w:t xml:space="preserve">sbarramento vallivo </w:t>
      </w:r>
      <w:r>
        <w:rPr>
          <w:rFonts w:ascii="HelveticaNeueLT Std" w:hAnsi="HelveticaNeueLT Std" w:cs="Arial"/>
        </w:rPr>
        <w:t>che, restaurato e riaperto al pubblico, oggi propone nei suoi</w:t>
      </w:r>
      <w:r w:rsidR="00473A7C">
        <w:rPr>
          <w:rFonts w:ascii="HelveticaNeueLT Std" w:hAnsi="HelveticaNeueLT Std" w:cs="Arial"/>
        </w:rPr>
        <w:t xml:space="preserve"> </w:t>
      </w:r>
      <w:r>
        <w:rPr>
          <w:rFonts w:ascii="HelveticaNeueLT Std" w:hAnsi="HelveticaNeueLT Std" w:cs="Arial"/>
        </w:rPr>
        <w:t>spazi un percorso tematico sul</w:t>
      </w:r>
      <w:r w:rsidRPr="00787544">
        <w:rPr>
          <w:rFonts w:ascii="HelveticaNeueLT Std" w:hAnsi="HelveticaNeueLT Std" w:cs="Arial"/>
        </w:rPr>
        <w:t>l'inte</w:t>
      </w:r>
      <w:r>
        <w:rPr>
          <w:rFonts w:ascii="HelveticaNeueLT Std" w:hAnsi="HelveticaNeueLT Std" w:cs="Arial"/>
        </w:rPr>
        <w:t>ro sistema fortificato trentino illustrato grazie anche a strumenti interattivi e multimediali (</w:t>
      </w:r>
      <w:r w:rsidR="00787544" w:rsidRPr="00787544">
        <w:rPr>
          <w:rFonts w:ascii="HelveticaNeueLT Std" w:hAnsi="HelveticaNeueLT Std" w:cs="Arial"/>
        </w:rPr>
        <w:t>www.museostorico.tn.it</w:t>
      </w:r>
      <w:r>
        <w:rPr>
          <w:rFonts w:ascii="HelveticaNeueLT Std" w:hAnsi="HelveticaNeueLT Std" w:cs="Arial"/>
        </w:rPr>
        <w:t>).</w:t>
      </w:r>
    </w:p>
    <w:p w:rsidR="00473A7C" w:rsidRDefault="00473A7C" w:rsidP="00B92544">
      <w:pPr>
        <w:pStyle w:val="Intestazione"/>
        <w:jc w:val="both"/>
        <w:rPr>
          <w:rFonts w:ascii="HelveticaNeueLT Std" w:hAnsi="HelveticaNeueLT Std" w:cs="Arial"/>
        </w:rPr>
      </w:pPr>
      <w:r>
        <w:rPr>
          <w:rFonts w:ascii="HelveticaNeueLT Std" w:hAnsi="HelveticaNeueLT Std" w:cs="Arial"/>
        </w:rPr>
        <w:t>Nella vicina Valsugana, c</w:t>
      </w:r>
      <w:r w:rsidRPr="00787544">
        <w:rPr>
          <w:rFonts w:ascii="HelveticaNeueLT Std" w:hAnsi="HelveticaNeueLT Std" w:cs="Arial"/>
        </w:rPr>
        <w:t>ostruito a fine '800 sulla collina che divide i laghi di Levico e di Caldonazzo</w:t>
      </w:r>
      <w:r>
        <w:rPr>
          <w:rFonts w:ascii="HelveticaNeueLT Std" w:hAnsi="HelveticaNeueLT Std" w:cs="Arial"/>
        </w:rPr>
        <w:t xml:space="preserve">, </w:t>
      </w:r>
      <w:r w:rsidRPr="00473A7C">
        <w:rPr>
          <w:rFonts w:ascii="HelveticaNeueLT Std" w:hAnsi="HelveticaNeueLT Std" w:cs="Arial"/>
          <w:b/>
        </w:rPr>
        <w:t>Forte Tenna</w:t>
      </w:r>
      <w:r>
        <w:rPr>
          <w:rFonts w:ascii="HelveticaNeueLT Std" w:hAnsi="HelveticaNeueLT Std" w:cs="Arial"/>
        </w:rPr>
        <w:t xml:space="preserve"> </w:t>
      </w:r>
      <w:r w:rsidRPr="00787544">
        <w:rPr>
          <w:rFonts w:ascii="HelveticaNeueLT Std" w:hAnsi="HelveticaNeueLT Std" w:cs="Arial"/>
        </w:rPr>
        <w:t>contribuiva a sbarrare l'ingresso a Trento e controllava la strada d'accesso alle fortificazioni di Lavarone.</w:t>
      </w:r>
      <w:r>
        <w:rPr>
          <w:rFonts w:ascii="HelveticaNeueLT Std" w:hAnsi="HelveticaNeueLT Std" w:cs="Arial"/>
        </w:rPr>
        <w:t xml:space="preserve"> Assieme a quello di </w:t>
      </w:r>
      <w:r w:rsidRPr="00787544">
        <w:rPr>
          <w:rFonts w:ascii="HelveticaNeueLT Std" w:hAnsi="HelveticaNeueLT Std" w:cs="Arial"/>
        </w:rPr>
        <w:t xml:space="preserve">Tenna, </w:t>
      </w:r>
      <w:r w:rsidRPr="008C6656">
        <w:rPr>
          <w:rFonts w:ascii="HelveticaNeueLT Std" w:hAnsi="HelveticaNeueLT Std" w:cs="Arial"/>
          <w:b/>
        </w:rPr>
        <w:t xml:space="preserve">Forte </w:t>
      </w:r>
      <w:r w:rsidR="00490037">
        <w:rPr>
          <w:rFonts w:ascii="HelveticaNeueLT Std" w:hAnsi="HelveticaNeueLT Std" w:cs="Arial"/>
          <w:b/>
        </w:rPr>
        <w:t>Colle d</w:t>
      </w:r>
      <w:r w:rsidRPr="008C6656">
        <w:rPr>
          <w:rFonts w:ascii="HelveticaNeueLT Std" w:hAnsi="HelveticaNeueLT Std" w:cs="Arial"/>
          <w:b/>
        </w:rPr>
        <w:t>elle Benne</w:t>
      </w:r>
      <w:r w:rsidR="00BC609F">
        <w:rPr>
          <w:rFonts w:ascii="HelveticaNeueLT Std" w:hAnsi="HelveticaNeueLT Std" w:cs="Arial"/>
          <w:b/>
        </w:rPr>
        <w:t xml:space="preserve"> </w:t>
      </w:r>
      <w:r>
        <w:rPr>
          <w:rFonts w:ascii="HelveticaNeueLT Std" w:hAnsi="HelveticaNeueLT Std" w:cs="Arial"/>
        </w:rPr>
        <w:t>situato</w:t>
      </w:r>
      <w:r w:rsidR="00013428">
        <w:rPr>
          <w:rFonts w:ascii="HelveticaNeueLT Std" w:hAnsi="HelveticaNeueLT Std" w:cs="Arial"/>
        </w:rPr>
        <w:t xml:space="preserve"> </w:t>
      </w:r>
      <w:r>
        <w:rPr>
          <w:rFonts w:ascii="HelveticaNeueLT Std" w:hAnsi="HelveticaNeueLT Std" w:cs="Arial"/>
        </w:rPr>
        <w:t xml:space="preserve">alle pendici della </w:t>
      </w:r>
      <w:proofErr w:type="spellStart"/>
      <w:r>
        <w:rPr>
          <w:rFonts w:ascii="HelveticaNeueLT Std" w:hAnsi="HelveticaNeueLT Std" w:cs="Arial"/>
        </w:rPr>
        <w:t>Panarotta</w:t>
      </w:r>
      <w:proofErr w:type="spellEnd"/>
      <w:r w:rsidRPr="00787544">
        <w:rPr>
          <w:rFonts w:ascii="HelveticaNeueLT Std" w:hAnsi="HelveticaNeueLT Std" w:cs="Arial"/>
        </w:rPr>
        <w:t>, chiudeva a tenaglia la Valsugana all’altezza di Levico</w:t>
      </w:r>
      <w:r>
        <w:rPr>
          <w:rFonts w:ascii="HelveticaNeueLT Std" w:hAnsi="HelveticaNeueLT Std" w:cs="Arial"/>
        </w:rPr>
        <w:t xml:space="preserve"> terme</w:t>
      </w:r>
      <w:r w:rsidRPr="00787544">
        <w:rPr>
          <w:rFonts w:ascii="HelveticaNeueLT Std" w:hAnsi="HelveticaNeueLT Std" w:cs="Arial"/>
        </w:rPr>
        <w:t xml:space="preserve">. </w:t>
      </w:r>
      <w:r>
        <w:rPr>
          <w:rFonts w:ascii="HelveticaNeueLT Std" w:hAnsi="HelveticaNeueLT Std" w:cs="Arial"/>
        </w:rPr>
        <w:t>Dopo i restauri è stato riaperto al pubblico dall’estate 2015 (</w:t>
      </w:r>
      <w:r w:rsidRPr="00473A7C">
        <w:rPr>
          <w:rFonts w:ascii="HelveticaNeueLT Std" w:hAnsi="HelveticaNeueLT Std" w:cs="Arial"/>
        </w:rPr>
        <w:t>www.visitvalsugana.it</w:t>
      </w:r>
      <w:r>
        <w:rPr>
          <w:rFonts w:ascii="HelveticaNeueLT Std" w:hAnsi="HelveticaNeueLT Std" w:cs="Arial"/>
        </w:rPr>
        <w:t>).</w:t>
      </w:r>
    </w:p>
    <w:p w:rsidR="004412E0" w:rsidRDefault="00473A7C" w:rsidP="00B92544">
      <w:pPr>
        <w:pStyle w:val="Intestazione"/>
        <w:jc w:val="both"/>
        <w:rPr>
          <w:rFonts w:ascii="HelveticaNeueLT Std" w:hAnsi="HelveticaNeueLT Std" w:cs="Arial"/>
        </w:rPr>
      </w:pPr>
      <w:r>
        <w:rPr>
          <w:rFonts w:ascii="HelveticaNeueLT Std" w:hAnsi="HelveticaNeueLT Std" w:cs="Arial"/>
        </w:rPr>
        <w:t>Saliamo verso gli altopiani di Folgaria</w:t>
      </w:r>
      <w:r w:rsidR="00206338">
        <w:rPr>
          <w:rFonts w:ascii="HelveticaNeueLT Std" w:hAnsi="HelveticaNeueLT Std" w:cs="Arial"/>
        </w:rPr>
        <w:t>,</w:t>
      </w:r>
      <w:r>
        <w:rPr>
          <w:rFonts w:ascii="HelveticaNeueLT Std" w:hAnsi="HelveticaNeueLT Std" w:cs="Arial"/>
        </w:rPr>
        <w:t xml:space="preserve"> Lavarone e Luserna, </w:t>
      </w:r>
      <w:r w:rsidR="00B92544">
        <w:rPr>
          <w:rFonts w:ascii="HelveticaNeueLT Std" w:hAnsi="HelveticaNeueLT Std" w:cs="Arial"/>
        </w:rPr>
        <w:t xml:space="preserve">dove tra il 1908 e il 1914 prese forma una poderosa cintura fortificata con finalità difensive e offensive e formata da ben sette forti. </w:t>
      </w:r>
      <w:r w:rsidR="00717632" w:rsidRPr="008C6656">
        <w:rPr>
          <w:rFonts w:ascii="HelveticaNeueLT Std" w:hAnsi="HelveticaNeueLT Std" w:cs="Arial"/>
          <w:b/>
        </w:rPr>
        <w:t xml:space="preserve">Forte Belvedere </w:t>
      </w:r>
      <w:proofErr w:type="spellStart"/>
      <w:r w:rsidR="002B3B7C">
        <w:rPr>
          <w:rFonts w:ascii="HelveticaNeueLT Std" w:hAnsi="HelveticaNeueLT Std" w:cs="Arial"/>
          <w:b/>
        </w:rPr>
        <w:t>G</w:t>
      </w:r>
      <w:r w:rsidR="00490037">
        <w:rPr>
          <w:rFonts w:ascii="HelveticaNeueLT Std" w:hAnsi="HelveticaNeueLT Std" w:cs="Arial"/>
          <w:b/>
        </w:rPr>
        <w:t>schwen</w:t>
      </w:r>
      <w:r w:rsidR="002B3B7C">
        <w:rPr>
          <w:rFonts w:ascii="HelveticaNeueLT Std" w:hAnsi="HelveticaNeueLT Std" w:cs="Arial"/>
          <w:b/>
        </w:rPr>
        <w:t>t</w:t>
      </w:r>
      <w:proofErr w:type="spellEnd"/>
      <w:r w:rsidR="002B3B7C">
        <w:rPr>
          <w:rFonts w:ascii="HelveticaNeueLT Std" w:hAnsi="HelveticaNeueLT Std" w:cs="Arial"/>
          <w:b/>
        </w:rPr>
        <w:t xml:space="preserve"> </w:t>
      </w:r>
      <w:r w:rsidR="00B92544" w:rsidRPr="00B92544">
        <w:rPr>
          <w:rFonts w:ascii="HelveticaNeueLT Std" w:hAnsi="HelveticaNeueLT Std" w:cs="Arial"/>
        </w:rPr>
        <w:t>è la</w:t>
      </w:r>
      <w:r w:rsidR="00B92544">
        <w:rPr>
          <w:rFonts w:ascii="HelveticaNeueLT Std" w:hAnsi="HelveticaNeueLT Std" w:cs="Arial"/>
        </w:rPr>
        <w:t xml:space="preserve"> </w:t>
      </w:r>
      <w:r w:rsidR="00B92544" w:rsidRPr="00B92544">
        <w:rPr>
          <w:rFonts w:ascii="HelveticaNeueLT Std" w:hAnsi="HelveticaNeueLT Std" w:cs="Arial"/>
        </w:rPr>
        <w:t>più</w:t>
      </w:r>
      <w:r w:rsidR="00B92544">
        <w:rPr>
          <w:rFonts w:ascii="HelveticaNeueLT Std" w:hAnsi="HelveticaNeueLT Std" w:cs="Arial"/>
        </w:rPr>
        <w:t xml:space="preserve"> </w:t>
      </w:r>
      <w:r w:rsidR="00B92544" w:rsidRPr="00B92544">
        <w:rPr>
          <w:rFonts w:ascii="HelveticaNeueLT Std" w:hAnsi="HelveticaNeueLT Std" w:cs="Arial"/>
        </w:rPr>
        <w:t>spettacolare delle cosiddette “Fortezze dell’Imperatore”</w:t>
      </w:r>
      <w:r w:rsidR="002B3B7C">
        <w:rPr>
          <w:rFonts w:ascii="HelveticaNeueLT Std" w:hAnsi="HelveticaNeueLT Std" w:cs="Arial"/>
        </w:rPr>
        <w:t xml:space="preserve">. </w:t>
      </w:r>
      <w:r w:rsidR="00717632" w:rsidRPr="00787544">
        <w:rPr>
          <w:rFonts w:ascii="HelveticaNeueLT Std" w:hAnsi="HelveticaNeueLT Std" w:cs="Arial"/>
        </w:rPr>
        <w:t>Realizzato tra il 1909 ed il 1912</w:t>
      </w:r>
      <w:r w:rsidR="00B92544">
        <w:rPr>
          <w:rFonts w:ascii="HelveticaNeueLT Std" w:hAnsi="HelveticaNeueLT Std" w:cs="Arial"/>
        </w:rPr>
        <w:t>, ottimamente conservato, ospita un museo che grazie a una serie di installazioni multimediali propone una vera e propria “narrazione” della Grande Guerra (</w:t>
      </w:r>
      <w:r w:rsidR="00B92544" w:rsidRPr="005E674E">
        <w:rPr>
          <w:rFonts w:ascii="HelveticaNeueLT Std" w:hAnsi="HelveticaNeueLT Std" w:cs="Arial"/>
        </w:rPr>
        <w:t>www.fortebelvedere.org</w:t>
      </w:r>
      <w:r w:rsidR="00B92544">
        <w:rPr>
          <w:rFonts w:ascii="HelveticaNeueLT Std" w:hAnsi="HelveticaNeueLT Std" w:cs="Arial"/>
        </w:rPr>
        <w:t xml:space="preserve">). </w:t>
      </w:r>
    </w:p>
    <w:p w:rsidR="00490037" w:rsidRDefault="0028053D" w:rsidP="00B92544">
      <w:pPr>
        <w:pStyle w:val="Intestazione"/>
        <w:jc w:val="both"/>
        <w:rPr>
          <w:rFonts w:ascii="HelveticaNeueLT Std" w:hAnsi="HelveticaNeueLT Std" w:cs="Arial"/>
        </w:rPr>
      </w:pPr>
      <w:r w:rsidRPr="0028053D">
        <w:rPr>
          <w:rFonts w:ascii="HelveticaNeueLT Std" w:hAnsi="HelveticaNeueLT Std" w:cs="Arial"/>
          <w:b/>
        </w:rPr>
        <w:t>Forte</w:t>
      </w:r>
      <w:r>
        <w:rPr>
          <w:rFonts w:ascii="HelveticaNeueLT Std" w:hAnsi="HelveticaNeueLT Std" w:cs="Arial"/>
          <w:b/>
        </w:rPr>
        <w:t xml:space="preserve"> </w:t>
      </w:r>
      <w:proofErr w:type="spellStart"/>
      <w:r w:rsidR="00490037" w:rsidRPr="0028053D">
        <w:rPr>
          <w:rFonts w:ascii="HelveticaNeueLT Std" w:hAnsi="HelveticaNeueLT Std" w:cs="Arial"/>
          <w:b/>
        </w:rPr>
        <w:t>Cherle</w:t>
      </w:r>
      <w:proofErr w:type="spellEnd"/>
      <w:r>
        <w:rPr>
          <w:rFonts w:ascii="HelveticaNeueLT Std" w:hAnsi="HelveticaNeueLT Std" w:cs="Arial"/>
          <w:b/>
        </w:rPr>
        <w:t xml:space="preserve"> </w:t>
      </w:r>
      <w:r w:rsidRPr="0028053D">
        <w:rPr>
          <w:rFonts w:ascii="HelveticaNeueLT Std" w:hAnsi="HelveticaNeueLT Std" w:cs="Arial"/>
        </w:rPr>
        <w:t>concorreva insieme a Forte Belveder</w:t>
      </w:r>
      <w:r>
        <w:rPr>
          <w:rFonts w:ascii="HelveticaNeueLT Std" w:hAnsi="HelveticaNeueLT Std" w:cs="Arial"/>
        </w:rPr>
        <w:t>e al</w:t>
      </w:r>
      <w:r w:rsidR="008712C4">
        <w:rPr>
          <w:rFonts w:ascii="HelveticaNeueLT Std" w:hAnsi="HelveticaNeueLT Std" w:cs="Arial"/>
        </w:rPr>
        <w:t xml:space="preserve"> </w:t>
      </w:r>
      <w:r>
        <w:rPr>
          <w:rFonts w:ascii="HelveticaNeueLT Std" w:hAnsi="HelveticaNeueLT Std" w:cs="Arial"/>
        </w:rPr>
        <w:t>controllo della sottostan</w:t>
      </w:r>
      <w:r w:rsidRPr="0028053D">
        <w:rPr>
          <w:rFonts w:ascii="HelveticaNeueLT Std" w:hAnsi="HelveticaNeueLT Std" w:cs="Arial"/>
        </w:rPr>
        <w:t>te Val d’Astico</w:t>
      </w:r>
      <w:r>
        <w:rPr>
          <w:rFonts w:ascii="HelveticaNeueLT Std" w:hAnsi="HelveticaNeueLT Std" w:cs="Arial"/>
        </w:rPr>
        <w:t xml:space="preserve">. Fu </w:t>
      </w:r>
      <w:r w:rsidRPr="0028053D">
        <w:rPr>
          <w:rFonts w:ascii="HelveticaNeueLT Std" w:hAnsi="HelveticaNeueLT Std" w:cs="Arial"/>
        </w:rPr>
        <w:t>pesantemente bom</w:t>
      </w:r>
      <w:r>
        <w:rPr>
          <w:rFonts w:ascii="HelveticaNeueLT Std" w:hAnsi="HelveticaNeueLT Std" w:cs="Arial"/>
        </w:rPr>
        <w:t>b</w:t>
      </w:r>
      <w:r w:rsidRPr="0028053D">
        <w:rPr>
          <w:rFonts w:ascii="HelveticaNeueLT Std" w:hAnsi="HelveticaNeueLT Std" w:cs="Arial"/>
        </w:rPr>
        <w:t>ardato dai grossi obici italiani</w:t>
      </w:r>
      <w:r>
        <w:rPr>
          <w:rFonts w:ascii="HelveticaNeueLT Std" w:hAnsi="HelveticaNeueLT Std" w:cs="Arial"/>
        </w:rPr>
        <w:t xml:space="preserve"> senza tuttavi</w:t>
      </w:r>
      <w:r w:rsidR="005E674E">
        <w:rPr>
          <w:rFonts w:ascii="HelveticaNeueLT Std" w:hAnsi="HelveticaNeueLT Std" w:cs="Arial"/>
        </w:rPr>
        <w:t xml:space="preserve">a subire gravi </w:t>
      </w:r>
      <w:r w:rsidR="004B6710">
        <w:rPr>
          <w:rFonts w:ascii="HelveticaNeueLT Std" w:hAnsi="HelveticaNeueLT Std" w:cs="Arial"/>
        </w:rPr>
        <w:t>danneggiamenti, provocati più tardi, nel corso degli anni ’30,</w:t>
      </w:r>
      <w:r w:rsidR="005E674E">
        <w:rPr>
          <w:rFonts w:ascii="HelveticaNeueLT Std" w:hAnsi="HelveticaNeueLT Std" w:cs="Arial"/>
        </w:rPr>
        <w:t xml:space="preserve"> dai recupera</w:t>
      </w:r>
      <w:r w:rsidR="004B6710">
        <w:rPr>
          <w:rFonts w:ascii="HelveticaNeueLT Std" w:hAnsi="HelveticaNeueLT Std" w:cs="Arial"/>
        </w:rPr>
        <w:t>n</w:t>
      </w:r>
      <w:r w:rsidR="005E674E">
        <w:rPr>
          <w:rFonts w:ascii="HelveticaNeueLT Std" w:hAnsi="HelveticaNeueLT Std" w:cs="Arial"/>
        </w:rPr>
        <w:t xml:space="preserve">ti </w:t>
      </w:r>
      <w:r w:rsidR="00794C2B">
        <w:rPr>
          <w:rFonts w:ascii="HelveticaNeueLT Std" w:hAnsi="HelveticaNeueLT Std" w:cs="Arial"/>
        </w:rPr>
        <w:t>alla ricerca d</w:t>
      </w:r>
      <w:r w:rsidR="005E674E">
        <w:rPr>
          <w:rFonts w:ascii="HelveticaNeueLT Std" w:hAnsi="HelveticaNeueLT Std" w:cs="Arial"/>
        </w:rPr>
        <w:t>ell’acciaio delle sue coperture (</w:t>
      </w:r>
      <w:r w:rsidR="005E674E" w:rsidRPr="005E674E">
        <w:rPr>
          <w:rFonts w:ascii="HelveticaNeueLT Std" w:hAnsi="HelveticaNeueLT Std" w:cs="Arial"/>
        </w:rPr>
        <w:t>www.alpecimbra.it</w:t>
      </w:r>
      <w:r w:rsidR="005E674E">
        <w:rPr>
          <w:rFonts w:ascii="HelveticaNeueLT Std" w:hAnsi="HelveticaNeueLT Std" w:cs="Arial"/>
        </w:rPr>
        <w:t>).</w:t>
      </w:r>
    </w:p>
    <w:p w:rsidR="00787544" w:rsidRPr="00787544" w:rsidRDefault="00787544" w:rsidP="00B92544">
      <w:pPr>
        <w:pStyle w:val="Intestazione"/>
        <w:jc w:val="both"/>
        <w:rPr>
          <w:rFonts w:ascii="HelveticaNeueLT Std" w:hAnsi="HelveticaNeueLT Std" w:cs="Arial"/>
        </w:rPr>
      </w:pPr>
      <w:r w:rsidRPr="00787544">
        <w:rPr>
          <w:rFonts w:ascii="HelveticaNeueLT Std" w:hAnsi="HelveticaNeueLT Std" w:cs="Arial"/>
        </w:rPr>
        <w:t>Oggetto di un recente progetto di recupero</w:t>
      </w:r>
      <w:r w:rsidR="00B92544">
        <w:rPr>
          <w:rFonts w:ascii="HelveticaNeueLT Std" w:hAnsi="HelveticaNeueLT Std" w:cs="Arial"/>
        </w:rPr>
        <w:t xml:space="preserve"> che dall’estate 2015 lo ha reso nuovamente visitabile, </w:t>
      </w:r>
      <w:r w:rsidR="00B92544" w:rsidRPr="00B92544">
        <w:rPr>
          <w:rFonts w:ascii="HelveticaNeueLT Std" w:hAnsi="HelveticaNeueLT Std" w:cs="Arial"/>
          <w:b/>
        </w:rPr>
        <w:t xml:space="preserve">Forte </w:t>
      </w:r>
      <w:proofErr w:type="spellStart"/>
      <w:r w:rsidR="00B92544" w:rsidRPr="00B92544">
        <w:rPr>
          <w:rFonts w:ascii="HelveticaNeueLT Std" w:hAnsi="HelveticaNeueLT Std" w:cs="Arial"/>
          <w:b/>
        </w:rPr>
        <w:t>Pozzacchio</w:t>
      </w:r>
      <w:proofErr w:type="spellEnd"/>
      <w:r w:rsidR="00B92544">
        <w:rPr>
          <w:rFonts w:ascii="HelveticaNeueLT Std" w:hAnsi="HelveticaNeueLT Std" w:cs="Arial"/>
        </w:rPr>
        <w:t xml:space="preserve"> </w:t>
      </w:r>
      <w:r w:rsidRPr="00787544">
        <w:rPr>
          <w:rFonts w:ascii="HelveticaNeueLT Std" w:hAnsi="HelveticaNeueLT Std" w:cs="Arial"/>
        </w:rPr>
        <w:t xml:space="preserve">è </w:t>
      </w:r>
      <w:r w:rsidR="00B92544">
        <w:rPr>
          <w:rFonts w:ascii="HelveticaNeueLT Std" w:hAnsi="HelveticaNeueLT Std" w:cs="Arial"/>
        </w:rPr>
        <w:t>un raro esempio di fortezza interamente ricavata</w:t>
      </w:r>
      <w:r w:rsidRPr="00787544">
        <w:rPr>
          <w:rFonts w:ascii="HelveticaNeueLT Std" w:hAnsi="HelveticaNeueLT Std" w:cs="Arial"/>
        </w:rPr>
        <w:t xml:space="preserve"> in un promontorio roccioso a guardia della Vallarsa e dell'acc</w:t>
      </w:r>
      <w:r w:rsidR="00B92544">
        <w:rPr>
          <w:rFonts w:ascii="HelveticaNeueLT Std" w:hAnsi="HelveticaNeueLT Std" w:cs="Arial"/>
        </w:rPr>
        <w:t>esso dalla provincia di Vicenza (</w:t>
      </w:r>
      <w:r w:rsidRPr="00787544">
        <w:rPr>
          <w:rFonts w:ascii="HelveticaNeueLT Std" w:hAnsi="HelveticaNeueLT Std" w:cs="Arial"/>
        </w:rPr>
        <w:t>www.visitrovereto.it</w:t>
      </w:r>
      <w:r w:rsidR="00B92544">
        <w:rPr>
          <w:rFonts w:ascii="HelveticaNeueLT Std" w:hAnsi="HelveticaNeueLT Std" w:cs="Arial"/>
        </w:rPr>
        <w:t>)</w:t>
      </w:r>
      <w:r w:rsidR="00166B09">
        <w:rPr>
          <w:rFonts w:ascii="HelveticaNeueLT Std" w:hAnsi="HelveticaNeueLT Std" w:cs="Arial"/>
        </w:rPr>
        <w:t>.</w:t>
      </w:r>
    </w:p>
    <w:p w:rsidR="00D25508" w:rsidRDefault="00D25508" w:rsidP="003D291D">
      <w:pPr>
        <w:pStyle w:val="Intestazione"/>
        <w:tabs>
          <w:tab w:val="clear" w:pos="4819"/>
          <w:tab w:val="clear" w:pos="9638"/>
        </w:tabs>
        <w:rPr>
          <w:rFonts w:ascii="HelveticaNeueLT Std" w:hAnsi="HelveticaNeueLT Std" w:cs="Arial"/>
          <w:b/>
        </w:rPr>
      </w:pPr>
    </w:p>
    <w:p w:rsidR="00FC67B6" w:rsidRDefault="00811536" w:rsidP="003D291D">
      <w:pPr>
        <w:pStyle w:val="Intestazione"/>
        <w:tabs>
          <w:tab w:val="clear" w:pos="4819"/>
          <w:tab w:val="clear" w:pos="9638"/>
        </w:tabs>
        <w:rPr>
          <w:rFonts w:ascii="HelveticaNeueLT Std" w:hAnsi="HelveticaNeueLT Std" w:cs="Arial"/>
          <w:b/>
        </w:rPr>
      </w:pPr>
      <w:r>
        <w:rPr>
          <w:rFonts w:ascii="HelveticaNeueLT Std" w:hAnsi="HelveticaNeueLT Std" w:cs="Arial"/>
          <w:b/>
        </w:rPr>
        <w:t xml:space="preserve">I GIOVANI </w:t>
      </w:r>
      <w:r w:rsidR="00AF7906">
        <w:rPr>
          <w:rFonts w:ascii="HelveticaNeueLT Std" w:hAnsi="HelveticaNeueLT Std" w:cs="Arial"/>
          <w:b/>
        </w:rPr>
        <w:t>TRA I</w:t>
      </w:r>
      <w:r w:rsidR="00340DA3">
        <w:rPr>
          <w:rFonts w:ascii="HelveticaNeueLT Std" w:hAnsi="HelveticaNeueLT Std" w:cs="Arial"/>
          <w:b/>
        </w:rPr>
        <w:t xml:space="preserve"> FORTI </w:t>
      </w:r>
      <w:r w:rsidR="00AF7906">
        <w:rPr>
          <w:rFonts w:ascii="HelveticaNeueLT Std" w:hAnsi="HelveticaNeueLT Std" w:cs="Arial"/>
          <w:b/>
        </w:rPr>
        <w:t>PER NON DIMENTICARE</w:t>
      </w:r>
    </w:p>
    <w:p w:rsidR="009D1CA3" w:rsidRDefault="009D1CA3" w:rsidP="009D1CA3">
      <w:pPr>
        <w:pStyle w:val="Intestazione"/>
        <w:jc w:val="both"/>
        <w:rPr>
          <w:rFonts w:ascii="HelveticaNeueLT Std" w:hAnsi="HelveticaNeueLT Std"/>
          <w:szCs w:val="23"/>
        </w:rPr>
      </w:pPr>
      <w:r>
        <w:rPr>
          <w:rFonts w:ascii="HelveticaNeueLT Std" w:hAnsi="HelveticaNeueLT Std"/>
          <w:szCs w:val="23"/>
        </w:rPr>
        <w:t>Mantenere vivo il ricordo su un tragico capitolo della s</w:t>
      </w:r>
      <w:r w:rsidR="001E218B">
        <w:rPr>
          <w:rFonts w:ascii="HelveticaNeueLT Std" w:hAnsi="HelveticaNeueLT Std"/>
          <w:szCs w:val="23"/>
        </w:rPr>
        <w:t xml:space="preserve">toria più recente dell’umanità </w:t>
      </w:r>
      <w:r>
        <w:rPr>
          <w:rFonts w:ascii="HelveticaNeueLT Std" w:hAnsi="HelveticaNeueLT Std"/>
          <w:szCs w:val="23"/>
        </w:rPr>
        <w:t xml:space="preserve">è l’obiettivo di una serie di iniziative, all’interno del progetto “Trentino Grande Guerra”, dedicate ai giovani e agli studenti. Tra tutte la più rilevante è certamente il </w:t>
      </w:r>
      <w:r w:rsidRPr="001E133C">
        <w:rPr>
          <w:rFonts w:ascii="HelveticaNeueLT Std" w:hAnsi="HelveticaNeueLT Std"/>
          <w:szCs w:val="23"/>
        </w:rPr>
        <w:t xml:space="preserve">progetto di </w:t>
      </w:r>
      <w:r w:rsidRPr="001E133C">
        <w:rPr>
          <w:rFonts w:ascii="HelveticaNeueLT Std" w:hAnsi="HelveticaNeueLT Std"/>
          <w:b/>
          <w:szCs w:val="23"/>
        </w:rPr>
        <w:t>turismo scolastico “Dalla Guerra alla Pace”</w:t>
      </w:r>
      <w:r w:rsidRPr="001E133C">
        <w:rPr>
          <w:rFonts w:ascii="HelveticaNeueLT Std" w:hAnsi="HelveticaNeueLT Std"/>
          <w:szCs w:val="23"/>
        </w:rPr>
        <w:t xml:space="preserve">, </w:t>
      </w:r>
      <w:r>
        <w:rPr>
          <w:rFonts w:ascii="HelveticaNeueLT Std" w:hAnsi="HelveticaNeueLT Std"/>
          <w:szCs w:val="23"/>
        </w:rPr>
        <w:t>rivolto ai ragazzi delle</w:t>
      </w:r>
      <w:r w:rsidRPr="001E133C">
        <w:rPr>
          <w:rFonts w:ascii="HelveticaNeueLT Std" w:hAnsi="HelveticaNeueLT Std"/>
          <w:szCs w:val="23"/>
        </w:rPr>
        <w:t xml:space="preserve"> classi quart</w:t>
      </w:r>
      <w:r>
        <w:rPr>
          <w:rFonts w:ascii="HelveticaNeueLT Std" w:hAnsi="HelveticaNeueLT Std"/>
          <w:szCs w:val="23"/>
        </w:rPr>
        <w:t>a e quinta elementare, nonché di prima, seconda e terza media</w:t>
      </w:r>
      <w:r w:rsidRPr="001E133C">
        <w:rPr>
          <w:rFonts w:ascii="HelveticaNeueLT Std" w:hAnsi="HelveticaNeueLT Std"/>
          <w:szCs w:val="23"/>
        </w:rPr>
        <w:t>.</w:t>
      </w:r>
      <w:r>
        <w:rPr>
          <w:rFonts w:ascii="HelveticaNeueLT Std" w:hAnsi="HelveticaNeueLT Std"/>
          <w:szCs w:val="23"/>
        </w:rPr>
        <w:t xml:space="preserve"> L’iniziativa </w:t>
      </w:r>
      <w:r w:rsidRPr="001E133C">
        <w:rPr>
          <w:rFonts w:ascii="HelveticaNeueLT Std" w:hAnsi="HelveticaNeueLT Std"/>
          <w:szCs w:val="23"/>
        </w:rPr>
        <w:t>coinvol</w:t>
      </w:r>
      <w:r>
        <w:rPr>
          <w:rFonts w:ascii="HelveticaNeueLT Std" w:hAnsi="HelveticaNeueLT Std"/>
          <w:szCs w:val="23"/>
        </w:rPr>
        <w:t xml:space="preserve">ge gli ambiti di Rovereto e </w:t>
      </w:r>
      <w:proofErr w:type="spellStart"/>
      <w:r>
        <w:rPr>
          <w:rFonts w:ascii="HelveticaNeueLT Std" w:hAnsi="HelveticaNeueLT Std"/>
          <w:szCs w:val="23"/>
        </w:rPr>
        <w:t>Vall</w:t>
      </w:r>
      <w:r w:rsidRPr="001E133C">
        <w:rPr>
          <w:rFonts w:ascii="HelveticaNeueLT Std" w:hAnsi="HelveticaNeueLT Std"/>
          <w:szCs w:val="23"/>
        </w:rPr>
        <w:t>agarina</w:t>
      </w:r>
      <w:proofErr w:type="spellEnd"/>
      <w:r w:rsidRPr="001E133C">
        <w:rPr>
          <w:rFonts w:ascii="HelveticaNeueLT Std" w:hAnsi="HelveticaNeueLT Std"/>
          <w:szCs w:val="23"/>
        </w:rPr>
        <w:t xml:space="preserve">, Trento, Altipiani Cimbri </w:t>
      </w:r>
      <w:r>
        <w:rPr>
          <w:rFonts w:ascii="HelveticaNeueLT Std" w:hAnsi="HelveticaNeueLT Std"/>
          <w:szCs w:val="23"/>
        </w:rPr>
        <w:t>(di Folgaria, Lavarone e Luserna)</w:t>
      </w:r>
      <w:r w:rsidRPr="001E133C">
        <w:rPr>
          <w:rFonts w:ascii="HelveticaNeueLT Std" w:hAnsi="HelveticaNeueLT Std"/>
          <w:szCs w:val="23"/>
        </w:rPr>
        <w:t xml:space="preserve">. Per questo pubblico di giovanissimi sono stati </w:t>
      </w:r>
      <w:r>
        <w:rPr>
          <w:rFonts w:ascii="HelveticaNeueLT Std" w:hAnsi="HelveticaNeueLT Std"/>
          <w:szCs w:val="23"/>
        </w:rPr>
        <w:t>creati dei pacchetti</w:t>
      </w:r>
      <w:r w:rsidRPr="001E133C">
        <w:rPr>
          <w:rFonts w:ascii="HelveticaNeueLT Std" w:hAnsi="HelveticaNeueLT Std"/>
          <w:szCs w:val="23"/>
        </w:rPr>
        <w:t>, d</w:t>
      </w:r>
      <w:r>
        <w:rPr>
          <w:rFonts w:ascii="HelveticaNeueLT Std" w:hAnsi="HelveticaNeueLT Std"/>
          <w:szCs w:val="23"/>
        </w:rPr>
        <w:t xml:space="preserve">a una a due notti, </w:t>
      </w:r>
      <w:r w:rsidRPr="004A3DD2">
        <w:rPr>
          <w:rFonts w:ascii="HelveticaNeueLT Std" w:hAnsi="HelveticaNeueLT Std"/>
          <w:b/>
          <w:szCs w:val="23"/>
        </w:rPr>
        <w:t>a partire da 59 euro</w:t>
      </w:r>
      <w:r w:rsidRPr="001E133C">
        <w:rPr>
          <w:rFonts w:ascii="HelveticaNeueLT Std" w:hAnsi="HelveticaNeueLT Std"/>
          <w:szCs w:val="23"/>
        </w:rPr>
        <w:t>, che prevedono</w:t>
      </w:r>
      <w:r w:rsidR="00811536">
        <w:rPr>
          <w:rFonts w:ascii="HelveticaNeueLT Std" w:hAnsi="HelveticaNeueLT Std"/>
          <w:szCs w:val="23"/>
        </w:rPr>
        <w:t>:</w:t>
      </w:r>
      <w:r w:rsidRPr="001E133C">
        <w:rPr>
          <w:rFonts w:ascii="HelveticaNeueLT Std" w:hAnsi="HelveticaNeueLT Std"/>
          <w:szCs w:val="23"/>
        </w:rPr>
        <w:t xml:space="preserve"> il soggiorno in località della provincia toccate dal primo conflitto mondiale</w:t>
      </w:r>
      <w:r w:rsidR="00811536">
        <w:rPr>
          <w:rFonts w:ascii="HelveticaNeueLT Std" w:hAnsi="HelveticaNeueLT Std"/>
          <w:szCs w:val="23"/>
        </w:rPr>
        <w:t>;</w:t>
      </w:r>
      <w:r>
        <w:rPr>
          <w:rFonts w:ascii="HelveticaNeueLT Std" w:hAnsi="HelveticaNeueLT Std"/>
          <w:szCs w:val="23"/>
        </w:rPr>
        <w:t xml:space="preserve"> vis</w:t>
      </w:r>
      <w:r w:rsidR="00B40DE2">
        <w:rPr>
          <w:rFonts w:ascii="HelveticaNeueLT Std" w:hAnsi="HelveticaNeueLT Std"/>
          <w:szCs w:val="23"/>
        </w:rPr>
        <w:t>i</w:t>
      </w:r>
      <w:r>
        <w:rPr>
          <w:rFonts w:ascii="HelveticaNeueLT Std" w:hAnsi="HelveticaNeueLT Std"/>
          <w:szCs w:val="23"/>
        </w:rPr>
        <w:t xml:space="preserve">te </w:t>
      </w:r>
      <w:r w:rsidRPr="00B12E40">
        <w:rPr>
          <w:rFonts w:ascii="HelveticaNeueLT Std" w:hAnsi="HelveticaNeueLT Std"/>
          <w:szCs w:val="23"/>
        </w:rPr>
        <w:t xml:space="preserve">al Museo Storico Italiano della Guerra </w:t>
      </w:r>
      <w:r>
        <w:rPr>
          <w:rFonts w:ascii="HelveticaNeueLT Std" w:hAnsi="HelveticaNeueLT Std"/>
          <w:szCs w:val="23"/>
        </w:rPr>
        <w:t>e</w:t>
      </w:r>
      <w:r w:rsidRPr="00B12E40">
        <w:rPr>
          <w:rFonts w:ascii="HelveticaNeueLT Std" w:hAnsi="HelveticaNeueLT Std"/>
          <w:szCs w:val="23"/>
        </w:rPr>
        <w:t xml:space="preserve"> all</w:t>
      </w:r>
      <w:r>
        <w:rPr>
          <w:rFonts w:ascii="HelveticaNeueLT Std" w:hAnsi="HelveticaNeueLT Std"/>
          <w:szCs w:val="23"/>
        </w:rPr>
        <w:t xml:space="preserve">a Campana dei Caduti </w:t>
      </w:r>
      <w:r w:rsidRPr="00B12E40">
        <w:rPr>
          <w:rFonts w:ascii="HelveticaNeueLT Std" w:hAnsi="HelveticaNeueLT Std"/>
          <w:szCs w:val="23"/>
        </w:rPr>
        <w:t>di Rovereto</w:t>
      </w:r>
      <w:r w:rsidR="00B40DE2">
        <w:rPr>
          <w:rFonts w:ascii="HelveticaNeueLT Std" w:hAnsi="HelveticaNeueLT Std"/>
          <w:szCs w:val="23"/>
        </w:rPr>
        <w:t>;</w:t>
      </w:r>
      <w:r>
        <w:rPr>
          <w:rFonts w:ascii="HelveticaNeueLT Std" w:hAnsi="HelveticaNeueLT Std"/>
          <w:szCs w:val="23"/>
        </w:rPr>
        <w:t xml:space="preserve"> attività a scelta come la visita a</w:t>
      </w:r>
      <w:r w:rsidR="00B40DE2">
        <w:rPr>
          <w:rFonts w:ascii="HelveticaNeueLT Std" w:hAnsi="HelveticaNeueLT Std"/>
          <w:szCs w:val="23"/>
        </w:rPr>
        <w:t xml:space="preserve"> diversi</w:t>
      </w:r>
      <w:r w:rsidR="00340DA3">
        <w:rPr>
          <w:rFonts w:ascii="HelveticaNeueLT Std" w:hAnsi="HelveticaNeueLT Std"/>
          <w:szCs w:val="23"/>
        </w:rPr>
        <w:t xml:space="preserve"> forti della </w:t>
      </w:r>
      <w:r>
        <w:rPr>
          <w:rFonts w:ascii="HelveticaNeueLT Std" w:hAnsi="HelveticaNeueLT Std"/>
          <w:szCs w:val="23"/>
        </w:rPr>
        <w:t>“</w:t>
      </w:r>
      <w:r w:rsidR="00340DA3">
        <w:rPr>
          <w:rFonts w:ascii="HelveticaNeueLT Std" w:hAnsi="HelveticaNeueLT Std"/>
          <w:szCs w:val="23"/>
        </w:rPr>
        <w:t>rete</w:t>
      </w:r>
      <w:r>
        <w:rPr>
          <w:rFonts w:ascii="HelveticaNeueLT Std" w:hAnsi="HelveticaNeueLT Std"/>
          <w:szCs w:val="23"/>
        </w:rPr>
        <w:t>”</w:t>
      </w:r>
      <w:r w:rsidR="00340DA3">
        <w:rPr>
          <w:rFonts w:ascii="HelveticaNeueLT Std" w:hAnsi="HelveticaNeueLT Std"/>
          <w:szCs w:val="23"/>
        </w:rPr>
        <w:t>,</w:t>
      </w:r>
      <w:r>
        <w:rPr>
          <w:rFonts w:ascii="HelveticaNeueLT Std" w:hAnsi="HelveticaNeueLT Std"/>
          <w:szCs w:val="23"/>
        </w:rPr>
        <w:t xml:space="preserve"> </w:t>
      </w:r>
      <w:r w:rsidR="00340DA3">
        <w:rPr>
          <w:rFonts w:ascii="HelveticaNeueLT Std" w:hAnsi="HelveticaNeueLT Std"/>
          <w:szCs w:val="23"/>
        </w:rPr>
        <w:t>escursion</w:t>
      </w:r>
      <w:r w:rsidR="00B40DE2">
        <w:rPr>
          <w:rFonts w:ascii="HelveticaNeueLT Std" w:hAnsi="HelveticaNeueLT Std"/>
          <w:szCs w:val="23"/>
        </w:rPr>
        <w:t xml:space="preserve">i fra le trincee in </w:t>
      </w:r>
      <w:proofErr w:type="spellStart"/>
      <w:r w:rsidR="00B40DE2">
        <w:rPr>
          <w:rFonts w:ascii="HelveticaNeueLT Std" w:hAnsi="HelveticaNeueLT Std"/>
          <w:szCs w:val="23"/>
        </w:rPr>
        <w:t>Vallagarina</w:t>
      </w:r>
      <w:proofErr w:type="spellEnd"/>
      <w:r w:rsidR="00B40DE2">
        <w:rPr>
          <w:rFonts w:ascii="HelveticaNeueLT Std" w:hAnsi="HelveticaNeueLT Std"/>
          <w:szCs w:val="23"/>
        </w:rPr>
        <w:t>;</w:t>
      </w:r>
      <w:r w:rsidR="00340DA3" w:rsidRPr="004A3DD2">
        <w:rPr>
          <w:rFonts w:ascii="HelveticaNeueLT Std" w:hAnsi="HelveticaNeueLT Std"/>
          <w:szCs w:val="23"/>
        </w:rPr>
        <w:t xml:space="preserve"> </w:t>
      </w:r>
      <w:r w:rsidR="00B40DE2">
        <w:rPr>
          <w:rFonts w:ascii="HelveticaNeueLT Std" w:hAnsi="HelveticaNeueLT Std"/>
          <w:szCs w:val="23"/>
        </w:rPr>
        <w:t xml:space="preserve">al museo </w:t>
      </w:r>
      <w:r w:rsidR="00340DA3">
        <w:rPr>
          <w:rFonts w:ascii="HelveticaNeueLT Std" w:hAnsi="HelveticaNeueLT Std"/>
          <w:szCs w:val="23"/>
        </w:rPr>
        <w:t xml:space="preserve">sulla </w:t>
      </w:r>
      <w:r w:rsidRPr="00B12E40">
        <w:rPr>
          <w:rFonts w:ascii="HelveticaNeueLT Std" w:hAnsi="HelveticaNeueLT Std"/>
          <w:szCs w:val="23"/>
        </w:rPr>
        <w:t>Guerra Fredda</w:t>
      </w:r>
      <w:r>
        <w:rPr>
          <w:rFonts w:ascii="HelveticaNeueLT Std" w:hAnsi="HelveticaNeueLT Std"/>
          <w:szCs w:val="23"/>
        </w:rPr>
        <w:t xml:space="preserve"> di Base Tuono a Folgaria, al Museo </w:t>
      </w:r>
      <w:r w:rsidR="00B40DE2">
        <w:rPr>
          <w:rFonts w:ascii="HelveticaNeueLT Std" w:hAnsi="HelveticaNeueLT Std"/>
          <w:szCs w:val="23"/>
        </w:rPr>
        <w:t>dell’Aeronautica Gianni Caproni. La proposta include inoltre</w:t>
      </w:r>
      <w:r>
        <w:rPr>
          <w:rFonts w:ascii="HelveticaNeueLT Std" w:hAnsi="HelveticaNeueLT Std"/>
          <w:szCs w:val="23"/>
        </w:rPr>
        <w:t xml:space="preserve"> la partecipazione a laboratori didattici al </w:t>
      </w:r>
      <w:proofErr w:type="spellStart"/>
      <w:r>
        <w:rPr>
          <w:rFonts w:ascii="HelveticaNeueLT Std" w:hAnsi="HelveticaNeueLT Std"/>
          <w:szCs w:val="23"/>
        </w:rPr>
        <w:t>Mart</w:t>
      </w:r>
      <w:proofErr w:type="spellEnd"/>
      <w:r>
        <w:rPr>
          <w:rFonts w:ascii="HelveticaNeueLT Std" w:hAnsi="HelveticaNeueLT Std"/>
          <w:szCs w:val="23"/>
        </w:rPr>
        <w:t xml:space="preserve"> di Rovereto, visite guidate al Muse di Trento.</w:t>
      </w:r>
    </w:p>
    <w:p w:rsidR="009D1CA3" w:rsidRDefault="009D1CA3" w:rsidP="003D291D">
      <w:pPr>
        <w:pStyle w:val="Intestazione"/>
        <w:tabs>
          <w:tab w:val="clear" w:pos="4819"/>
          <w:tab w:val="clear" w:pos="9638"/>
        </w:tabs>
        <w:rPr>
          <w:rFonts w:ascii="HelveticaNeueLT Std" w:hAnsi="HelveticaNeueLT Std" w:cs="Arial"/>
        </w:rPr>
      </w:pPr>
    </w:p>
    <w:p w:rsidR="00065BA9" w:rsidRPr="00065BA9" w:rsidRDefault="00065BA9" w:rsidP="00065BA9">
      <w:pPr>
        <w:tabs>
          <w:tab w:val="center" w:pos="4819"/>
          <w:tab w:val="right" w:pos="9638"/>
        </w:tabs>
        <w:jc w:val="both"/>
        <w:rPr>
          <w:rFonts w:ascii="HelveticaNeueLT Std" w:hAnsi="HelveticaNeueLT Std"/>
          <w:b/>
          <w:color w:val="000000"/>
          <w:szCs w:val="32"/>
        </w:rPr>
      </w:pPr>
      <w:r w:rsidRPr="00065BA9">
        <w:rPr>
          <w:rFonts w:ascii="HelveticaNeueLT Std" w:hAnsi="HelveticaNeueLT Std"/>
          <w:b/>
          <w:color w:val="000000"/>
          <w:szCs w:val="32"/>
        </w:rPr>
        <w:t>L</w:t>
      </w:r>
      <w:r w:rsidR="00555A55">
        <w:rPr>
          <w:rFonts w:ascii="HelveticaNeueLT Std" w:hAnsi="HelveticaNeueLT Std"/>
          <w:b/>
          <w:color w:val="000000"/>
          <w:szCs w:val="32"/>
        </w:rPr>
        <w:t xml:space="preserve">E MOSTRE: UN PERCORSO TRA DIVERSE LETTURE DEL PRIMO </w:t>
      </w:r>
      <w:r w:rsidRPr="00065BA9">
        <w:rPr>
          <w:rFonts w:ascii="HelveticaNeueLT Std" w:hAnsi="HelveticaNeueLT Std"/>
          <w:b/>
          <w:color w:val="000000"/>
          <w:szCs w:val="32"/>
        </w:rPr>
        <w:t>CONFLITTO</w:t>
      </w:r>
    </w:p>
    <w:p w:rsidR="00065BA9" w:rsidRPr="003F5BCE" w:rsidRDefault="00065BA9" w:rsidP="00065BA9">
      <w:pPr>
        <w:tabs>
          <w:tab w:val="center" w:pos="4819"/>
          <w:tab w:val="right" w:pos="9638"/>
        </w:tabs>
        <w:jc w:val="both"/>
        <w:rPr>
          <w:rFonts w:ascii="HelveticaNeueLT Std" w:hAnsi="HelveticaNeueLT Std"/>
          <w:b/>
          <w:color w:val="000000"/>
          <w:szCs w:val="24"/>
        </w:rPr>
      </w:pPr>
    </w:p>
    <w:p w:rsidR="00065BA9" w:rsidRPr="00D116CB" w:rsidRDefault="00065BA9" w:rsidP="00065BA9">
      <w:pPr>
        <w:pStyle w:val="Intestazione"/>
        <w:jc w:val="both"/>
        <w:rPr>
          <w:rFonts w:ascii="HelveticaNeueLT Std" w:hAnsi="HelveticaNeueLT Std"/>
          <w:b/>
          <w:color w:val="000000"/>
          <w:sz w:val="28"/>
          <w:szCs w:val="24"/>
        </w:rPr>
      </w:pPr>
      <w:r w:rsidRPr="00D116CB">
        <w:rPr>
          <w:rFonts w:ascii="HelveticaNeueLT Std" w:hAnsi="HelveticaNeueLT Std"/>
          <w:b/>
          <w:color w:val="000000"/>
          <w:sz w:val="28"/>
          <w:szCs w:val="24"/>
        </w:rPr>
        <w:t>Castello del Buonconsiglio</w:t>
      </w:r>
    </w:p>
    <w:p w:rsidR="00065BA9" w:rsidRPr="00D111B9" w:rsidRDefault="00065BA9" w:rsidP="00065BA9">
      <w:pPr>
        <w:pStyle w:val="Intestazione"/>
        <w:jc w:val="both"/>
        <w:rPr>
          <w:rFonts w:ascii="HelveticaNeueLT Std" w:hAnsi="HelveticaNeueLT Std"/>
          <w:b/>
          <w:i/>
          <w:color w:val="000000"/>
          <w:szCs w:val="24"/>
        </w:rPr>
      </w:pPr>
      <w:r w:rsidRPr="00D111B9">
        <w:rPr>
          <w:rFonts w:ascii="HelveticaNeueLT Std" w:hAnsi="HelveticaNeueLT Std"/>
          <w:b/>
          <w:i/>
          <w:color w:val="000000"/>
          <w:szCs w:val="24"/>
        </w:rPr>
        <w:t>Tempi della storia, tempi dell'arte. Cesare Battisti tra Vienna e Roma</w:t>
      </w:r>
    </w:p>
    <w:p w:rsidR="00065BA9" w:rsidRPr="00D111B9" w:rsidRDefault="00065BA9" w:rsidP="00065BA9">
      <w:pPr>
        <w:pStyle w:val="Intestazione"/>
        <w:jc w:val="both"/>
        <w:rPr>
          <w:rFonts w:ascii="HelveticaNeueLT Std" w:hAnsi="HelveticaNeueLT Std"/>
          <w:color w:val="000000"/>
          <w:szCs w:val="24"/>
        </w:rPr>
      </w:pPr>
      <w:r w:rsidRPr="00D111B9">
        <w:rPr>
          <w:rFonts w:ascii="HelveticaNeueLT Std" w:hAnsi="HelveticaNeueLT Std"/>
          <w:color w:val="000000"/>
          <w:szCs w:val="24"/>
        </w:rPr>
        <w:t>12 luglio – 29 gennaio 2017; da martedì a domenica ore 10-18</w:t>
      </w:r>
    </w:p>
    <w:p w:rsidR="00065BA9" w:rsidRPr="00D111B9" w:rsidRDefault="00065BA9" w:rsidP="00065BA9">
      <w:pPr>
        <w:pStyle w:val="Intestazione"/>
        <w:jc w:val="both"/>
        <w:rPr>
          <w:rFonts w:ascii="HelveticaNeueLT Std" w:hAnsi="HelveticaNeueLT Std"/>
          <w:color w:val="000000"/>
          <w:sz w:val="23"/>
          <w:szCs w:val="23"/>
        </w:rPr>
      </w:pPr>
      <w:r w:rsidRPr="00D111B9">
        <w:rPr>
          <w:rFonts w:ascii="HelveticaNeueLT Std" w:hAnsi="HelveticaNeueLT Std"/>
          <w:color w:val="000000"/>
          <w:sz w:val="23"/>
          <w:szCs w:val="23"/>
        </w:rPr>
        <w:t xml:space="preserve">Il 12 luglio 1916 moriva Cesare Battisti, sulla forca eretta nella fossa del Castello del Buonconsiglio. Tale evento, che produsse ondate contrastanti di sentimenti in Italia e all’estero, non mancò di essere utilizzato dagli opposti schieramenti e di essere spunto formidabile per la propaganda come mito collante per l’ideale nazionale. Nel centenario dei tragici fatti, inquadrati nelle iniziative sulla Grande Guerra, questa mostra riscopre il Battisti storico, politico, geografo, scrittore e intellettuale attraverso documenti, fotografie, lettere, dipinti, disegni, sculture che ne raccontano la vita e il pensiero. Il principale obiettivo dell’iniziativa espositiva sta nel desiderio di far conoscere una personalità di grande spessore umano e culturale che ha avuto un ruolo importante nella storia recente del Trentino e merita di essere conosciuto nella sua complessità e modernità anche dalle giovani generazioni. </w:t>
      </w:r>
      <w:r w:rsidR="007B2D99">
        <w:rPr>
          <w:rFonts w:ascii="HelveticaNeueLT Std" w:hAnsi="HelveticaNeueLT Std"/>
          <w:color w:val="000000"/>
          <w:sz w:val="23"/>
          <w:szCs w:val="23"/>
        </w:rPr>
        <w:t xml:space="preserve"> </w:t>
      </w:r>
      <w:r w:rsidR="00AC5F31">
        <w:rPr>
          <w:rFonts w:ascii="HelveticaNeueLT Std" w:hAnsi="HelveticaNeueLT Std"/>
          <w:color w:val="000000"/>
          <w:sz w:val="23"/>
          <w:szCs w:val="23"/>
        </w:rPr>
        <w:t xml:space="preserve"> </w:t>
      </w:r>
      <w:r w:rsidRPr="00D111B9">
        <w:rPr>
          <w:rFonts w:ascii="HelveticaNeueLT Std" w:hAnsi="HelveticaNeueLT Std"/>
          <w:color w:val="000000"/>
          <w:sz w:val="23"/>
          <w:szCs w:val="23"/>
        </w:rPr>
        <w:t>Info: www.buonconsiglio.it</w:t>
      </w:r>
    </w:p>
    <w:p w:rsidR="00065BA9" w:rsidRDefault="00065BA9" w:rsidP="00065BA9">
      <w:pPr>
        <w:pStyle w:val="Intestazione"/>
        <w:jc w:val="both"/>
        <w:rPr>
          <w:rFonts w:ascii="HelveticaNeueLT Std" w:hAnsi="HelveticaNeueLT Std"/>
          <w:color w:val="000000"/>
          <w:szCs w:val="24"/>
        </w:rPr>
      </w:pPr>
    </w:p>
    <w:p w:rsidR="00065BA9" w:rsidRPr="00D116CB" w:rsidRDefault="00065BA9" w:rsidP="00065BA9">
      <w:pPr>
        <w:pStyle w:val="Intestazione"/>
        <w:jc w:val="both"/>
        <w:rPr>
          <w:rFonts w:ascii="HelveticaNeueLT Std" w:hAnsi="HelveticaNeueLT Std"/>
          <w:b/>
          <w:color w:val="000000"/>
          <w:sz w:val="28"/>
          <w:szCs w:val="24"/>
        </w:rPr>
      </w:pPr>
      <w:r>
        <w:rPr>
          <w:rFonts w:ascii="HelveticaNeueLT Std" w:hAnsi="HelveticaNeueLT Std"/>
          <w:b/>
          <w:color w:val="000000"/>
          <w:sz w:val="28"/>
          <w:szCs w:val="24"/>
        </w:rPr>
        <w:t xml:space="preserve">Le </w:t>
      </w:r>
      <w:r w:rsidRPr="00D116CB">
        <w:rPr>
          <w:rFonts w:ascii="HelveticaNeueLT Std" w:hAnsi="HelveticaNeueLT Std"/>
          <w:b/>
          <w:color w:val="000000"/>
          <w:sz w:val="28"/>
          <w:szCs w:val="24"/>
        </w:rPr>
        <w:t xml:space="preserve">Gallerie di </w:t>
      </w:r>
      <w:proofErr w:type="spellStart"/>
      <w:r w:rsidRPr="00D116CB">
        <w:rPr>
          <w:rFonts w:ascii="HelveticaNeueLT Std" w:hAnsi="HelveticaNeueLT Std"/>
          <w:b/>
          <w:color w:val="000000"/>
          <w:sz w:val="28"/>
          <w:szCs w:val="24"/>
        </w:rPr>
        <w:t>Piedicastello</w:t>
      </w:r>
      <w:proofErr w:type="spellEnd"/>
      <w:r>
        <w:rPr>
          <w:rFonts w:ascii="HelveticaNeueLT Std" w:hAnsi="HelveticaNeueLT Std"/>
          <w:b/>
          <w:color w:val="000000"/>
          <w:sz w:val="28"/>
          <w:szCs w:val="24"/>
        </w:rPr>
        <w:t xml:space="preserve"> - Galleria Bianca</w:t>
      </w:r>
    </w:p>
    <w:p w:rsidR="00065BA9" w:rsidRPr="00D111B9" w:rsidRDefault="00065BA9" w:rsidP="00065BA9">
      <w:pPr>
        <w:jc w:val="both"/>
        <w:rPr>
          <w:rFonts w:ascii="HelveticaNeueLT Std" w:hAnsi="HelveticaNeueLT Std"/>
          <w:b/>
          <w:bCs/>
          <w:i/>
          <w:szCs w:val="24"/>
        </w:rPr>
      </w:pPr>
      <w:r w:rsidRPr="00D111B9">
        <w:rPr>
          <w:rFonts w:ascii="HelveticaNeueLT Std" w:hAnsi="HelveticaNeueLT Std"/>
          <w:b/>
          <w:bCs/>
          <w:i/>
          <w:szCs w:val="24"/>
        </w:rPr>
        <w:t xml:space="preserve">Città fortezza: Trento 1915 - 1918 </w:t>
      </w:r>
    </w:p>
    <w:p w:rsidR="00065BA9" w:rsidRPr="00D111B9" w:rsidRDefault="00065BA9" w:rsidP="00065BA9">
      <w:pPr>
        <w:jc w:val="both"/>
        <w:rPr>
          <w:rFonts w:ascii="HelveticaNeueLT Std" w:hAnsi="HelveticaNeueLT Std"/>
          <w:szCs w:val="24"/>
        </w:rPr>
      </w:pPr>
      <w:r w:rsidRPr="00D111B9">
        <w:rPr>
          <w:rFonts w:ascii="HelveticaNeueLT Std" w:hAnsi="HelveticaNeueLT Std"/>
          <w:szCs w:val="24"/>
        </w:rPr>
        <w:t>Fino al 5 settembre 201</w:t>
      </w:r>
      <w:r>
        <w:rPr>
          <w:rFonts w:ascii="HelveticaNeueLT Std" w:hAnsi="HelveticaNeueLT Std"/>
          <w:szCs w:val="24"/>
        </w:rPr>
        <w:t>6</w:t>
      </w:r>
      <w:r w:rsidRPr="00D111B9">
        <w:rPr>
          <w:szCs w:val="24"/>
        </w:rPr>
        <w:t>; d</w:t>
      </w:r>
      <w:r w:rsidRPr="00D111B9">
        <w:rPr>
          <w:rFonts w:ascii="HelveticaNeueLT Std" w:hAnsi="HelveticaNeueLT Std"/>
          <w:szCs w:val="24"/>
        </w:rPr>
        <w:t>a martedì a domenica ore 9-18</w:t>
      </w:r>
    </w:p>
    <w:p w:rsidR="00065BA9" w:rsidRPr="00D111B9" w:rsidRDefault="00065BA9" w:rsidP="00065BA9">
      <w:pPr>
        <w:jc w:val="both"/>
        <w:rPr>
          <w:rFonts w:ascii="HelveticaNeueLT Std" w:hAnsi="HelveticaNeueLT Std"/>
          <w:sz w:val="23"/>
          <w:szCs w:val="23"/>
        </w:rPr>
      </w:pPr>
      <w:r w:rsidRPr="00D111B9">
        <w:rPr>
          <w:rFonts w:ascii="HelveticaNeueLT Std" w:hAnsi="HelveticaNeueLT Std"/>
          <w:color w:val="000000"/>
          <w:sz w:val="23"/>
          <w:szCs w:val="23"/>
        </w:rPr>
        <w:t>La Grande Guerra non risparmia nessuno. Gli uomini sperimentano la morte di massa; la popolazione conosce i campi profughi, di internamento, viene militarizzata. Quando il Regno d’Italia dichiara guerra all’Impero Austroungarico, il 24 maggio 1915, quasi 20.000 abitanti devono abbandonare Trento in soli tre giorni: al loro posto arrivano decine di migliaia di soldati da tutto l’Impero, pronti per raggiungere il vicino fronte. La mostra racconta la vita di chi è rimasto a casa, ma vede cambiare completamente la geografia della sua città.</w:t>
      </w:r>
    </w:p>
    <w:p w:rsidR="00065BA9" w:rsidRPr="00D111B9" w:rsidRDefault="00065BA9" w:rsidP="00065BA9">
      <w:pPr>
        <w:pStyle w:val="Intestazione"/>
        <w:jc w:val="both"/>
        <w:rPr>
          <w:rFonts w:ascii="HelveticaNeueLT Std" w:hAnsi="HelveticaNeueLT Std"/>
          <w:color w:val="000000"/>
          <w:sz w:val="23"/>
          <w:szCs w:val="23"/>
        </w:rPr>
      </w:pPr>
      <w:r w:rsidRPr="00D111B9">
        <w:rPr>
          <w:rFonts w:ascii="HelveticaNeueLT Std" w:hAnsi="HelveticaNeueLT Std"/>
          <w:color w:val="000000"/>
          <w:sz w:val="23"/>
          <w:szCs w:val="23"/>
        </w:rPr>
        <w:t xml:space="preserve">In contemporanea, sempre nella Galleria Bianca, viene proposta anche la mostra </w:t>
      </w:r>
      <w:r w:rsidRPr="00D111B9">
        <w:rPr>
          <w:rFonts w:ascii="HelveticaNeueLT Std" w:hAnsi="HelveticaNeueLT Std"/>
          <w:b/>
          <w:i/>
          <w:color w:val="000000"/>
          <w:sz w:val="23"/>
          <w:szCs w:val="23"/>
        </w:rPr>
        <w:t>I trentini nella guerra europea 1914 - 1920</w:t>
      </w:r>
      <w:r w:rsidRPr="00D111B9">
        <w:rPr>
          <w:rFonts w:ascii="HelveticaNeueLT Std" w:hAnsi="HelveticaNeueLT Std"/>
          <w:color w:val="000000"/>
          <w:sz w:val="23"/>
          <w:szCs w:val="23"/>
        </w:rPr>
        <w:t xml:space="preserve"> visitabile fino a dicembre 2018. La geografia è </w:t>
      </w:r>
      <w:r w:rsidR="00622240">
        <w:rPr>
          <w:rFonts w:ascii="HelveticaNeueLT Std" w:hAnsi="HelveticaNeueLT Std"/>
          <w:color w:val="000000"/>
          <w:sz w:val="23"/>
          <w:szCs w:val="23"/>
        </w:rPr>
        <w:t>la grande protagonista di questo allestimento</w:t>
      </w:r>
      <w:r w:rsidRPr="00D111B9">
        <w:rPr>
          <w:rFonts w:ascii="HelveticaNeueLT Std" w:hAnsi="HelveticaNeueLT Std"/>
          <w:color w:val="000000"/>
          <w:sz w:val="23"/>
          <w:szCs w:val="23"/>
        </w:rPr>
        <w:t xml:space="preserve">: non a caso si parte da una grande mappa plurinazionale e plurilingue dei territori dove si consumò il dramma dei trentini come combattenti, prigionieri, profughi e internati: in Italia, Boemia, Galizia, Siberia, Stati Uniti, Cina. </w:t>
      </w:r>
    </w:p>
    <w:p w:rsidR="00411931" w:rsidRDefault="00065BA9" w:rsidP="00622240">
      <w:pPr>
        <w:rPr>
          <w:rStyle w:val="StrongEmphasis"/>
          <w:rFonts w:ascii="HelveticaNeueLT Std" w:hAnsi="HelveticaNeueLT Std"/>
          <w:b/>
          <w:bCs/>
          <w:color w:val="000000"/>
          <w:sz w:val="22"/>
          <w:szCs w:val="24"/>
        </w:rPr>
      </w:pPr>
      <w:r w:rsidRPr="0015177C">
        <w:rPr>
          <w:rStyle w:val="StrongEmphasis"/>
          <w:rFonts w:ascii="HelveticaNeueLT Std" w:hAnsi="HelveticaNeueLT Std"/>
          <w:b/>
          <w:bCs/>
          <w:color w:val="000000"/>
          <w:sz w:val="22"/>
          <w:szCs w:val="24"/>
        </w:rPr>
        <w:t> </w:t>
      </w:r>
    </w:p>
    <w:p w:rsidR="00065BA9" w:rsidRPr="00C573F1" w:rsidRDefault="00065BA9" w:rsidP="00622240">
      <w:pPr>
        <w:rPr>
          <w:rFonts w:ascii="HelveticaNeueLT Std" w:hAnsi="HelveticaNeueLT Std"/>
          <w:b/>
          <w:color w:val="000000"/>
          <w:sz w:val="28"/>
          <w:szCs w:val="24"/>
        </w:rPr>
      </w:pPr>
      <w:r w:rsidRPr="00C573F1">
        <w:rPr>
          <w:rFonts w:ascii="HelveticaNeueLT Std" w:hAnsi="HelveticaNeueLT Std"/>
          <w:b/>
          <w:color w:val="000000"/>
          <w:sz w:val="28"/>
          <w:szCs w:val="24"/>
        </w:rPr>
        <w:t xml:space="preserve">Le Gallerie di </w:t>
      </w:r>
      <w:proofErr w:type="spellStart"/>
      <w:r w:rsidRPr="00C573F1">
        <w:rPr>
          <w:rFonts w:ascii="HelveticaNeueLT Std" w:hAnsi="HelveticaNeueLT Std"/>
          <w:b/>
          <w:color w:val="000000"/>
          <w:sz w:val="28"/>
          <w:szCs w:val="24"/>
        </w:rPr>
        <w:t>Piedicastello</w:t>
      </w:r>
      <w:proofErr w:type="spellEnd"/>
      <w:r>
        <w:rPr>
          <w:rFonts w:ascii="HelveticaNeueLT Std" w:hAnsi="HelveticaNeueLT Std"/>
          <w:b/>
          <w:color w:val="000000"/>
          <w:sz w:val="28"/>
          <w:szCs w:val="24"/>
        </w:rPr>
        <w:t xml:space="preserve"> - Galleria Nera</w:t>
      </w:r>
    </w:p>
    <w:p w:rsidR="00065BA9" w:rsidRPr="00D111B9" w:rsidRDefault="00065BA9" w:rsidP="00065BA9">
      <w:pPr>
        <w:rPr>
          <w:rFonts w:ascii="HelveticaNeueLT Std" w:hAnsi="HelveticaNeueLT Std"/>
          <w:b/>
          <w:i/>
          <w:szCs w:val="24"/>
        </w:rPr>
      </w:pPr>
      <w:r w:rsidRPr="00D111B9">
        <w:rPr>
          <w:rFonts w:ascii="HelveticaNeueLT Std" w:hAnsi="HelveticaNeueLT Std"/>
          <w:b/>
          <w:i/>
          <w:szCs w:val="24"/>
        </w:rPr>
        <w:t>‘35-‘45: guerre e totalitarismi in una regione di confine</w:t>
      </w:r>
    </w:p>
    <w:p w:rsidR="00065BA9" w:rsidRPr="00D111B9" w:rsidRDefault="00065BA9" w:rsidP="00065BA9">
      <w:pPr>
        <w:jc w:val="both"/>
        <w:rPr>
          <w:rFonts w:ascii="HelveticaNeueLT Std" w:hAnsi="HelveticaNeueLT Std"/>
          <w:szCs w:val="24"/>
        </w:rPr>
      </w:pPr>
      <w:r w:rsidRPr="00D111B9">
        <w:rPr>
          <w:rFonts w:ascii="HelveticaNeueLT Std" w:hAnsi="HelveticaNeueLT Std"/>
          <w:szCs w:val="24"/>
        </w:rPr>
        <w:t>Fino al 5 settembre 2016; da martedì a domenica ore 9-18</w:t>
      </w:r>
    </w:p>
    <w:p w:rsidR="00065BA9" w:rsidRPr="00D111B9" w:rsidRDefault="00065BA9" w:rsidP="00065BA9">
      <w:pPr>
        <w:jc w:val="both"/>
        <w:rPr>
          <w:rFonts w:ascii="HelveticaNeueLT Std" w:hAnsi="HelveticaNeueLT Std"/>
          <w:color w:val="000000"/>
          <w:sz w:val="23"/>
          <w:szCs w:val="23"/>
        </w:rPr>
      </w:pPr>
      <w:r w:rsidRPr="00D111B9">
        <w:rPr>
          <w:rFonts w:ascii="HelveticaNeueLT Std" w:hAnsi="HelveticaNeueLT Std"/>
          <w:color w:val="000000"/>
          <w:sz w:val="23"/>
          <w:szCs w:val="23"/>
        </w:rPr>
        <w:t xml:space="preserve">La mostra propone una lettura del periodo 1935-1945 in un’ottica locale, evidenziando gli effetti che questo decennio produsse nelle province di Trento, Bolzano e nel Land </w:t>
      </w:r>
      <w:proofErr w:type="spellStart"/>
      <w:r w:rsidRPr="00D111B9">
        <w:rPr>
          <w:rFonts w:ascii="HelveticaNeueLT Std" w:hAnsi="HelveticaNeueLT Std"/>
          <w:color w:val="000000"/>
          <w:sz w:val="23"/>
          <w:szCs w:val="23"/>
        </w:rPr>
        <w:t>Tirol</w:t>
      </w:r>
      <w:proofErr w:type="spellEnd"/>
      <w:r w:rsidRPr="00D111B9">
        <w:rPr>
          <w:rFonts w:ascii="HelveticaNeueLT Std" w:hAnsi="HelveticaNeueLT Std"/>
          <w:color w:val="000000"/>
          <w:sz w:val="23"/>
          <w:szCs w:val="23"/>
        </w:rPr>
        <w:t xml:space="preserve">. «Territori di confine» che i totalitarismi utilizzano, per molti aspetti, come un vero e proprio laboratorio di sperimentazione. Il percorso espositivo si snoda attraverso una sorta di pellicola fotografica/cinematografica lungo i 300 metri della Galleria nera; un allestimento in grado di affrontare temi diversi: la nazionalizzazione e la mobilitazione della popolazione attuate dal fascismo e dal nazismo, la propaganda ideologica, l’antisemitismo e la persecuzione razziale, le guerre d’Etiopia, di Spagna e il secondo conflitto mondiale. </w:t>
      </w:r>
      <w:r w:rsidRPr="00D111B9">
        <w:rPr>
          <w:rFonts w:ascii="HelveticaNeueLT Std" w:hAnsi="HelveticaNeueLT Std"/>
          <w:sz w:val="23"/>
          <w:szCs w:val="23"/>
        </w:rPr>
        <w:t>Info: www.museostorico.tn.it</w:t>
      </w:r>
    </w:p>
    <w:p w:rsidR="00065BA9" w:rsidRPr="00D116CB" w:rsidRDefault="00065BA9" w:rsidP="00065BA9">
      <w:pPr>
        <w:pStyle w:val="Intestazione"/>
        <w:jc w:val="both"/>
        <w:rPr>
          <w:rFonts w:ascii="HelveticaNeueLT Std" w:hAnsi="HelveticaNeueLT Std"/>
          <w:b/>
          <w:color w:val="000000"/>
          <w:sz w:val="28"/>
          <w:szCs w:val="24"/>
        </w:rPr>
      </w:pPr>
      <w:r w:rsidRPr="00D111B9">
        <w:rPr>
          <w:rFonts w:ascii="HelveticaNeueLT Std" w:hAnsi="HelveticaNeueLT Std"/>
          <w:b/>
          <w:color w:val="000000"/>
          <w:sz w:val="23"/>
          <w:szCs w:val="23"/>
        </w:rPr>
        <w:br/>
      </w:r>
      <w:r w:rsidRPr="00D116CB">
        <w:rPr>
          <w:rFonts w:ascii="HelveticaNeueLT Std" w:hAnsi="HelveticaNeueLT Std"/>
          <w:b/>
          <w:color w:val="000000"/>
          <w:sz w:val="28"/>
          <w:szCs w:val="24"/>
        </w:rPr>
        <w:t>Palazzo delle Albere</w:t>
      </w:r>
    </w:p>
    <w:p w:rsidR="00065BA9" w:rsidRPr="00D111B9" w:rsidRDefault="00065BA9" w:rsidP="00065BA9">
      <w:pPr>
        <w:pStyle w:val="Intestazione"/>
        <w:jc w:val="both"/>
        <w:rPr>
          <w:rFonts w:ascii="HelveticaNeueLT Std" w:hAnsi="HelveticaNeueLT Std"/>
          <w:b/>
          <w:i/>
          <w:color w:val="000000"/>
          <w:szCs w:val="24"/>
        </w:rPr>
      </w:pPr>
      <w:r w:rsidRPr="00D111B9">
        <w:rPr>
          <w:rFonts w:ascii="HelveticaNeueLT Std" w:hAnsi="HelveticaNeueLT Std"/>
          <w:b/>
          <w:i/>
          <w:color w:val="000000"/>
          <w:szCs w:val="24"/>
        </w:rPr>
        <w:t>La Guerra bianca</w:t>
      </w:r>
      <w:r w:rsidR="005A3BAE">
        <w:rPr>
          <w:rFonts w:ascii="HelveticaNeueLT Std" w:hAnsi="HelveticaNeueLT Std"/>
          <w:b/>
          <w:i/>
          <w:color w:val="000000"/>
          <w:szCs w:val="24"/>
        </w:rPr>
        <w:t>. 1915/1918 Vivere e morire sul fronte dei ghiacciai alpini</w:t>
      </w:r>
    </w:p>
    <w:p w:rsidR="00065BA9" w:rsidRPr="00D111B9" w:rsidRDefault="00065BA9" w:rsidP="00065BA9">
      <w:pPr>
        <w:pStyle w:val="Intestazione"/>
        <w:jc w:val="both"/>
        <w:rPr>
          <w:rFonts w:ascii="HelveticaNeueLT Std" w:hAnsi="HelveticaNeueLT Std"/>
          <w:color w:val="000000"/>
          <w:szCs w:val="24"/>
        </w:rPr>
      </w:pPr>
      <w:r w:rsidRPr="00D111B9">
        <w:rPr>
          <w:rFonts w:ascii="HelveticaNeueLT Std" w:hAnsi="HelveticaNeueLT Std"/>
          <w:color w:val="000000"/>
          <w:szCs w:val="24"/>
        </w:rPr>
        <w:t>2 maggio – 4 settembre 2016; da martedì a domenica ore 10-18</w:t>
      </w:r>
    </w:p>
    <w:p w:rsidR="00065BA9" w:rsidRPr="00D111B9" w:rsidRDefault="00065BA9" w:rsidP="00065BA9">
      <w:pPr>
        <w:pStyle w:val="Intestazione"/>
        <w:jc w:val="both"/>
        <w:rPr>
          <w:rFonts w:ascii="HelveticaNeueLT Std" w:hAnsi="HelveticaNeueLT Std"/>
          <w:color w:val="000000"/>
          <w:sz w:val="23"/>
          <w:szCs w:val="23"/>
        </w:rPr>
      </w:pPr>
      <w:r w:rsidRPr="00D111B9">
        <w:rPr>
          <w:rFonts w:ascii="HelveticaNeueLT Std" w:hAnsi="HelveticaNeueLT Std"/>
          <w:color w:val="000000"/>
          <w:sz w:val="23"/>
          <w:szCs w:val="23"/>
        </w:rPr>
        <w:t xml:space="preserve">La mostra documenta il lavoro del fotografo </w:t>
      </w:r>
      <w:r w:rsidRPr="00D111B9">
        <w:rPr>
          <w:rFonts w:ascii="HelveticaNeueLT Std" w:hAnsi="HelveticaNeueLT Std"/>
          <w:b/>
          <w:color w:val="000000"/>
          <w:sz w:val="23"/>
          <w:szCs w:val="23"/>
        </w:rPr>
        <w:t>Stefano Torrione</w:t>
      </w:r>
      <w:r w:rsidRPr="00D111B9">
        <w:rPr>
          <w:rFonts w:ascii="HelveticaNeueLT Std" w:hAnsi="HelveticaNeueLT Std"/>
          <w:color w:val="000000"/>
          <w:sz w:val="23"/>
          <w:szCs w:val="23"/>
        </w:rPr>
        <w:t xml:space="preserve">, che nell’estate del 2013 ha iniziato per conto della rivista National </w:t>
      </w:r>
      <w:proofErr w:type="spellStart"/>
      <w:r w:rsidRPr="00D111B9">
        <w:rPr>
          <w:rFonts w:ascii="HelveticaNeueLT Std" w:hAnsi="HelveticaNeueLT Std"/>
          <w:color w:val="000000"/>
          <w:sz w:val="23"/>
          <w:szCs w:val="23"/>
        </w:rPr>
        <w:t>Geographic</w:t>
      </w:r>
      <w:proofErr w:type="spellEnd"/>
      <w:r w:rsidRPr="00D111B9">
        <w:rPr>
          <w:rFonts w:ascii="HelveticaNeueLT Std" w:hAnsi="HelveticaNeueLT Std"/>
          <w:color w:val="000000"/>
          <w:sz w:val="23"/>
          <w:szCs w:val="23"/>
        </w:rPr>
        <w:t xml:space="preserve"> Italia un reportage fotografico dei siti militari della Grande Guerra sui ghiacciai del Trentino e dell’Alto Adige che segnavano il naturale fronte bellico tra il Regno d'Italia e quello austroungarico. Il progetto nasce con l’obiettivo di indagare le tracce ancora visibili in alta quota di quel tragico conflitto che portò migliaia di soldati a vivere, combattere e morire sulle montagne e sui ghiacciai del nord-est, a oltre 3.000 metri d'altitudine. Ancora oggi, a cento anni di distanza dalle vicende belliche, molti sono ancora i resti di armamenti, di postazioni militari, di alloggiamenti dei soldati e di mezzi di trasporto delle merci, testimonianze eccezionali di un evento drammatico e unico nella storia europea. La mostra è realizzata dalla Provincia Autonoma di Trento con National </w:t>
      </w:r>
      <w:proofErr w:type="spellStart"/>
      <w:r w:rsidRPr="00D111B9">
        <w:rPr>
          <w:rFonts w:ascii="HelveticaNeueLT Std" w:hAnsi="HelveticaNeueLT Std"/>
          <w:color w:val="000000"/>
          <w:sz w:val="23"/>
          <w:szCs w:val="23"/>
        </w:rPr>
        <w:t>Geographic</w:t>
      </w:r>
      <w:proofErr w:type="spellEnd"/>
      <w:r w:rsidRPr="00D111B9">
        <w:rPr>
          <w:rFonts w:ascii="HelveticaNeueLT Std" w:hAnsi="HelveticaNeueLT Std"/>
          <w:color w:val="000000"/>
          <w:sz w:val="23"/>
          <w:szCs w:val="23"/>
        </w:rPr>
        <w:t xml:space="preserve"> Italia.</w:t>
      </w:r>
    </w:p>
    <w:p w:rsidR="00065BA9" w:rsidRDefault="00065BA9" w:rsidP="00065BA9">
      <w:pPr>
        <w:pStyle w:val="Intestazione"/>
        <w:jc w:val="both"/>
        <w:rPr>
          <w:rFonts w:ascii="HelveticaNeueLT Std" w:hAnsi="HelveticaNeueLT Std"/>
          <w:b/>
          <w:color w:val="000000"/>
          <w:szCs w:val="24"/>
        </w:rPr>
      </w:pPr>
      <w:r>
        <w:rPr>
          <w:rFonts w:ascii="HelveticaNeueLT Std" w:hAnsi="HelveticaNeueLT Std"/>
          <w:b/>
          <w:color w:val="000000"/>
          <w:szCs w:val="24"/>
        </w:rPr>
        <w:t xml:space="preserve">  </w:t>
      </w:r>
    </w:p>
    <w:p w:rsidR="00065BA9" w:rsidRPr="00D116CB" w:rsidRDefault="00065BA9" w:rsidP="00065BA9">
      <w:pPr>
        <w:pStyle w:val="Intestazione"/>
        <w:jc w:val="both"/>
        <w:rPr>
          <w:rFonts w:ascii="HelveticaNeueLT Std" w:hAnsi="HelveticaNeueLT Std"/>
          <w:b/>
          <w:color w:val="000000"/>
          <w:sz w:val="28"/>
          <w:szCs w:val="24"/>
        </w:rPr>
      </w:pPr>
      <w:r w:rsidRPr="00D116CB">
        <w:rPr>
          <w:rFonts w:ascii="HelveticaNeueLT Std" w:hAnsi="HelveticaNeueLT Std"/>
          <w:b/>
          <w:color w:val="000000"/>
          <w:sz w:val="28"/>
          <w:szCs w:val="24"/>
        </w:rPr>
        <w:t xml:space="preserve">Moena - Teatro </w:t>
      </w:r>
      <w:proofErr w:type="spellStart"/>
      <w:r w:rsidRPr="00D116CB">
        <w:rPr>
          <w:rFonts w:ascii="HelveticaNeueLT Std" w:hAnsi="HelveticaNeueLT Std"/>
          <w:b/>
          <w:color w:val="000000"/>
          <w:sz w:val="28"/>
          <w:szCs w:val="24"/>
        </w:rPr>
        <w:t>Navalge</w:t>
      </w:r>
      <w:proofErr w:type="spellEnd"/>
    </w:p>
    <w:p w:rsidR="00065BA9" w:rsidRPr="00D111B9" w:rsidRDefault="00065BA9" w:rsidP="00065BA9">
      <w:pPr>
        <w:pStyle w:val="Intestazione"/>
        <w:jc w:val="both"/>
        <w:rPr>
          <w:rFonts w:ascii="HelveticaNeueLT Std" w:hAnsi="HelveticaNeueLT Std"/>
          <w:b/>
          <w:i/>
          <w:color w:val="000000"/>
          <w:szCs w:val="24"/>
        </w:rPr>
      </w:pPr>
      <w:r w:rsidRPr="00D111B9">
        <w:rPr>
          <w:rFonts w:ascii="HelveticaNeueLT Std" w:hAnsi="HelveticaNeueLT Std"/>
          <w:b/>
          <w:i/>
          <w:color w:val="000000"/>
          <w:szCs w:val="24"/>
        </w:rPr>
        <w:t>La Gran Vera, La Grande Guerra: Galizia - Dolomiti</w:t>
      </w:r>
    </w:p>
    <w:p w:rsidR="00065BA9" w:rsidRPr="00D111B9" w:rsidRDefault="00065BA9" w:rsidP="00065BA9">
      <w:pPr>
        <w:pStyle w:val="Intestazione"/>
        <w:jc w:val="both"/>
        <w:rPr>
          <w:rFonts w:ascii="HelveticaNeueLT Std" w:hAnsi="HelveticaNeueLT Std"/>
          <w:color w:val="000000"/>
          <w:szCs w:val="24"/>
        </w:rPr>
      </w:pPr>
      <w:r w:rsidRPr="00D111B9">
        <w:rPr>
          <w:rFonts w:ascii="HelveticaNeueLT Std" w:hAnsi="HelveticaNeueLT Std"/>
          <w:color w:val="000000"/>
          <w:szCs w:val="24"/>
        </w:rPr>
        <w:t xml:space="preserve">Da fine giugno a fine settembre 2016: orario 10-12.30;16-19; fuori stagione nei weekend </w:t>
      </w:r>
    </w:p>
    <w:p w:rsidR="00065BA9" w:rsidRPr="00D111B9" w:rsidRDefault="00065BA9" w:rsidP="00065BA9">
      <w:pPr>
        <w:pStyle w:val="Intestazione"/>
        <w:jc w:val="both"/>
        <w:rPr>
          <w:rFonts w:ascii="HelveticaNeueLT Std" w:hAnsi="HelveticaNeueLT Std"/>
          <w:color w:val="000000"/>
          <w:sz w:val="23"/>
          <w:szCs w:val="23"/>
        </w:rPr>
      </w:pPr>
      <w:r w:rsidRPr="00D111B9">
        <w:rPr>
          <w:rFonts w:ascii="HelveticaNeueLT Std" w:hAnsi="HelveticaNeueLT Std"/>
          <w:color w:val="000000"/>
          <w:sz w:val="23"/>
          <w:szCs w:val="23"/>
        </w:rPr>
        <w:t xml:space="preserve">È dedicata alle vicende belliche sul </w:t>
      </w:r>
      <w:r w:rsidRPr="00D111B9">
        <w:rPr>
          <w:rFonts w:ascii="HelveticaNeueLT Std" w:hAnsi="HelveticaNeueLT Std"/>
          <w:b/>
          <w:color w:val="000000"/>
          <w:sz w:val="23"/>
          <w:szCs w:val="23"/>
        </w:rPr>
        <w:t>fronte dolomitico</w:t>
      </w:r>
      <w:r w:rsidRPr="00D111B9">
        <w:rPr>
          <w:rFonts w:ascii="HelveticaNeueLT Std" w:hAnsi="HelveticaNeueLT Std"/>
          <w:color w:val="000000"/>
          <w:sz w:val="23"/>
          <w:szCs w:val="23"/>
        </w:rPr>
        <w:t xml:space="preserve"> la mostra di Moena “La Gran Vera, La Grande Guerra: Galizia – Dolomiti”, allestita al Teatro </w:t>
      </w:r>
      <w:proofErr w:type="spellStart"/>
      <w:r w:rsidRPr="00D111B9">
        <w:rPr>
          <w:rFonts w:ascii="HelveticaNeueLT Std" w:hAnsi="HelveticaNeueLT Std"/>
          <w:color w:val="000000"/>
          <w:sz w:val="23"/>
          <w:szCs w:val="23"/>
        </w:rPr>
        <w:t>Navalge</w:t>
      </w:r>
      <w:proofErr w:type="spellEnd"/>
      <w:r w:rsidRPr="00D111B9">
        <w:rPr>
          <w:rFonts w:ascii="HelveticaNeueLT Std" w:hAnsi="HelveticaNeueLT Std"/>
          <w:color w:val="000000"/>
          <w:sz w:val="23"/>
          <w:szCs w:val="23"/>
        </w:rPr>
        <w:t xml:space="preserve"> di Moena fino al 31 ottobre del 2018. Un percorso suddiviso in quattro sezioni che porta dentro la storia, dentro il racconto della Grande Guerra, per far vivere l’esperienza quasi sensoriale delle vicende storiche anche attraverso il grande impatto visivo ed uditivo.  </w:t>
      </w:r>
      <w:r w:rsidRPr="00D111B9">
        <w:rPr>
          <w:rFonts w:ascii="HelveticaNeueLT Std" w:hAnsi="HelveticaNeueLT Std"/>
          <w:sz w:val="23"/>
          <w:szCs w:val="23"/>
        </w:rPr>
        <w:t>Info: www.fassa.com</w:t>
      </w:r>
      <w:r w:rsidRPr="00D111B9">
        <w:rPr>
          <w:rFonts w:ascii="HelveticaNeueLT Std" w:hAnsi="HelveticaNeueLT Std"/>
          <w:color w:val="000000"/>
          <w:sz w:val="23"/>
          <w:szCs w:val="23"/>
        </w:rPr>
        <w:t xml:space="preserve"> </w:t>
      </w:r>
    </w:p>
    <w:p w:rsidR="00065BA9" w:rsidRDefault="00065BA9" w:rsidP="00065BA9">
      <w:pPr>
        <w:pStyle w:val="Intestazione"/>
        <w:jc w:val="both"/>
        <w:rPr>
          <w:rFonts w:ascii="HelveticaNeueLT Std" w:hAnsi="HelveticaNeueLT Std"/>
          <w:color w:val="000000"/>
          <w:szCs w:val="24"/>
        </w:rPr>
      </w:pPr>
    </w:p>
    <w:p w:rsidR="00065BA9" w:rsidRPr="00E36377" w:rsidRDefault="00065BA9" w:rsidP="00065BA9">
      <w:pPr>
        <w:pStyle w:val="Intestazione"/>
        <w:jc w:val="both"/>
        <w:rPr>
          <w:rFonts w:ascii="HelveticaNeueLT Std" w:hAnsi="HelveticaNeueLT Std"/>
          <w:b/>
          <w:color w:val="000000"/>
          <w:sz w:val="28"/>
          <w:szCs w:val="24"/>
        </w:rPr>
      </w:pPr>
      <w:r w:rsidRPr="00E36377">
        <w:rPr>
          <w:rFonts w:ascii="HelveticaNeueLT Std" w:hAnsi="HelveticaNeueLT Std"/>
          <w:b/>
          <w:color w:val="000000"/>
          <w:sz w:val="28"/>
          <w:szCs w:val="24"/>
        </w:rPr>
        <w:t>Museo Storico italiano della Guerra</w:t>
      </w:r>
    </w:p>
    <w:p w:rsidR="00065BA9" w:rsidRPr="00D111B9" w:rsidRDefault="00065BA9" w:rsidP="00065BA9">
      <w:pPr>
        <w:pStyle w:val="Intestazione"/>
        <w:jc w:val="both"/>
        <w:rPr>
          <w:rFonts w:ascii="HelveticaNeueLT Std" w:hAnsi="HelveticaNeueLT Std"/>
          <w:color w:val="000000"/>
          <w:sz w:val="23"/>
          <w:szCs w:val="23"/>
        </w:rPr>
      </w:pPr>
      <w:r w:rsidRPr="00D111B9">
        <w:rPr>
          <w:rFonts w:ascii="HelveticaNeueLT Std" w:hAnsi="HelveticaNeueLT Std"/>
          <w:color w:val="000000"/>
          <w:sz w:val="23"/>
          <w:szCs w:val="23"/>
        </w:rPr>
        <w:t>Il Museo storico italiano della Guerra di Rovereto, ospitato nell’antico castello veneziano, è il museo italiano con la più completa collezione di testimonianze e documenti dedicata alla Prima guerra mondiale. Nel corso dell’anno ospita numerose mostre temporanee.</w:t>
      </w:r>
    </w:p>
    <w:p w:rsidR="00065BA9" w:rsidRPr="00D111B9" w:rsidRDefault="00065BA9" w:rsidP="00065BA9">
      <w:pPr>
        <w:pStyle w:val="Intestazione"/>
        <w:jc w:val="both"/>
        <w:rPr>
          <w:rFonts w:ascii="HelveticaNeueLT Std" w:hAnsi="HelveticaNeueLT Std"/>
          <w:color w:val="000000"/>
          <w:sz w:val="23"/>
          <w:szCs w:val="23"/>
        </w:rPr>
      </w:pPr>
      <w:r w:rsidRPr="00D111B9">
        <w:rPr>
          <w:rFonts w:ascii="HelveticaNeueLT Std" w:hAnsi="HelveticaNeueLT Std"/>
          <w:color w:val="000000"/>
          <w:sz w:val="23"/>
          <w:szCs w:val="23"/>
        </w:rPr>
        <w:t>Info: www.museodellaguerra.it</w:t>
      </w:r>
    </w:p>
    <w:p w:rsidR="007B2D99" w:rsidRDefault="007B2D99" w:rsidP="003D291D">
      <w:pPr>
        <w:pStyle w:val="Intestazione"/>
        <w:tabs>
          <w:tab w:val="clear" w:pos="4819"/>
          <w:tab w:val="clear" w:pos="9638"/>
        </w:tabs>
        <w:rPr>
          <w:rFonts w:ascii="HelveticaNeueLT Std" w:hAnsi="HelveticaNeueLT Std" w:cs="Arial"/>
        </w:rPr>
      </w:pPr>
    </w:p>
    <w:p w:rsidR="00787544" w:rsidRDefault="00787544" w:rsidP="003D291D">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spellStart"/>
      <w:r>
        <w:rPr>
          <w:rFonts w:ascii="HelveticaNeueLT Std" w:hAnsi="HelveticaNeueLT Std" w:cs="Arial"/>
        </w:rPr>
        <w:t>m.b</w:t>
      </w:r>
      <w:proofErr w:type="spellEnd"/>
      <w:r>
        <w:rPr>
          <w:rFonts w:ascii="HelveticaNeueLT Std" w:hAnsi="HelveticaNeueLT Std" w:cs="Arial"/>
        </w:rPr>
        <w:t>.)</w:t>
      </w:r>
    </w:p>
    <w:p w:rsidR="006900B8" w:rsidRDefault="006900B8" w:rsidP="003D291D">
      <w:pPr>
        <w:pStyle w:val="Intestazione"/>
        <w:tabs>
          <w:tab w:val="clear" w:pos="4819"/>
          <w:tab w:val="clear" w:pos="9638"/>
        </w:tabs>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sidR="00787596">
        <w:rPr>
          <w:rFonts w:ascii="HelveticaNeueLT Std" w:hAnsi="HelveticaNeueLT Std" w:cs="Arial"/>
        </w:rPr>
        <w:t>aprile</w:t>
      </w:r>
      <w:r w:rsidR="00787544">
        <w:rPr>
          <w:rFonts w:ascii="HelveticaNeueLT Std" w:hAnsi="HelveticaNeueLT Std" w:cs="Arial"/>
        </w:rPr>
        <w:t xml:space="preserve"> 2016</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726" w:rsidRDefault="00422726">
      <w:r>
        <w:separator/>
      </w:r>
    </w:p>
  </w:endnote>
  <w:endnote w:type="continuationSeparator" w:id="0">
    <w:p w:rsidR="00422726" w:rsidRDefault="00422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8D331E" w:rsidP="00EA71D7">
    <w:pPr>
      <w:pStyle w:val="Pidipagina"/>
      <w:jc w:val="center"/>
    </w:pPr>
    <w:r>
      <w:rPr>
        <w:noProof/>
      </w:rPr>
      <w:pict>
        <v:line id="_x0000_s2051" style="position:absolute;left:0;text-align:left;z-index:251657216"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8D331E" w:rsidP="001F2FAF">
          <w:pPr>
            <w:pStyle w:val="Pidipagina"/>
            <w:rPr>
              <w:rFonts w:ascii="HelveticaNeueLT Std" w:hAnsi="HelveticaNeueLT Std" w:cs="Arial"/>
              <w:sz w:val="20"/>
              <w:lang w:val="it-IT"/>
            </w:rPr>
          </w:pPr>
          <w:r>
            <w:rPr>
              <w:rFonts w:ascii="HelveticaNeueLT Std" w:hAnsi="HelveticaNeueLT Std" w:cs="Arial"/>
              <w:sz w:val="2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0.5pt">
                <v:imagedata r:id="rId1" o:title="Twitter_logo_blue"/>
              </v:shape>
            </w:pict>
          </w:r>
          <w:r>
            <w:rPr>
              <w:rFonts w:ascii="HelveticaNeueLT Std" w:hAnsi="HelveticaNeueLT Std" w:cs="Arial"/>
              <w:noProof/>
              <w:sz w:val="18"/>
              <w:szCs w:val="18"/>
              <w:lang w:val="it-IT" w:eastAsia="it-IT"/>
            </w:rPr>
            <w:pict>
              <v:shape id="_x0000_s2053" type="#_x0000_t75" style="position:absolute;margin-left:-2.6pt;margin-top:.9pt;width:15.6pt;height:8.8pt;z-index:251658240;mso-position-horizontal-relative:text;mso-position-vertical-relative:text">
                <v:imagedata r:id="rId2" o:title="logo twitter"/>
              </v:shape>
            </w:pict>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8D331E" w:rsidP="00BC32E2">
          <w:pPr>
            <w:pStyle w:val="Pidipagina"/>
            <w:jc w:val="right"/>
            <w:rPr>
              <w:rFonts w:ascii="HelveticaNeueLT Std" w:hAnsi="HelveticaNeueLT Std" w:cs="Arial"/>
              <w:sz w:val="20"/>
              <w:lang w:val="it-IT"/>
            </w:rPr>
          </w:pPr>
          <w:r>
            <w:rPr>
              <w:rFonts w:ascii="HelveticaNeueLT Std" w:hAnsi="HelveticaNeueLT Std" w:cs="Arial"/>
              <w:sz w:val="20"/>
              <w:lang w:val="it-IT"/>
            </w:rPr>
            <w:pict>
              <v:shape id="_x0000_i1028" type="#_x0000_t75" style="width:93pt;height:34.5pt">
                <v:imagedata r:id="rId3" o:title=""/>
              </v:shape>
            </w:pict>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726" w:rsidRDefault="00422726">
      <w:r>
        <w:separator/>
      </w:r>
    </w:p>
  </w:footnote>
  <w:footnote w:type="continuationSeparator" w:id="0">
    <w:p w:rsidR="00422726" w:rsidRDefault="004227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8D331E" w:rsidP="0043620C">
    <w:pPr>
      <w:pStyle w:val="Intestazion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style="width:161.25pt;height:61.5pt;visibility:visible">
          <v:imagedata r:id="rId1" o:title="trentino_logo"/>
        </v:shape>
      </w:pict>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7544"/>
    <w:rsid w:val="00012A90"/>
    <w:rsid w:val="00013428"/>
    <w:rsid w:val="000149B0"/>
    <w:rsid w:val="00015447"/>
    <w:rsid w:val="00015A1C"/>
    <w:rsid w:val="00022735"/>
    <w:rsid w:val="00024BE0"/>
    <w:rsid w:val="00026028"/>
    <w:rsid w:val="000309FA"/>
    <w:rsid w:val="00042A11"/>
    <w:rsid w:val="0004586F"/>
    <w:rsid w:val="000465D9"/>
    <w:rsid w:val="00051FC6"/>
    <w:rsid w:val="0005598F"/>
    <w:rsid w:val="00065BA9"/>
    <w:rsid w:val="0007236C"/>
    <w:rsid w:val="0009119D"/>
    <w:rsid w:val="000B5572"/>
    <w:rsid w:val="000D3796"/>
    <w:rsid w:val="000D599F"/>
    <w:rsid w:val="000F3CFA"/>
    <w:rsid w:val="000F61CF"/>
    <w:rsid w:val="00105B32"/>
    <w:rsid w:val="001109DD"/>
    <w:rsid w:val="0012147C"/>
    <w:rsid w:val="00124E49"/>
    <w:rsid w:val="001353E2"/>
    <w:rsid w:val="001543DA"/>
    <w:rsid w:val="0016511F"/>
    <w:rsid w:val="00166B09"/>
    <w:rsid w:val="001675D5"/>
    <w:rsid w:val="00180B14"/>
    <w:rsid w:val="00181CA7"/>
    <w:rsid w:val="00196D7C"/>
    <w:rsid w:val="00197DEE"/>
    <w:rsid w:val="001A0144"/>
    <w:rsid w:val="001D7EB0"/>
    <w:rsid w:val="001E218B"/>
    <w:rsid w:val="001E234F"/>
    <w:rsid w:val="001E2C71"/>
    <w:rsid w:val="001E3323"/>
    <w:rsid w:val="001F2FAF"/>
    <w:rsid w:val="00206338"/>
    <w:rsid w:val="00223FA5"/>
    <w:rsid w:val="00224148"/>
    <w:rsid w:val="002408CF"/>
    <w:rsid w:val="00244353"/>
    <w:rsid w:val="00245F83"/>
    <w:rsid w:val="0025306B"/>
    <w:rsid w:val="00263165"/>
    <w:rsid w:val="002775E0"/>
    <w:rsid w:val="0028053D"/>
    <w:rsid w:val="00296238"/>
    <w:rsid w:val="002B3B7C"/>
    <w:rsid w:val="002D0ABB"/>
    <w:rsid w:val="002D1FB3"/>
    <w:rsid w:val="002E02E5"/>
    <w:rsid w:val="002F33B8"/>
    <w:rsid w:val="003048E2"/>
    <w:rsid w:val="00305F3E"/>
    <w:rsid w:val="00323066"/>
    <w:rsid w:val="003406B9"/>
    <w:rsid w:val="00340DA3"/>
    <w:rsid w:val="00341E64"/>
    <w:rsid w:val="00356E9D"/>
    <w:rsid w:val="00357E7B"/>
    <w:rsid w:val="00365481"/>
    <w:rsid w:val="00366495"/>
    <w:rsid w:val="00366DA6"/>
    <w:rsid w:val="00370935"/>
    <w:rsid w:val="0037141C"/>
    <w:rsid w:val="003720FD"/>
    <w:rsid w:val="003765C0"/>
    <w:rsid w:val="003961CD"/>
    <w:rsid w:val="003B2DE4"/>
    <w:rsid w:val="003C4361"/>
    <w:rsid w:val="003D04A4"/>
    <w:rsid w:val="003D291D"/>
    <w:rsid w:val="003D6C67"/>
    <w:rsid w:val="003E6047"/>
    <w:rsid w:val="003E7A76"/>
    <w:rsid w:val="003F5B9C"/>
    <w:rsid w:val="00403F8F"/>
    <w:rsid w:val="00405425"/>
    <w:rsid w:val="00411931"/>
    <w:rsid w:val="00413056"/>
    <w:rsid w:val="00422726"/>
    <w:rsid w:val="0042505B"/>
    <w:rsid w:val="00427110"/>
    <w:rsid w:val="00427329"/>
    <w:rsid w:val="0043509C"/>
    <w:rsid w:val="0043620C"/>
    <w:rsid w:val="00437789"/>
    <w:rsid w:val="004412E0"/>
    <w:rsid w:val="00445714"/>
    <w:rsid w:val="00473A7C"/>
    <w:rsid w:val="00477176"/>
    <w:rsid w:val="0047789A"/>
    <w:rsid w:val="00477C68"/>
    <w:rsid w:val="00480166"/>
    <w:rsid w:val="00490037"/>
    <w:rsid w:val="00491F87"/>
    <w:rsid w:val="00492D40"/>
    <w:rsid w:val="00493C28"/>
    <w:rsid w:val="004B00D1"/>
    <w:rsid w:val="004B57BD"/>
    <w:rsid w:val="004B6710"/>
    <w:rsid w:val="004C7287"/>
    <w:rsid w:val="004D3784"/>
    <w:rsid w:val="004D688B"/>
    <w:rsid w:val="004F6F1B"/>
    <w:rsid w:val="00501087"/>
    <w:rsid w:val="00502A59"/>
    <w:rsid w:val="005041CA"/>
    <w:rsid w:val="00504F7D"/>
    <w:rsid w:val="005066E6"/>
    <w:rsid w:val="00507A5C"/>
    <w:rsid w:val="00530535"/>
    <w:rsid w:val="00531AB8"/>
    <w:rsid w:val="005407AC"/>
    <w:rsid w:val="00551D95"/>
    <w:rsid w:val="00552D62"/>
    <w:rsid w:val="0055500B"/>
    <w:rsid w:val="00555A55"/>
    <w:rsid w:val="00570D89"/>
    <w:rsid w:val="005735B4"/>
    <w:rsid w:val="005800F3"/>
    <w:rsid w:val="00580784"/>
    <w:rsid w:val="00587D59"/>
    <w:rsid w:val="005A13A0"/>
    <w:rsid w:val="005A3BAE"/>
    <w:rsid w:val="005B0CFF"/>
    <w:rsid w:val="005B52F1"/>
    <w:rsid w:val="005D0765"/>
    <w:rsid w:val="005D4982"/>
    <w:rsid w:val="005E05D8"/>
    <w:rsid w:val="005E674E"/>
    <w:rsid w:val="005F1FBF"/>
    <w:rsid w:val="005F659D"/>
    <w:rsid w:val="0060486D"/>
    <w:rsid w:val="00615C62"/>
    <w:rsid w:val="00622240"/>
    <w:rsid w:val="006231CC"/>
    <w:rsid w:val="006279DB"/>
    <w:rsid w:val="00633CB8"/>
    <w:rsid w:val="006476FE"/>
    <w:rsid w:val="006511B1"/>
    <w:rsid w:val="00657DA6"/>
    <w:rsid w:val="00666A07"/>
    <w:rsid w:val="006700A6"/>
    <w:rsid w:val="006900B8"/>
    <w:rsid w:val="00695084"/>
    <w:rsid w:val="0069631E"/>
    <w:rsid w:val="00697613"/>
    <w:rsid w:val="006B176D"/>
    <w:rsid w:val="006B6785"/>
    <w:rsid w:val="006C3A66"/>
    <w:rsid w:val="006C4F71"/>
    <w:rsid w:val="006D5CAC"/>
    <w:rsid w:val="006E1B41"/>
    <w:rsid w:val="006E3798"/>
    <w:rsid w:val="006E7512"/>
    <w:rsid w:val="00704DF9"/>
    <w:rsid w:val="0071076C"/>
    <w:rsid w:val="007134CD"/>
    <w:rsid w:val="007135C3"/>
    <w:rsid w:val="00713987"/>
    <w:rsid w:val="00717632"/>
    <w:rsid w:val="00724F3D"/>
    <w:rsid w:val="00726D78"/>
    <w:rsid w:val="00740896"/>
    <w:rsid w:val="00747238"/>
    <w:rsid w:val="00756614"/>
    <w:rsid w:val="00762AB1"/>
    <w:rsid w:val="007637BB"/>
    <w:rsid w:val="00773CD5"/>
    <w:rsid w:val="00775AE9"/>
    <w:rsid w:val="00787544"/>
    <w:rsid w:val="00787596"/>
    <w:rsid w:val="007876D3"/>
    <w:rsid w:val="00794C2B"/>
    <w:rsid w:val="007A1939"/>
    <w:rsid w:val="007A2FA7"/>
    <w:rsid w:val="007A3BBC"/>
    <w:rsid w:val="007B2D99"/>
    <w:rsid w:val="007C5B3A"/>
    <w:rsid w:val="007D2210"/>
    <w:rsid w:val="007D32CB"/>
    <w:rsid w:val="007D74F6"/>
    <w:rsid w:val="007E0F3F"/>
    <w:rsid w:val="00811536"/>
    <w:rsid w:val="00816556"/>
    <w:rsid w:val="00827291"/>
    <w:rsid w:val="008343C3"/>
    <w:rsid w:val="008375EB"/>
    <w:rsid w:val="0086284C"/>
    <w:rsid w:val="00865FFB"/>
    <w:rsid w:val="008712C4"/>
    <w:rsid w:val="00872D83"/>
    <w:rsid w:val="00874265"/>
    <w:rsid w:val="008754C0"/>
    <w:rsid w:val="00877581"/>
    <w:rsid w:val="00883F52"/>
    <w:rsid w:val="00897B30"/>
    <w:rsid w:val="008A68A4"/>
    <w:rsid w:val="008B0251"/>
    <w:rsid w:val="008B3018"/>
    <w:rsid w:val="008C06B4"/>
    <w:rsid w:val="008C6656"/>
    <w:rsid w:val="008D331E"/>
    <w:rsid w:val="008D3B5C"/>
    <w:rsid w:val="008D7A38"/>
    <w:rsid w:val="008E1A87"/>
    <w:rsid w:val="008E294E"/>
    <w:rsid w:val="008E2EAB"/>
    <w:rsid w:val="008E4301"/>
    <w:rsid w:val="008E7779"/>
    <w:rsid w:val="00911650"/>
    <w:rsid w:val="00911B80"/>
    <w:rsid w:val="0091739B"/>
    <w:rsid w:val="009256CF"/>
    <w:rsid w:val="00927A5E"/>
    <w:rsid w:val="009347F2"/>
    <w:rsid w:val="00937331"/>
    <w:rsid w:val="00940798"/>
    <w:rsid w:val="0094475B"/>
    <w:rsid w:val="00945041"/>
    <w:rsid w:val="0094516A"/>
    <w:rsid w:val="00955B5F"/>
    <w:rsid w:val="00967803"/>
    <w:rsid w:val="00973281"/>
    <w:rsid w:val="00980A04"/>
    <w:rsid w:val="009B6B12"/>
    <w:rsid w:val="009C469A"/>
    <w:rsid w:val="009D1CA3"/>
    <w:rsid w:val="009E25CE"/>
    <w:rsid w:val="009E687B"/>
    <w:rsid w:val="009F320D"/>
    <w:rsid w:val="009F4FEE"/>
    <w:rsid w:val="00A20FBF"/>
    <w:rsid w:val="00A30A29"/>
    <w:rsid w:val="00A30FC5"/>
    <w:rsid w:val="00A44ABF"/>
    <w:rsid w:val="00A4665C"/>
    <w:rsid w:val="00A52B49"/>
    <w:rsid w:val="00A53CB8"/>
    <w:rsid w:val="00A63580"/>
    <w:rsid w:val="00A6659F"/>
    <w:rsid w:val="00A73881"/>
    <w:rsid w:val="00A81FED"/>
    <w:rsid w:val="00A857A5"/>
    <w:rsid w:val="00A915C4"/>
    <w:rsid w:val="00A94801"/>
    <w:rsid w:val="00AA3B9B"/>
    <w:rsid w:val="00AC0548"/>
    <w:rsid w:val="00AC5F31"/>
    <w:rsid w:val="00AD42D5"/>
    <w:rsid w:val="00AE48C1"/>
    <w:rsid w:val="00AF340B"/>
    <w:rsid w:val="00AF7906"/>
    <w:rsid w:val="00B04916"/>
    <w:rsid w:val="00B05FD3"/>
    <w:rsid w:val="00B070BA"/>
    <w:rsid w:val="00B25999"/>
    <w:rsid w:val="00B333F8"/>
    <w:rsid w:val="00B365AC"/>
    <w:rsid w:val="00B40DE2"/>
    <w:rsid w:val="00B46685"/>
    <w:rsid w:val="00B47801"/>
    <w:rsid w:val="00B50A78"/>
    <w:rsid w:val="00B54850"/>
    <w:rsid w:val="00B62FE6"/>
    <w:rsid w:val="00B72C4F"/>
    <w:rsid w:val="00B80604"/>
    <w:rsid w:val="00B92544"/>
    <w:rsid w:val="00BA5CC1"/>
    <w:rsid w:val="00BA6F03"/>
    <w:rsid w:val="00BB4972"/>
    <w:rsid w:val="00BC32E2"/>
    <w:rsid w:val="00BC48B2"/>
    <w:rsid w:val="00BC609F"/>
    <w:rsid w:val="00BD1F63"/>
    <w:rsid w:val="00BE046A"/>
    <w:rsid w:val="00BE0F7B"/>
    <w:rsid w:val="00C03A2B"/>
    <w:rsid w:val="00C12282"/>
    <w:rsid w:val="00C15FFD"/>
    <w:rsid w:val="00C20463"/>
    <w:rsid w:val="00C30443"/>
    <w:rsid w:val="00C43479"/>
    <w:rsid w:val="00C4405D"/>
    <w:rsid w:val="00C44F58"/>
    <w:rsid w:val="00C45EE4"/>
    <w:rsid w:val="00C510D1"/>
    <w:rsid w:val="00C6335A"/>
    <w:rsid w:val="00C67987"/>
    <w:rsid w:val="00C72E17"/>
    <w:rsid w:val="00C77D5E"/>
    <w:rsid w:val="00CB17A0"/>
    <w:rsid w:val="00CB22DD"/>
    <w:rsid w:val="00CD41FE"/>
    <w:rsid w:val="00CD6DCE"/>
    <w:rsid w:val="00CE3174"/>
    <w:rsid w:val="00CF7D6F"/>
    <w:rsid w:val="00D13B47"/>
    <w:rsid w:val="00D15995"/>
    <w:rsid w:val="00D17221"/>
    <w:rsid w:val="00D24380"/>
    <w:rsid w:val="00D25508"/>
    <w:rsid w:val="00D30BEE"/>
    <w:rsid w:val="00D519CC"/>
    <w:rsid w:val="00D700A6"/>
    <w:rsid w:val="00D903E9"/>
    <w:rsid w:val="00DA31F0"/>
    <w:rsid w:val="00DC33F1"/>
    <w:rsid w:val="00DC3AB0"/>
    <w:rsid w:val="00DD0CCA"/>
    <w:rsid w:val="00DD3AF0"/>
    <w:rsid w:val="00DF1C28"/>
    <w:rsid w:val="00DF78F4"/>
    <w:rsid w:val="00E05D2B"/>
    <w:rsid w:val="00E06287"/>
    <w:rsid w:val="00E1324B"/>
    <w:rsid w:val="00E142B5"/>
    <w:rsid w:val="00E17B4B"/>
    <w:rsid w:val="00E20FAA"/>
    <w:rsid w:val="00E23E73"/>
    <w:rsid w:val="00E24A94"/>
    <w:rsid w:val="00E26146"/>
    <w:rsid w:val="00E3198F"/>
    <w:rsid w:val="00E339BC"/>
    <w:rsid w:val="00E404ED"/>
    <w:rsid w:val="00E46063"/>
    <w:rsid w:val="00E474FC"/>
    <w:rsid w:val="00E624E3"/>
    <w:rsid w:val="00E6441E"/>
    <w:rsid w:val="00E70CCF"/>
    <w:rsid w:val="00E74BA8"/>
    <w:rsid w:val="00E74CD6"/>
    <w:rsid w:val="00E75525"/>
    <w:rsid w:val="00E858C1"/>
    <w:rsid w:val="00E92A2D"/>
    <w:rsid w:val="00E92D4E"/>
    <w:rsid w:val="00E92DD3"/>
    <w:rsid w:val="00E94681"/>
    <w:rsid w:val="00E979BB"/>
    <w:rsid w:val="00EA71D7"/>
    <w:rsid w:val="00EB3210"/>
    <w:rsid w:val="00EB7C90"/>
    <w:rsid w:val="00EC76AB"/>
    <w:rsid w:val="00EC7DA1"/>
    <w:rsid w:val="00F073D7"/>
    <w:rsid w:val="00F0789B"/>
    <w:rsid w:val="00F22DE8"/>
    <w:rsid w:val="00F30D72"/>
    <w:rsid w:val="00F3242F"/>
    <w:rsid w:val="00F3475E"/>
    <w:rsid w:val="00F353AC"/>
    <w:rsid w:val="00F4110F"/>
    <w:rsid w:val="00F41815"/>
    <w:rsid w:val="00F4489C"/>
    <w:rsid w:val="00F461E3"/>
    <w:rsid w:val="00F741F5"/>
    <w:rsid w:val="00FA5D6B"/>
    <w:rsid w:val="00FA5F82"/>
    <w:rsid w:val="00FB44C1"/>
    <w:rsid w:val="00FC67B6"/>
    <w:rsid w:val="00FD11A2"/>
    <w:rsid w:val="00FD44BF"/>
    <w:rsid w:val="00FD48B6"/>
    <w:rsid w:val="00FD7126"/>
    <w:rsid w:val="00FD7E95"/>
    <w:rsid w:val="00FF543E"/>
    <w:rsid w:val="00FF5E78"/>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08F63784-BFAC-4A13-BA5F-C744C0D5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787544"/>
  </w:style>
  <w:style w:type="character" w:customStyle="1" w:styleId="IntestazioneCarattere">
    <w:name w:val="Intestazione Carattere"/>
    <w:link w:val="Intestazione"/>
    <w:rsid w:val="00724F3D"/>
    <w:rPr>
      <w:rFonts w:ascii="Arial" w:hAnsi="Arial"/>
      <w:sz w:val="24"/>
    </w:rPr>
  </w:style>
  <w:style w:type="character" w:customStyle="1" w:styleId="StrongEmphasis">
    <w:name w:val="Strong Emphasis"/>
    <w:uiPriority w:val="99"/>
    <w:rsid w:val="00065BA9"/>
    <w:rPr>
      <w:b w:val="0"/>
      <w:bCs w:val="0"/>
      <w:i/>
      <w:iCs/>
      <w:color w:val="1F49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7C097-00D7-471C-9B8F-ED2FB28CD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157</TotalTime>
  <Pages>5</Pages>
  <Words>2201</Words>
  <Characters>12550</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14722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18</cp:revision>
  <cp:lastPrinted>2016-03-22T08:38:00Z</cp:lastPrinted>
  <dcterms:created xsi:type="dcterms:W3CDTF">2016-04-18T14:27:00Z</dcterms:created>
  <dcterms:modified xsi:type="dcterms:W3CDTF">2016-05-03T14:12:00Z</dcterms:modified>
</cp:coreProperties>
</file>