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2BF2" w:rsidRPr="00254A93" w:rsidRDefault="006321F3" w:rsidP="005B719A">
      <w:pPr>
        <w:jc w:val="both"/>
        <w:rPr>
          <w:rFonts w:ascii="HelveticaNeueLT Std" w:hAnsi="HelveticaNeueLT Std" w:cs="HelveticaNeueLT Std"/>
          <w:b/>
          <w:bCs/>
          <w:sz w:val="28"/>
          <w:szCs w:val="28"/>
        </w:rPr>
      </w:pPr>
      <w:r>
        <w:rPr>
          <w:rFonts w:ascii="HelveticaNeueLT Std" w:eastAsia="HelveticaNeueLT Std" w:hAnsi="HelveticaNeueLT Std" w:cs="HelveticaNeueLT Std"/>
          <w:b/>
          <w:sz w:val="28"/>
          <w:szCs w:val="28"/>
          <w:lang w:val="en-GB" w:bidi="en-GB"/>
        </w:rPr>
        <w:t>C</w:t>
      </w:r>
      <w:r w:rsidR="000A0084">
        <w:rPr>
          <w:rFonts w:ascii="HelveticaNeueLT Std" w:eastAsia="HelveticaNeueLT Std" w:hAnsi="HelveticaNeueLT Std" w:cs="HelveticaNeueLT Std"/>
          <w:b/>
          <w:sz w:val="28"/>
          <w:szCs w:val="28"/>
          <w:lang w:val="en-GB" w:bidi="en-GB"/>
        </w:rPr>
        <w:t>ross-</w:t>
      </w:r>
      <w:r w:rsidR="00CE1877">
        <w:rPr>
          <w:rFonts w:ascii="HelveticaNeueLT Std" w:eastAsia="HelveticaNeueLT Std" w:hAnsi="HelveticaNeueLT Std" w:cs="HelveticaNeueLT Std"/>
          <w:b/>
          <w:sz w:val="28"/>
          <w:szCs w:val="28"/>
          <w:lang w:val="en-GB" w:bidi="en-GB"/>
        </w:rPr>
        <w:t>country skiing</w:t>
      </w:r>
      <w:r>
        <w:rPr>
          <w:rFonts w:ascii="HelveticaNeueLT Std" w:eastAsia="HelveticaNeueLT Std" w:hAnsi="HelveticaNeueLT Std" w:cs="HelveticaNeueLT Std"/>
          <w:b/>
          <w:sz w:val="28"/>
          <w:szCs w:val="28"/>
          <w:lang w:val="en-GB" w:bidi="en-GB"/>
        </w:rPr>
        <w:t xml:space="preserve"> thrills</w:t>
      </w:r>
    </w:p>
    <w:p w:rsidR="00532BF2" w:rsidRPr="00254A93" w:rsidRDefault="00CE1877" w:rsidP="005B719A">
      <w:pPr>
        <w:jc w:val="both"/>
        <w:rPr>
          <w:rFonts w:ascii="HelveticaNeueLT Std" w:hAnsi="HelveticaNeueLT Std" w:cs="HelveticaNeueLT Std"/>
          <w:b/>
          <w:bCs/>
        </w:rPr>
      </w:pPr>
      <w:r w:rsidRPr="00CE1877">
        <w:rPr>
          <w:rFonts w:ascii="HelveticaNeueLT Std" w:eastAsia="HelveticaNeueLT Std" w:hAnsi="HelveticaNeueLT Std" w:cs="HelveticaNeueLT Std"/>
          <w:b/>
          <w:sz w:val="32"/>
          <w:szCs w:val="32"/>
          <w:lang w:val="en-GB" w:bidi="en-GB"/>
        </w:rPr>
        <w:t>SUPER NORDIC SKIPASS: ONE CARD, 17 TOP-TIER CENTRES</w:t>
      </w:r>
    </w:p>
    <w:p w:rsidR="00492E9F" w:rsidRDefault="00492E9F" w:rsidP="008A4D17">
      <w:pPr>
        <w:pStyle w:val="Corpodeltesto2"/>
        <w:ind w:right="-59"/>
        <w:rPr>
          <w:rFonts w:ascii="HelveticaNeueLT Std" w:hAnsi="HelveticaNeueLT Std" w:cs="HelveticaNeueLT Std"/>
          <w:b/>
          <w:bCs/>
        </w:rPr>
      </w:pPr>
    </w:p>
    <w:p w:rsidR="00532BF2" w:rsidRDefault="00CE1877" w:rsidP="008A4D17">
      <w:pPr>
        <w:pStyle w:val="Corpodeltesto2"/>
        <w:ind w:right="-59"/>
        <w:rPr>
          <w:rFonts w:ascii="HelveticaNeueLT Std" w:hAnsi="HelveticaNeueLT Std" w:cs="HelveticaNeueLT Std"/>
          <w:b/>
          <w:bCs/>
        </w:rPr>
      </w:pPr>
      <w:r w:rsidRPr="00CE1877">
        <w:rPr>
          <w:rFonts w:ascii="HelveticaNeueLT Std" w:eastAsia="HelveticaNeueLT Std" w:hAnsi="HelveticaNeueLT Std" w:cs="HelveticaNeueLT Std"/>
          <w:b/>
          <w:lang w:val="en-GB" w:bidi="en-GB"/>
        </w:rPr>
        <w:t xml:space="preserve">All you need is one card to access the most popular rinks in the Alps, 11 of them located in Trentino, with select tracks </w:t>
      </w:r>
      <w:r w:rsidR="006321F3">
        <w:rPr>
          <w:rFonts w:ascii="HelveticaNeueLT Std" w:eastAsia="HelveticaNeueLT Std" w:hAnsi="HelveticaNeueLT Std" w:cs="HelveticaNeueLT Std"/>
          <w:b/>
          <w:lang w:val="en-GB" w:bidi="en-GB"/>
        </w:rPr>
        <w:t>where you can ski safely -</w:t>
      </w:r>
      <w:r w:rsidRPr="00CE1877">
        <w:rPr>
          <w:rFonts w:ascii="HelveticaNeueLT Std" w:eastAsia="HelveticaNeueLT Std" w:hAnsi="HelveticaNeueLT Std" w:cs="HelveticaNeueLT Std"/>
          <w:b/>
          <w:lang w:val="en-GB" w:bidi="en-GB"/>
        </w:rPr>
        <w:t xml:space="preserve"> and with every comfort: refreshment halls and waxing rooms, locker</w:t>
      </w:r>
      <w:r w:rsidR="0016003C">
        <w:rPr>
          <w:rFonts w:ascii="HelveticaNeueLT Std" w:eastAsia="HelveticaNeueLT Std" w:hAnsi="HelveticaNeueLT Std" w:cs="HelveticaNeueLT Std"/>
          <w:b/>
          <w:lang w:val="en-GB" w:bidi="en-GB"/>
        </w:rPr>
        <w:t xml:space="preserve"> room</w:t>
      </w:r>
      <w:r w:rsidRPr="00CE1877">
        <w:rPr>
          <w:rFonts w:ascii="HelveticaNeueLT Std" w:eastAsia="HelveticaNeueLT Std" w:hAnsi="HelveticaNeueLT Std" w:cs="HelveticaNeueLT Std"/>
          <w:b/>
          <w:lang w:val="en-GB" w:bidi="en-GB"/>
        </w:rPr>
        <w:t>s and ski schools. Visit the website for information and news in real time</w:t>
      </w:r>
    </w:p>
    <w:p w:rsidR="005B7715" w:rsidRPr="00254A93" w:rsidRDefault="005B7715" w:rsidP="008A4D17">
      <w:pPr>
        <w:pStyle w:val="Corpodeltesto2"/>
        <w:ind w:right="-59"/>
        <w:rPr>
          <w:rFonts w:ascii="HelveticaNeueLT Std" w:hAnsi="HelveticaNeueLT Std" w:cs="HelveticaNeueLT Std"/>
          <w:b/>
          <w:bCs/>
        </w:rPr>
      </w:pPr>
    </w:p>
    <w:p w:rsidR="009D4E28" w:rsidRDefault="00155174" w:rsidP="008F3892">
      <w:pPr>
        <w:pStyle w:val="Intestazione"/>
        <w:jc w:val="both"/>
        <w:rPr>
          <w:rFonts w:ascii="HelveticaNeueLT Std" w:hAnsi="HelveticaNeueLT Std" w:cs="HelveticaNeueLT Std"/>
          <w:bCs/>
        </w:rPr>
      </w:pPr>
      <w:r>
        <w:rPr>
          <w:rFonts w:ascii="HelveticaNeueLT Std" w:eastAsia="HelveticaNeueLT Std" w:hAnsi="HelveticaNeueLT Std" w:cs="HelveticaNeueLT Std"/>
          <w:lang w:val="en-GB" w:bidi="en-GB"/>
        </w:rPr>
        <w:t xml:space="preserve">Sliding lightly on the snow, silently and without a hurry, stopping to admire the mountains or to look for the footprints of animals on the sidelines of the track, surrounded by nature: winter for cross-country skiers is a succession of picture-perfect days. </w:t>
      </w:r>
      <w:proofErr w:type="gramStart"/>
      <w:r>
        <w:rPr>
          <w:rFonts w:ascii="HelveticaNeueLT Std" w:eastAsia="HelveticaNeueLT Std" w:hAnsi="HelveticaNeueLT Std" w:cs="HelveticaNeueLT Std"/>
          <w:lang w:val="en-GB" w:bidi="en-GB"/>
        </w:rPr>
        <w:t>But</w:t>
      </w:r>
      <w:proofErr w:type="gramEnd"/>
      <w:r>
        <w:rPr>
          <w:rFonts w:ascii="HelveticaNeueLT Std" w:eastAsia="HelveticaNeueLT Std" w:hAnsi="HelveticaNeueLT Std" w:cs="HelveticaNeueLT Std"/>
          <w:lang w:val="en-GB" w:bidi="en-GB"/>
        </w:rPr>
        <w:t xml:space="preserve"> you have to know how to choose well: </w:t>
      </w:r>
      <w:r>
        <w:rPr>
          <w:rFonts w:ascii="HelveticaNeueLT Std" w:eastAsia="HelveticaNeueLT Std" w:hAnsi="HelveticaNeueLT Std" w:cs="HelveticaNeueLT Std"/>
          <w:b/>
          <w:lang w:val="en-GB" w:bidi="en-GB"/>
        </w:rPr>
        <w:t>Super Nordic Skipass</w:t>
      </w:r>
      <w:r>
        <w:rPr>
          <w:rFonts w:ascii="HelveticaNeueLT Std" w:eastAsia="HelveticaNeueLT Std" w:hAnsi="HelveticaNeueLT Std" w:cs="HelveticaNeueLT Std"/>
          <w:lang w:val="en-GB" w:bidi="en-GB"/>
        </w:rPr>
        <w:t xml:space="preserve"> is the key that opens the doors of the largest Italian circuit dedicated to cross-country skiing. One</w:t>
      </w:r>
      <w:r w:rsidR="0016003C">
        <w:rPr>
          <w:rFonts w:ascii="HelveticaNeueLT Std" w:eastAsia="HelveticaNeueLT Std" w:hAnsi="HelveticaNeueLT Std" w:cs="HelveticaNeueLT Std"/>
          <w:lang w:val="en-GB" w:bidi="en-GB"/>
        </w:rPr>
        <w:t xml:space="preserve"> single</w:t>
      </w:r>
      <w:r>
        <w:rPr>
          <w:rFonts w:ascii="HelveticaNeueLT Std" w:eastAsia="HelveticaNeueLT Std" w:hAnsi="HelveticaNeueLT Std" w:cs="HelveticaNeueLT Std"/>
          <w:lang w:val="en-GB" w:bidi="en-GB"/>
        </w:rPr>
        <w:t xml:space="preserve"> card brings together </w:t>
      </w:r>
      <w:r>
        <w:rPr>
          <w:rFonts w:ascii="HelveticaNeueLT Std" w:eastAsia="HelveticaNeueLT Std" w:hAnsi="HelveticaNeueLT Std" w:cs="HelveticaNeueLT Std"/>
          <w:b/>
          <w:lang w:val="en-GB" w:bidi="en-GB"/>
        </w:rPr>
        <w:t>17 centres, for a total of about 1,100 km of slopes</w:t>
      </w:r>
      <w:r>
        <w:rPr>
          <w:rFonts w:ascii="HelveticaNeueLT Std" w:eastAsia="HelveticaNeueLT Std" w:hAnsi="HelveticaNeueLT Std" w:cs="HelveticaNeueLT Std"/>
          <w:lang w:val="en-GB" w:bidi="en-GB"/>
        </w:rPr>
        <w:t xml:space="preserve"> between Trentino, Veneto and the Modena Apennines. The card can be purchased at participating resorts, allowing you to access all of the </w:t>
      </w:r>
      <w:r>
        <w:rPr>
          <w:rFonts w:ascii="HelveticaNeueLT Std" w:eastAsia="HelveticaNeueLT Std" w:hAnsi="HelveticaNeueLT Std" w:cs="HelveticaNeueLT Std"/>
          <w:b/>
          <w:lang w:val="en-GB" w:bidi="en-GB"/>
        </w:rPr>
        <w:t>services</w:t>
      </w:r>
      <w:r>
        <w:rPr>
          <w:rFonts w:ascii="HelveticaNeueLT Std" w:eastAsia="HelveticaNeueLT Std" w:hAnsi="HelveticaNeueLT Std" w:cs="HelveticaNeueLT Std"/>
          <w:lang w:val="en-GB" w:bidi="en-GB"/>
        </w:rPr>
        <w:t xml:space="preserve"> they have to offer: in addition to top-notch </w:t>
      </w:r>
      <w:r w:rsidR="0016003C">
        <w:rPr>
          <w:rFonts w:ascii="HelveticaNeueLT Std" w:eastAsia="HelveticaNeueLT Std" w:hAnsi="HelveticaNeueLT Std" w:cs="HelveticaNeueLT Std"/>
          <w:lang w:val="en-GB" w:bidi="en-GB"/>
        </w:rPr>
        <w:t>tracks</w:t>
      </w:r>
      <w:r>
        <w:rPr>
          <w:rFonts w:ascii="HelveticaNeueLT Std" w:eastAsia="HelveticaNeueLT Std" w:hAnsi="HelveticaNeueLT Std" w:cs="HelveticaNeueLT Std"/>
          <w:lang w:val="en-GB" w:bidi="en-GB"/>
        </w:rPr>
        <w:t>, refreshment halls and waxing rooms, locker</w:t>
      </w:r>
      <w:r w:rsidR="0016003C">
        <w:rPr>
          <w:rFonts w:ascii="HelveticaNeueLT Std" w:eastAsia="HelveticaNeueLT Std" w:hAnsi="HelveticaNeueLT Std" w:cs="HelveticaNeueLT Std"/>
          <w:lang w:val="en-GB" w:bidi="en-GB"/>
        </w:rPr>
        <w:t xml:space="preserve"> room</w:t>
      </w:r>
      <w:r>
        <w:rPr>
          <w:rFonts w:ascii="HelveticaNeueLT Std" w:eastAsia="HelveticaNeueLT Std" w:hAnsi="HelveticaNeueLT Std" w:cs="HelveticaNeueLT Std"/>
          <w:lang w:val="en-GB" w:bidi="en-GB"/>
        </w:rPr>
        <w:t xml:space="preserve">s and ski schools. In a few clicks on the website </w:t>
      </w:r>
      <w:hyperlink r:id="rId7" w:history="1">
        <w:r w:rsidR="008F3892" w:rsidRPr="00CA3BB0">
          <w:rPr>
            <w:rStyle w:val="Collegamentoipertestuale"/>
            <w:rFonts w:ascii="HelveticaNeueLT Std" w:eastAsia="HelveticaNeueLT Std" w:hAnsi="HelveticaNeueLT Std" w:cs="HelveticaNeueLT Std"/>
            <w:lang w:val="en-GB" w:bidi="en-GB"/>
          </w:rPr>
          <w:t>www.supernordicskipass.it</w:t>
        </w:r>
      </w:hyperlink>
      <w:r>
        <w:rPr>
          <w:rFonts w:ascii="HelveticaNeueLT Std" w:eastAsia="HelveticaNeueLT Std" w:hAnsi="HelveticaNeueLT Std" w:cs="HelveticaNeueLT Std"/>
          <w:lang w:val="en-GB" w:bidi="en-GB"/>
        </w:rPr>
        <w:t xml:space="preserve"> you can view the status of the slopes with the date of their last grooming, the temperature and humidity, and the images from webcams installed throughout the centres, but also share news and tips with the community of cross-country skiers directly from your smartphone.</w:t>
      </w:r>
    </w:p>
    <w:p w:rsidR="00674ACF" w:rsidRDefault="00674ACF" w:rsidP="009D4E28">
      <w:pPr>
        <w:pStyle w:val="Intestazione"/>
        <w:jc w:val="both"/>
        <w:rPr>
          <w:rFonts w:ascii="HelveticaNeueLT Std" w:hAnsi="HelveticaNeueLT Std" w:cs="HelveticaNeueLT Std"/>
          <w:bCs/>
        </w:rPr>
      </w:pPr>
    </w:p>
    <w:p w:rsidR="00674ACF" w:rsidRPr="00674ACF" w:rsidRDefault="00CE1877" w:rsidP="009D4E28">
      <w:pPr>
        <w:pStyle w:val="Intestazione"/>
        <w:jc w:val="both"/>
        <w:rPr>
          <w:rFonts w:ascii="HelveticaNeueLT Std" w:hAnsi="HelveticaNeueLT Std" w:cs="HelveticaNeueLT Std"/>
          <w:b/>
          <w:bCs/>
        </w:rPr>
      </w:pPr>
      <w:r>
        <w:rPr>
          <w:rFonts w:ascii="HelveticaNeueLT Std" w:eastAsia="HelveticaNeueLT Std" w:hAnsi="HelveticaNeueLT Std" w:cs="HelveticaNeueLT Std"/>
          <w:b/>
          <w:lang w:val="en-GB" w:bidi="en-GB"/>
        </w:rPr>
        <w:t>A "long cir</w:t>
      </w:r>
      <w:r w:rsidR="000A0084">
        <w:rPr>
          <w:rFonts w:ascii="HelveticaNeueLT Std" w:eastAsia="HelveticaNeueLT Std" w:hAnsi="HelveticaNeueLT Std" w:cs="HelveticaNeueLT Std"/>
          <w:b/>
          <w:lang w:val="en-GB" w:bidi="en-GB"/>
        </w:rPr>
        <w:t>cuit" that is guaranteed to give</w:t>
      </w:r>
      <w:r>
        <w:rPr>
          <w:rFonts w:ascii="HelveticaNeueLT Std" w:eastAsia="HelveticaNeueLT Std" w:hAnsi="HelveticaNeueLT Std" w:cs="HelveticaNeueLT Std"/>
          <w:b/>
          <w:lang w:val="en-GB" w:bidi="en-GB"/>
        </w:rPr>
        <w:t xml:space="preserve"> you a shock</w:t>
      </w:r>
    </w:p>
    <w:p w:rsidR="0028162E" w:rsidRDefault="00CE1877" w:rsidP="009D4E28">
      <w:pPr>
        <w:pStyle w:val="Intestazione"/>
        <w:jc w:val="both"/>
        <w:rPr>
          <w:rFonts w:ascii="HelveticaNeueLT Std" w:hAnsi="HelveticaNeueLT Std" w:cs="HelveticaNeueLT Std"/>
          <w:bCs/>
        </w:rPr>
      </w:pPr>
      <w:r w:rsidRPr="00CE1877">
        <w:rPr>
          <w:rFonts w:ascii="HelveticaNeueLT Std" w:eastAsia="HelveticaNeueLT Std" w:hAnsi="HelveticaNeueLT Std" w:cs="HelveticaNeueLT Std"/>
          <w:lang w:val="en-GB" w:bidi="en-GB"/>
        </w:rPr>
        <w:t>This ci</w:t>
      </w:r>
      <w:r w:rsidR="000A0084">
        <w:rPr>
          <w:rFonts w:ascii="HelveticaNeueLT Std" w:eastAsia="HelveticaNeueLT Std" w:hAnsi="HelveticaNeueLT Std" w:cs="HelveticaNeueLT Std"/>
          <w:lang w:val="en-GB" w:bidi="en-GB"/>
        </w:rPr>
        <w:t xml:space="preserve">rcuit, designed to satisfy lovers of the </w:t>
      </w:r>
      <w:r w:rsidR="007117F2">
        <w:rPr>
          <w:rFonts w:ascii="HelveticaNeueLT Std" w:eastAsia="HelveticaNeueLT Std" w:hAnsi="HelveticaNeueLT Std" w:cs="HelveticaNeueLT Std"/>
          <w:lang w:val="en-GB" w:bidi="en-GB"/>
        </w:rPr>
        <w:t>“narrow skis”</w:t>
      </w:r>
      <w:r w:rsidR="000A0084">
        <w:rPr>
          <w:rFonts w:ascii="HelveticaNeueLT Std" w:eastAsia="HelveticaNeueLT Std" w:hAnsi="HelveticaNeueLT Std" w:cs="HelveticaNeueLT Std"/>
          <w:lang w:val="en-GB" w:bidi="en-GB"/>
        </w:rPr>
        <w:t xml:space="preserve"> and</w:t>
      </w:r>
      <w:r w:rsidRPr="00CE1877">
        <w:rPr>
          <w:rFonts w:ascii="HelveticaNeueLT Std" w:eastAsia="HelveticaNeueLT Std" w:hAnsi="HelveticaNeueLT Std" w:cs="HelveticaNeueLT Std"/>
          <w:lang w:val="en-GB" w:bidi="en-GB"/>
        </w:rPr>
        <w:t xml:space="preserve"> first opened 13 years ago, closely concerns Trentino. This territory is home to </w:t>
      </w:r>
      <w:r w:rsidRPr="00CE1877">
        <w:rPr>
          <w:rFonts w:ascii="HelveticaNeueLT Std" w:eastAsia="HelveticaNeueLT Std" w:hAnsi="HelveticaNeueLT Std" w:cs="HelveticaNeueLT Std"/>
          <w:b/>
          <w:lang w:val="en-GB" w:bidi="en-GB"/>
        </w:rPr>
        <w:t>the best Alpine tracks</w:t>
      </w:r>
      <w:r w:rsidRPr="00CE1877">
        <w:rPr>
          <w:rFonts w:ascii="HelveticaNeueLT Std" w:eastAsia="HelveticaNeueLT Std" w:hAnsi="HelveticaNeueLT Std" w:cs="HelveticaNeueLT Std"/>
          <w:lang w:val="en-GB" w:bidi="en-GB"/>
        </w:rPr>
        <w:t>, often the scene of major international sporting events</w:t>
      </w:r>
      <w:r w:rsidR="000A0084">
        <w:rPr>
          <w:rFonts w:ascii="HelveticaNeueLT Std" w:eastAsia="HelveticaNeueLT Std" w:hAnsi="HelveticaNeueLT Std" w:cs="HelveticaNeueLT Std"/>
          <w:lang w:val="en-GB" w:bidi="en-GB"/>
        </w:rPr>
        <w:t>,</w:t>
      </w:r>
      <w:r w:rsidRPr="00CE1877">
        <w:rPr>
          <w:rFonts w:ascii="HelveticaNeueLT Std" w:eastAsia="HelveticaNeueLT Std" w:hAnsi="HelveticaNeueLT Std" w:cs="HelveticaNeueLT Std"/>
          <w:lang w:val="en-GB" w:bidi="en-GB"/>
        </w:rPr>
        <w:t xml:space="preserve"> such as the various editions of the Nordic World Ski Championships (Lago di </w:t>
      </w:r>
      <w:proofErr w:type="spellStart"/>
      <w:r w:rsidRPr="00CE1877">
        <w:rPr>
          <w:rFonts w:ascii="HelveticaNeueLT Std" w:eastAsia="HelveticaNeueLT Std" w:hAnsi="HelveticaNeueLT Std" w:cs="HelveticaNeueLT Std"/>
          <w:lang w:val="en-GB" w:bidi="en-GB"/>
        </w:rPr>
        <w:t>Tesero</w:t>
      </w:r>
      <w:proofErr w:type="spellEnd"/>
      <w:r w:rsidRPr="00CE1877">
        <w:rPr>
          <w:rFonts w:ascii="HelveticaNeueLT Std" w:eastAsia="HelveticaNeueLT Std" w:hAnsi="HelveticaNeueLT Std" w:cs="HelveticaNeueLT Std"/>
          <w:lang w:val="en-GB" w:bidi="en-GB"/>
        </w:rPr>
        <w:t xml:space="preserve"> </w:t>
      </w:r>
      <w:r w:rsidR="007117F2" w:rsidRPr="00CE1877">
        <w:rPr>
          <w:rFonts w:ascii="HelveticaNeueLT Std" w:eastAsia="HelveticaNeueLT Std" w:hAnsi="HelveticaNeueLT Std" w:cs="HelveticaNeueLT Std"/>
          <w:lang w:val="en-GB" w:bidi="en-GB"/>
        </w:rPr>
        <w:t xml:space="preserve">Cross Country Centre </w:t>
      </w:r>
      <w:r w:rsidRPr="00CE1877">
        <w:rPr>
          <w:rFonts w:ascii="HelveticaNeueLT Std" w:eastAsia="HelveticaNeueLT Std" w:hAnsi="HelveticaNeueLT Std" w:cs="HelveticaNeueLT Std"/>
          <w:lang w:val="en-GB" w:bidi="en-GB"/>
        </w:rPr>
        <w:t xml:space="preserve">in Val di Fiemme). </w:t>
      </w:r>
    </w:p>
    <w:p w:rsidR="008152A4" w:rsidRPr="005F3BFB" w:rsidRDefault="00CE1877" w:rsidP="009D4E28">
      <w:pPr>
        <w:pStyle w:val="Intestazione"/>
        <w:jc w:val="both"/>
        <w:rPr>
          <w:rFonts w:ascii="HelveticaNeueLT Std" w:hAnsi="HelveticaNeueLT Std" w:cs="HelveticaNeueLT Std"/>
          <w:bCs/>
        </w:rPr>
      </w:pPr>
      <w:r w:rsidRPr="000A0084">
        <w:rPr>
          <w:rFonts w:ascii="HelveticaNeueLT Std" w:eastAsia="HelveticaNeueLT Std" w:hAnsi="HelveticaNeueLT Std" w:cs="HelveticaNeueLT Std"/>
          <w:lang w:val="it-IT" w:bidi="en-GB"/>
        </w:rPr>
        <w:t xml:space="preserve">The </w:t>
      </w:r>
      <w:proofErr w:type="spellStart"/>
      <w:r w:rsidRPr="000A0084">
        <w:rPr>
          <w:rFonts w:ascii="HelveticaNeueLT Std" w:eastAsia="HelveticaNeueLT Std" w:hAnsi="HelveticaNeueLT Std" w:cs="HelveticaNeueLT Std"/>
          <w:lang w:val="it-IT" w:bidi="en-GB"/>
        </w:rPr>
        <w:t>provincial</w:t>
      </w:r>
      <w:proofErr w:type="spellEnd"/>
      <w:r w:rsidRPr="000A0084">
        <w:rPr>
          <w:rFonts w:ascii="HelveticaNeueLT Std" w:eastAsia="HelveticaNeueLT Std" w:hAnsi="HelveticaNeueLT Std" w:cs="HelveticaNeueLT Std"/>
          <w:lang w:val="it-IT" w:bidi="en-GB"/>
        </w:rPr>
        <w:t xml:space="preserve"> c</w:t>
      </w:r>
      <w:r w:rsidR="007117F2">
        <w:rPr>
          <w:rFonts w:ascii="HelveticaNeueLT Std" w:eastAsia="HelveticaNeueLT Std" w:hAnsi="HelveticaNeueLT Std" w:cs="HelveticaNeueLT Std"/>
          <w:lang w:val="it-IT" w:bidi="en-GB"/>
        </w:rPr>
        <w:t>ross country c</w:t>
      </w:r>
      <w:r w:rsidRPr="000A0084">
        <w:rPr>
          <w:rFonts w:ascii="HelveticaNeueLT Std" w:eastAsia="HelveticaNeueLT Std" w:hAnsi="HelveticaNeueLT Std" w:cs="HelveticaNeueLT Std"/>
          <w:lang w:val="it-IT" w:bidi="en-GB"/>
        </w:rPr>
        <w:t xml:space="preserve">entres </w:t>
      </w:r>
      <w:proofErr w:type="spellStart"/>
      <w:r w:rsidRPr="000A0084">
        <w:rPr>
          <w:rFonts w:ascii="HelveticaNeueLT Std" w:eastAsia="HelveticaNeueLT Std" w:hAnsi="HelveticaNeueLT Std" w:cs="HelveticaNeueLT Std"/>
          <w:lang w:val="it-IT" w:bidi="en-GB"/>
        </w:rPr>
        <w:t>included</w:t>
      </w:r>
      <w:proofErr w:type="spellEnd"/>
      <w:r w:rsidRPr="000A0084">
        <w:rPr>
          <w:rFonts w:ascii="HelveticaNeueLT Std" w:eastAsia="HelveticaNeueLT Std" w:hAnsi="HelveticaNeueLT Std" w:cs="HelveticaNeueLT Std"/>
          <w:lang w:val="it-IT" w:bidi="en-GB"/>
        </w:rPr>
        <w:t xml:space="preserve"> in the </w:t>
      </w:r>
      <w:proofErr w:type="spellStart"/>
      <w:r w:rsidRPr="000A0084">
        <w:rPr>
          <w:rFonts w:ascii="HelveticaNeueLT Std" w:eastAsia="HelveticaNeueLT Std" w:hAnsi="HelveticaNeueLT Std" w:cs="HelveticaNeueLT Std"/>
          <w:lang w:val="it-IT" w:bidi="en-GB"/>
        </w:rPr>
        <w:t>circuit</w:t>
      </w:r>
      <w:proofErr w:type="spellEnd"/>
      <w:r w:rsidRPr="000A0084">
        <w:rPr>
          <w:rFonts w:ascii="HelveticaNeueLT Std" w:eastAsia="HelveticaNeueLT Std" w:hAnsi="HelveticaNeueLT Std" w:cs="HelveticaNeueLT Std"/>
          <w:lang w:val="it-IT" w:bidi="en-GB"/>
        </w:rPr>
        <w:t xml:space="preserve"> are </w:t>
      </w:r>
      <w:proofErr w:type="spellStart"/>
      <w:r w:rsidRPr="000A0084">
        <w:rPr>
          <w:rFonts w:ascii="HelveticaNeueLT Std" w:eastAsia="HelveticaNeueLT Std" w:hAnsi="HelveticaNeueLT Std" w:cs="HelveticaNeueLT Std"/>
          <w:lang w:val="it-IT" w:bidi="en-GB"/>
        </w:rPr>
        <w:t>twe</w:t>
      </w:r>
      <w:r w:rsidR="000A0084">
        <w:rPr>
          <w:rFonts w:ascii="HelveticaNeueLT Std" w:eastAsia="HelveticaNeueLT Std" w:hAnsi="HelveticaNeueLT Std" w:cs="HelveticaNeueLT Std"/>
          <w:lang w:val="it-IT" w:bidi="en-GB"/>
        </w:rPr>
        <w:t>lve</w:t>
      </w:r>
      <w:proofErr w:type="spellEnd"/>
      <w:r w:rsidR="000A0084">
        <w:rPr>
          <w:rFonts w:ascii="HelveticaNeueLT Std" w:eastAsia="HelveticaNeueLT Std" w:hAnsi="HelveticaNeueLT Std" w:cs="HelveticaNeueLT Std"/>
          <w:lang w:val="it-IT" w:bidi="en-GB"/>
        </w:rPr>
        <w:t xml:space="preserve">, spread over </w:t>
      </w:r>
      <w:proofErr w:type="spellStart"/>
      <w:r w:rsidR="000A0084">
        <w:rPr>
          <w:rFonts w:ascii="HelveticaNeueLT Std" w:eastAsia="HelveticaNeueLT Std" w:hAnsi="HelveticaNeueLT Std" w:cs="HelveticaNeueLT Std"/>
          <w:lang w:val="it-IT" w:bidi="en-GB"/>
        </w:rPr>
        <w:t>different</w:t>
      </w:r>
      <w:proofErr w:type="spellEnd"/>
      <w:r w:rsidR="000A0084">
        <w:rPr>
          <w:rFonts w:ascii="HelveticaNeueLT Std" w:eastAsia="HelveticaNeueLT Std" w:hAnsi="HelveticaNeueLT Std" w:cs="HelveticaNeueLT Std"/>
          <w:lang w:val="it-IT" w:bidi="en-GB"/>
        </w:rPr>
        <w:t xml:space="preserve"> </w:t>
      </w:r>
      <w:proofErr w:type="spellStart"/>
      <w:r w:rsidR="000A0084">
        <w:rPr>
          <w:rFonts w:ascii="HelveticaNeueLT Std" w:eastAsia="HelveticaNeueLT Std" w:hAnsi="HelveticaNeueLT Std" w:cs="HelveticaNeueLT Std"/>
          <w:lang w:val="it-IT" w:bidi="en-GB"/>
        </w:rPr>
        <w:t>locations</w:t>
      </w:r>
      <w:proofErr w:type="spellEnd"/>
      <w:r w:rsidRPr="000A0084">
        <w:rPr>
          <w:rFonts w:ascii="HelveticaNeueLT Std" w:eastAsia="HelveticaNeueLT Std" w:hAnsi="HelveticaNeueLT Std" w:cs="HelveticaNeueLT Std"/>
          <w:lang w:val="it-IT" w:bidi="en-GB"/>
        </w:rPr>
        <w:t xml:space="preserve">: </w:t>
      </w:r>
      <w:r w:rsidRPr="000A0084">
        <w:rPr>
          <w:rFonts w:ascii="HelveticaNeueLT Std" w:eastAsia="HelveticaNeueLT Std" w:hAnsi="HelveticaNeueLT Std" w:cs="HelveticaNeueLT Std"/>
          <w:b/>
          <w:lang w:val="it-IT" w:bidi="en-GB"/>
        </w:rPr>
        <w:t xml:space="preserve">Monte Bondone </w:t>
      </w:r>
      <w:proofErr w:type="spellStart"/>
      <w:r w:rsidRPr="000A0084">
        <w:rPr>
          <w:rFonts w:ascii="HelveticaNeueLT Std" w:eastAsia="HelveticaNeueLT Std" w:hAnsi="HelveticaNeueLT Std" w:cs="HelveticaNeueLT Std"/>
          <w:b/>
          <w:lang w:val="it-IT" w:bidi="en-GB"/>
        </w:rPr>
        <w:t>Viote</w:t>
      </w:r>
      <w:proofErr w:type="spellEnd"/>
      <w:r w:rsidRPr="000A0084">
        <w:rPr>
          <w:rFonts w:ascii="HelveticaNeueLT Std" w:eastAsia="HelveticaNeueLT Std" w:hAnsi="HelveticaNeueLT Std" w:cs="HelveticaNeueLT Std"/>
          <w:lang w:val="it-IT" w:bidi="en-GB"/>
        </w:rPr>
        <w:t xml:space="preserve"> (Trento), </w:t>
      </w:r>
      <w:r w:rsidRPr="000A0084">
        <w:rPr>
          <w:rFonts w:ascii="HelveticaNeueLT Std" w:eastAsia="HelveticaNeueLT Std" w:hAnsi="HelveticaNeueLT Std" w:cs="HelveticaNeueLT Std"/>
          <w:b/>
          <w:lang w:val="it-IT" w:bidi="en-GB"/>
        </w:rPr>
        <w:t>Lago di Tesero</w:t>
      </w:r>
      <w:r w:rsidRPr="000A0084">
        <w:rPr>
          <w:rFonts w:ascii="HelveticaNeueLT Std" w:eastAsia="HelveticaNeueLT Std" w:hAnsi="HelveticaNeueLT Std" w:cs="HelveticaNeueLT Std"/>
          <w:lang w:val="it-IT" w:bidi="en-GB"/>
        </w:rPr>
        <w:t xml:space="preserve"> (Val di Fiemme), </w:t>
      </w:r>
      <w:r w:rsidRPr="000A0084">
        <w:rPr>
          <w:rFonts w:ascii="HelveticaNeueLT Std" w:eastAsia="HelveticaNeueLT Std" w:hAnsi="HelveticaNeueLT Std" w:cs="HelveticaNeueLT Std"/>
          <w:b/>
          <w:lang w:val="it-IT" w:bidi="en-GB"/>
        </w:rPr>
        <w:t xml:space="preserve">Passo S. Pellegrino </w:t>
      </w:r>
      <w:proofErr w:type="spellStart"/>
      <w:r w:rsidRPr="000A0084">
        <w:rPr>
          <w:rFonts w:ascii="HelveticaNeueLT Std" w:eastAsia="HelveticaNeueLT Std" w:hAnsi="HelveticaNeueLT Std" w:cs="HelveticaNeueLT Std"/>
          <w:b/>
          <w:lang w:val="it-IT" w:bidi="en-GB"/>
        </w:rPr>
        <w:t>Alochet</w:t>
      </w:r>
      <w:proofErr w:type="spellEnd"/>
      <w:r w:rsidRPr="000A0084">
        <w:rPr>
          <w:rFonts w:ascii="HelveticaNeueLT Std" w:eastAsia="HelveticaNeueLT Std" w:hAnsi="HelveticaNeueLT Std" w:cs="HelveticaNeueLT Std"/>
          <w:lang w:val="it-IT" w:bidi="en-GB"/>
        </w:rPr>
        <w:t xml:space="preserve"> (Val di Fassa), </w:t>
      </w:r>
      <w:r w:rsidRPr="000A0084">
        <w:rPr>
          <w:rFonts w:ascii="HelveticaNeueLT Std" w:eastAsia="HelveticaNeueLT Std" w:hAnsi="HelveticaNeueLT Std" w:cs="HelveticaNeueLT Std"/>
          <w:b/>
          <w:lang w:val="it-IT" w:bidi="en-GB"/>
        </w:rPr>
        <w:t>Passo Cereda</w:t>
      </w:r>
      <w:r w:rsidRPr="000A0084">
        <w:rPr>
          <w:rFonts w:ascii="HelveticaNeueLT Std" w:eastAsia="HelveticaNeueLT Std" w:hAnsi="HelveticaNeueLT Std" w:cs="HelveticaNeueLT Std"/>
          <w:lang w:val="it-IT" w:bidi="en-GB"/>
        </w:rPr>
        <w:t xml:space="preserve"> (Primiero), </w:t>
      </w:r>
      <w:r w:rsidRPr="000A0084">
        <w:rPr>
          <w:rFonts w:ascii="HelveticaNeueLT Std" w:eastAsia="HelveticaNeueLT Std" w:hAnsi="HelveticaNeueLT Std" w:cs="HelveticaNeueLT Std"/>
          <w:b/>
          <w:lang w:val="it-IT" w:bidi="en-GB"/>
        </w:rPr>
        <w:t>Imer</w:t>
      </w:r>
      <w:r w:rsidRPr="000A0084">
        <w:rPr>
          <w:rFonts w:ascii="HelveticaNeueLT Std" w:eastAsia="HelveticaNeueLT Std" w:hAnsi="HelveticaNeueLT Std" w:cs="HelveticaNeueLT Std"/>
          <w:lang w:val="it-IT" w:bidi="en-GB"/>
        </w:rPr>
        <w:t xml:space="preserve"> (Primiero), </w:t>
      </w:r>
      <w:r w:rsidRPr="000A0084">
        <w:rPr>
          <w:rFonts w:ascii="HelveticaNeueLT Std" w:eastAsia="HelveticaNeueLT Std" w:hAnsi="HelveticaNeueLT Std" w:cs="HelveticaNeueLT Std"/>
          <w:b/>
          <w:lang w:val="it-IT" w:bidi="en-GB"/>
        </w:rPr>
        <w:t>Prà delle Nasse</w:t>
      </w:r>
      <w:r w:rsidRPr="000A0084">
        <w:rPr>
          <w:rFonts w:ascii="HelveticaNeueLT Std" w:eastAsia="HelveticaNeueLT Std" w:hAnsi="HelveticaNeueLT Std" w:cs="HelveticaNeueLT Std"/>
          <w:lang w:val="it-IT" w:bidi="en-GB"/>
        </w:rPr>
        <w:t xml:space="preserve"> (San Martino di Castrozza), </w:t>
      </w:r>
      <w:r w:rsidRPr="000A0084">
        <w:rPr>
          <w:rFonts w:ascii="HelveticaNeueLT Std" w:eastAsia="HelveticaNeueLT Std" w:hAnsi="HelveticaNeueLT Std" w:cs="HelveticaNeueLT Std"/>
          <w:b/>
          <w:lang w:val="it-IT" w:bidi="en-GB"/>
        </w:rPr>
        <w:t>Andalo-Cavedago</w:t>
      </w:r>
      <w:r w:rsidRPr="000A0084">
        <w:rPr>
          <w:rFonts w:ascii="HelveticaNeueLT Std" w:eastAsia="HelveticaNeueLT Std" w:hAnsi="HelveticaNeueLT Std" w:cs="HelveticaNeueLT Std"/>
          <w:lang w:val="it-IT" w:bidi="en-GB"/>
        </w:rPr>
        <w:t xml:space="preserve"> (New York City), </w:t>
      </w:r>
      <w:r w:rsidRPr="000A0084">
        <w:rPr>
          <w:rFonts w:ascii="HelveticaNeueLT Std" w:eastAsia="HelveticaNeueLT Std" w:hAnsi="HelveticaNeueLT Std" w:cs="HelveticaNeueLT Std"/>
          <w:b/>
          <w:lang w:val="it-IT" w:bidi="en-GB"/>
        </w:rPr>
        <w:t>Passo Campo Carlo Magno</w:t>
      </w:r>
      <w:r w:rsidRPr="000A0084">
        <w:rPr>
          <w:rFonts w:ascii="HelveticaNeueLT Std" w:eastAsia="HelveticaNeueLT Std" w:hAnsi="HelveticaNeueLT Std" w:cs="HelveticaNeueLT Std"/>
          <w:lang w:val="it-IT" w:bidi="en-GB"/>
        </w:rPr>
        <w:t xml:space="preserve"> (Madonna di Campiglio</w:t>
      </w:r>
      <w:proofErr w:type="gramStart"/>
      <w:r w:rsidRPr="000A0084">
        <w:rPr>
          <w:rFonts w:ascii="HelveticaNeueLT Std" w:eastAsia="HelveticaNeueLT Std" w:hAnsi="HelveticaNeueLT Std" w:cs="HelveticaNeueLT Std"/>
          <w:lang w:val="it-IT" w:bidi="en-GB"/>
        </w:rPr>
        <w:t xml:space="preserve">),  </w:t>
      </w:r>
      <w:r w:rsidRPr="000A0084">
        <w:rPr>
          <w:rFonts w:ascii="HelveticaNeueLT Std" w:eastAsia="HelveticaNeueLT Std" w:hAnsi="HelveticaNeueLT Std" w:cs="HelveticaNeueLT Std"/>
          <w:b/>
          <w:lang w:val="it-IT" w:bidi="en-GB"/>
        </w:rPr>
        <w:t>Vermiglio</w:t>
      </w:r>
      <w:proofErr w:type="gramEnd"/>
      <w:r w:rsidRPr="000A0084">
        <w:rPr>
          <w:rFonts w:ascii="HelveticaNeueLT Std" w:eastAsia="HelveticaNeueLT Std" w:hAnsi="HelveticaNeueLT Std" w:cs="HelveticaNeueLT Std"/>
          <w:lang w:val="it-IT" w:bidi="en-GB"/>
        </w:rPr>
        <w:t xml:space="preserve"> (Val di Sole), </w:t>
      </w:r>
      <w:r w:rsidRPr="000A0084">
        <w:rPr>
          <w:rFonts w:ascii="HelveticaNeueLT Std" w:eastAsia="HelveticaNeueLT Std" w:hAnsi="HelveticaNeueLT Std" w:cs="HelveticaNeueLT Std"/>
          <w:b/>
          <w:lang w:val="it-IT" w:bidi="en-GB"/>
        </w:rPr>
        <w:t xml:space="preserve">Passo </w:t>
      </w:r>
      <w:proofErr w:type="spellStart"/>
      <w:r w:rsidRPr="000A0084">
        <w:rPr>
          <w:rFonts w:ascii="HelveticaNeueLT Std" w:eastAsia="HelveticaNeueLT Std" w:hAnsi="HelveticaNeueLT Std" w:cs="HelveticaNeueLT Std"/>
          <w:b/>
          <w:lang w:val="it-IT" w:bidi="en-GB"/>
        </w:rPr>
        <w:t>Coe</w:t>
      </w:r>
      <w:proofErr w:type="spellEnd"/>
      <w:r w:rsidRPr="000A0084">
        <w:rPr>
          <w:rFonts w:ascii="HelveticaNeueLT Std" w:eastAsia="HelveticaNeueLT Std" w:hAnsi="HelveticaNeueLT Std" w:cs="HelveticaNeueLT Std"/>
          <w:lang w:val="it-IT" w:bidi="en-GB"/>
        </w:rPr>
        <w:t xml:space="preserve"> (Alpe di Folgaria) , </w:t>
      </w:r>
      <w:proofErr w:type="spellStart"/>
      <w:r w:rsidRPr="000A0084">
        <w:rPr>
          <w:rFonts w:ascii="HelveticaNeueLT Std" w:eastAsia="HelveticaNeueLT Std" w:hAnsi="HelveticaNeueLT Std" w:cs="HelveticaNeueLT Std"/>
          <w:b/>
          <w:lang w:val="it-IT" w:bidi="en-GB"/>
        </w:rPr>
        <w:t>Millegrobbe</w:t>
      </w:r>
      <w:proofErr w:type="spellEnd"/>
      <w:r w:rsidRPr="000A0084">
        <w:rPr>
          <w:rFonts w:ascii="HelveticaNeueLT Std" w:eastAsia="HelveticaNeueLT Std" w:hAnsi="HelveticaNeueLT Std" w:cs="HelveticaNeueLT Std"/>
          <w:b/>
          <w:lang w:val="it-IT" w:bidi="en-GB"/>
        </w:rPr>
        <w:t xml:space="preserve"> </w:t>
      </w:r>
      <w:proofErr w:type="spellStart"/>
      <w:r w:rsidRPr="000A0084">
        <w:rPr>
          <w:rFonts w:ascii="HelveticaNeueLT Std" w:eastAsia="HelveticaNeueLT Std" w:hAnsi="HelveticaNeueLT Std" w:cs="HelveticaNeueLT Std"/>
          <w:b/>
          <w:lang w:val="it-IT" w:bidi="en-GB"/>
        </w:rPr>
        <w:t>Vezzena</w:t>
      </w:r>
      <w:proofErr w:type="spellEnd"/>
      <w:r w:rsidRPr="000A0084">
        <w:rPr>
          <w:rFonts w:ascii="HelveticaNeueLT Std" w:eastAsia="HelveticaNeueLT Std" w:hAnsi="HelveticaNeueLT Std" w:cs="HelveticaNeueLT Std"/>
          <w:lang w:val="it-IT" w:bidi="en-GB"/>
        </w:rPr>
        <w:t xml:space="preserve"> (Lavarone, Levico, Luserna). </w:t>
      </w:r>
      <w:r w:rsidRPr="00CE1877">
        <w:rPr>
          <w:rFonts w:ascii="HelveticaNeueLT Std" w:eastAsia="HelveticaNeueLT Std" w:hAnsi="HelveticaNeueLT Std" w:cs="HelveticaNeueLT Std"/>
          <w:lang w:val="en-GB" w:bidi="en-GB"/>
        </w:rPr>
        <w:t>T</w:t>
      </w:r>
      <w:r w:rsidR="000A0084">
        <w:rPr>
          <w:rFonts w:ascii="HelveticaNeueLT Std" w:eastAsia="HelveticaNeueLT Std" w:hAnsi="HelveticaNeueLT Std" w:cs="HelveticaNeueLT Std"/>
          <w:lang w:val="en-GB" w:bidi="en-GB"/>
        </w:rPr>
        <w:t>he list also includes the main Cross Country C</w:t>
      </w:r>
      <w:r w:rsidR="0073177D">
        <w:rPr>
          <w:rFonts w:ascii="HelveticaNeueLT Std" w:eastAsia="HelveticaNeueLT Std" w:hAnsi="HelveticaNeueLT Std" w:cs="HelveticaNeueLT Std"/>
          <w:lang w:val="en-GB" w:bidi="en-GB"/>
        </w:rPr>
        <w:t xml:space="preserve">entres of Veneto </w:t>
      </w:r>
      <w:r w:rsidRPr="00CE1877">
        <w:rPr>
          <w:rFonts w:ascii="HelveticaNeueLT Std" w:eastAsia="HelveticaNeueLT Std" w:hAnsi="HelveticaNeueLT Std" w:cs="HelveticaNeueLT Std"/>
          <w:lang w:val="en-GB" w:bidi="en-GB"/>
        </w:rPr>
        <w:t>– Asiago 7</w:t>
      </w:r>
      <w:r w:rsidR="0073177D">
        <w:rPr>
          <w:rFonts w:ascii="HelveticaNeueLT Std" w:eastAsia="HelveticaNeueLT Std" w:hAnsi="HelveticaNeueLT Std" w:cs="HelveticaNeueLT Std"/>
          <w:lang w:val="en-GB" w:bidi="en-GB"/>
        </w:rPr>
        <w:t xml:space="preserve"> </w:t>
      </w:r>
      <w:proofErr w:type="spellStart"/>
      <w:r w:rsidR="0073177D">
        <w:rPr>
          <w:rFonts w:ascii="HelveticaNeueLT Std" w:eastAsia="HelveticaNeueLT Std" w:hAnsi="HelveticaNeueLT Std" w:cs="HelveticaNeueLT Std"/>
          <w:lang w:val="en-GB" w:bidi="en-GB"/>
        </w:rPr>
        <w:t>Comuni</w:t>
      </w:r>
      <w:proofErr w:type="spellEnd"/>
      <w:r w:rsidRPr="00CE1877">
        <w:rPr>
          <w:rFonts w:ascii="HelveticaNeueLT Std" w:eastAsia="HelveticaNeueLT Std" w:hAnsi="HelveticaNeueLT Std" w:cs="HelveticaNeueLT Std"/>
          <w:lang w:val="en-GB" w:bidi="en-GB"/>
        </w:rPr>
        <w:t xml:space="preserve">, </w:t>
      </w:r>
      <w:proofErr w:type="spellStart"/>
      <w:r w:rsidRPr="00CE1877">
        <w:rPr>
          <w:rFonts w:ascii="HelveticaNeueLT Std" w:eastAsia="HelveticaNeueLT Std" w:hAnsi="HelveticaNeueLT Std" w:cs="HelveticaNeueLT Std"/>
          <w:lang w:val="en-GB" w:bidi="en-GB"/>
        </w:rPr>
        <w:t>Enego</w:t>
      </w:r>
      <w:proofErr w:type="spellEnd"/>
      <w:r w:rsidRPr="00CE1877">
        <w:rPr>
          <w:rFonts w:ascii="HelveticaNeueLT Std" w:eastAsia="HelveticaNeueLT Std" w:hAnsi="HelveticaNeueLT Std" w:cs="HelveticaNeueLT Std"/>
          <w:lang w:val="en-GB" w:bidi="en-GB"/>
        </w:rPr>
        <w:t xml:space="preserve"> </w:t>
      </w:r>
      <w:proofErr w:type="spellStart"/>
      <w:r w:rsidRPr="00CE1877">
        <w:rPr>
          <w:rFonts w:ascii="HelveticaNeueLT Std" w:eastAsia="HelveticaNeueLT Std" w:hAnsi="HelveticaNeueLT Std" w:cs="HelveticaNeueLT Std"/>
          <w:lang w:val="en-GB" w:bidi="en-GB"/>
        </w:rPr>
        <w:t>Valmaron</w:t>
      </w:r>
      <w:proofErr w:type="spellEnd"/>
      <w:r w:rsidRPr="00CE1877">
        <w:rPr>
          <w:rFonts w:ascii="HelveticaNeueLT Std" w:eastAsia="HelveticaNeueLT Std" w:hAnsi="HelveticaNeueLT Std" w:cs="HelveticaNeueLT Std"/>
          <w:lang w:val="en-GB" w:bidi="en-GB"/>
        </w:rPr>
        <w:t xml:space="preserve"> (Asiago</w:t>
      </w:r>
      <w:r w:rsidR="0073177D">
        <w:rPr>
          <w:rFonts w:ascii="HelveticaNeueLT Std" w:eastAsia="HelveticaNeueLT Std" w:hAnsi="HelveticaNeueLT Std" w:cs="HelveticaNeueLT Std"/>
          <w:lang w:val="en-GB" w:bidi="en-GB"/>
        </w:rPr>
        <w:t xml:space="preserve"> 7 </w:t>
      </w:r>
      <w:proofErr w:type="spellStart"/>
      <w:r w:rsidR="0073177D">
        <w:rPr>
          <w:rFonts w:ascii="HelveticaNeueLT Std" w:eastAsia="HelveticaNeueLT Std" w:hAnsi="HelveticaNeueLT Std" w:cs="HelveticaNeueLT Std"/>
          <w:lang w:val="en-GB" w:bidi="en-GB"/>
        </w:rPr>
        <w:t>Comuni</w:t>
      </w:r>
      <w:proofErr w:type="spellEnd"/>
      <w:r w:rsidRPr="00CE1877">
        <w:rPr>
          <w:rFonts w:ascii="HelveticaNeueLT Std" w:eastAsia="HelveticaNeueLT Std" w:hAnsi="HelveticaNeueLT Std" w:cs="HelveticaNeueLT Std"/>
          <w:lang w:val="en-GB" w:bidi="en-GB"/>
        </w:rPr>
        <w:t xml:space="preserve">), </w:t>
      </w:r>
      <w:proofErr w:type="spellStart"/>
      <w:r w:rsidRPr="00CE1877">
        <w:rPr>
          <w:rFonts w:ascii="HelveticaNeueLT Std" w:eastAsia="HelveticaNeueLT Std" w:hAnsi="HelveticaNeueLT Std" w:cs="HelveticaNeueLT Std"/>
          <w:lang w:val="en-GB" w:bidi="en-GB"/>
        </w:rPr>
        <w:t>Falcade</w:t>
      </w:r>
      <w:proofErr w:type="spellEnd"/>
      <w:r w:rsidRPr="00CE1877">
        <w:rPr>
          <w:rFonts w:ascii="HelveticaNeueLT Std" w:eastAsia="HelveticaNeueLT Std" w:hAnsi="HelveticaNeueLT Std" w:cs="HelveticaNeueLT Std"/>
          <w:lang w:val="en-GB" w:bidi="en-GB"/>
        </w:rPr>
        <w:t xml:space="preserve"> (Valle del </w:t>
      </w:r>
      <w:proofErr w:type="spellStart"/>
      <w:r w:rsidRPr="00CE1877">
        <w:rPr>
          <w:rFonts w:ascii="HelveticaNeueLT Std" w:eastAsia="HelveticaNeueLT Std" w:hAnsi="HelveticaNeueLT Std" w:cs="HelveticaNeueLT Std"/>
          <w:lang w:val="en-GB" w:bidi="en-GB"/>
        </w:rPr>
        <w:t>Biois</w:t>
      </w:r>
      <w:proofErr w:type="spellEnd"/>
      <w:r w:rsidRPr="00CE1877">
        <w:rPr>
          <w:rFonts w:ascii="HelveticaNeueLT Std" w:eastAsia="HelveticaNeueLT Std" w:hAnsi="HelveticaNeueLT Std" w:cs="HelveticaNeueLT Std"/>
          <w:lang w:val="en-GB" w:bidi="en-GB"/>
        </w:rPr>
        <w:t xml:space="preserve">), Valle di Gares (Valle del Biois), </w:t>
      </w:r>
      <w:proofErr w:type="gramStart"/>
      <w:r w:rsidRPr="00CE1877">
        <w:rPr>
          <w:rFonts w:ascii="HelveticaNeueLT Std" w:eastAsia="HelveticaNeueLT Std" w:hAnsi="HelveticaNeueLT Std" w:cs="HelveticaNeueLT Std"/>
          <w:lang w:val="en-GB" w:bidi="en-GB"/>
        </w:rPr>
        <w:t>Alta</w:t>
      </w:r>
      <w:proofErr w:type="gramEnd"/>
      <w:r w:rsidRPr="00CE1877">
        <w:rPr>
          <w:rFonts w:ascii="HelveticaNeueLT Std" w:eastAsia="HelveticaNeueLT Std" w:hAnsi="HelveticaNeueLT Std" w:cs="HelveticaNeueLT Std"/>
          <w:lang w:val="en-GB" w:bidi="en-GB"/>
        </w:rPr>
        <w:t xml:space="preserve"> Lessinia (Lessinia) – and Boscoreale around Modena (Frassinoro), in the heart of the Tuscan-Emilian Apennines.</w:t>
      </w:r>
    </w:p>
    <w:p w:rsidR="005F3BFB" w:rsidRDefault="005F3BFB" w:rsidP="00315262">
      <w:pPr>
        <w:pStyle w:val="Intestazione"/>
        <w:jc w:val="both"/>
        <w:rPr>
          <w:rFonts w:ascii="HelveticaNeueLT Std" w:hAnsi="HelveticaNeueLT Std" w:cs="HelveticaNeueLT Std"/>
        </w:rPr>
      </w:pPr>
    </w:p>
    <w:p w:rsidR="007855EA" w:rsidRPr="00AB1C5D" w:rsidRDefault="00CE1877" w:rsidP="00315262">
      <w:pPr>
        <w:pStyle w:val="Intestazione"/>
        <w:jc w:val="both"/>
        <w:rPr>
          <w:rFonts w:ascii="HelveticaNeueLT Std" w:hAnsi="HelveticaNeueLT Std" w:cs="HelveticaNeueLT Std"/>
          <w:b/>
        </w:rPr>
      </w:pPr>
      <w:r>
        <w:rPr>
          <w:rFonts w:ascii="HelveticaNeueLT Std" w:eastAsia="HelveticaNeueLT Std" w:hAnsi="HelveticaNeueLT Std" w:cs="HelveticaNeueLT Std"/>
          <w:b/>
          <w:lang w:val="en-GB" w:bidi="en-GB"/>
        </w:rPr>
        <w:t>Prices and special offers</w:t>
      </w:r>
    </w:p>
    <w:p w:rsidR="007855EA" w:rsidRDefault="00CE1877" w:rsidP="00CE1877">
      <w:pPr>
        <w:pStyle w:val="Intestazione"/>
        <w:jc w:val="both"/>
        <w:rPr>
          <w:rFonts w:ascii="HelveticaNeueLT Std" w:hAnsi="HelveticaNeueLT Std" w:cs="HelveticaNeueLT Std"/>
        </w:rPr>
      </w:pPr>
      <w:r w:rsidRPr="00CE1877">
        <w:rPr>
          <w:rFonts w:ascii="HelveticaNeueLT Std" w:eastAsia="HelveticaNeueLT Std" w:hAnsi="HelveticaNeueLT Std" w:cs="HelveticaNeueLT Std"/>
          <w:lang w:val="en-GB" w:bidi="en-GB"/>
        </w:rPr>
        <w:t xml:space="preserve">The ski-pass is available in two versions: all-season, with free access to 18 Cross Country Centres for the whole winter, and weekly, available for </w:t>
      </w:r>
      <w:proofErr w:type="gramStart"/>
      <w:r w:rsidRPr="00CE1877">
        <w:rPr>
          <w:rFonts w:ascii="HelveticaNeueLT Std" w:eastAsia="HelveticaNeueLT Std" w:hAnsi="HelveticaNeueLT Std" w:cs="HelveticaNeueLT Std"/>
          <w:lang w:val="en-GB" w:bidi="en-GB"/>
        </w:rPr>
        <w:t>7</w:t>
      </w:r>
      <w:proofErr w:type="gramEnd"/>
      <w:r w:rsidRPr="00CE1877">
        <w:rPr>
          <w:rFonts w:ascii="HelveticaNeueLT Std" w:eastAsia="HelveticaNeueLT Std" w:hAnsi="HelveticaNeueLT Std" w:cs="HelveticaNeueLT Std"/>
          <w:lang w:val="en-GB" w:bidi="en-GB"/>
        </w:rPr>
        <w:t xml:space="preserve"> consecutive days from the </w:t>
      </w:r>
      <w:r w:rsidR="00CA446C">
        <w:rPr>
          <w:rFonts w:ascii="HelveticaNeueLT Std" w:eastAsia="HelveticaNeueLT Std" w:hAnsi="HelveticaNeueLT Std" w:cs="HelveticaNeueLT Std"/>
          <w:lang w:val="en-GB" w:bidi="en-GB"/>
        </w:rPr>
        <w:t>first access date</w:t>
      </w:r>
      <w:r w:rsidRPr="00CE1877">
        <w:rPr>
          <w:rFonts w:ascii="HelveticaNeueLT Std" w:eastAsia="HelveticaNeueLT Std" w:hAnsi="HelveticaNeueLT Std" w:cs="HelveticaNeueLT Std"/>
          <w:lang w:val="en-GB" w:bidi="en-GB"/>
        </w:rPr>
        <w:t xml:space="preserve">. Super Nordic Skipass is also available in the </w:t>
      </w:r>
      <w:r w:rsidRPr="00CE1877">
        <w:rPr>
          <w:rFonts w:ascii="HelveticaNeueLT Std" w:eastAsia="HelveticaNeueLT Std" w:hAnsi="HelveticaNeueLT Std" w:cs="HelveticaNeueLT Std"/>
          <w:b/>
          <w:lang w:val="en-GB" w:bidi="en-GB"/>
        </w:rPr>
        <w:t>family version</w:t>
      </w:r>
      <w:r w:rsidRPr="00CE1877">
        <w:rPr>
          <w:rFonts w:ascii="HelveticaNeueLT Std" w:eastAsia="HelveticaNeueLT Std" w:hAnsi="HelveticaNeueLT Std" w:cs="HelveticaNeueLT Std"/>
          <w:lang w:val="en-GB" w:bidi="en-GB"/>
        </w:rPr>
        <w:t xml:space="preserve">, which offers additional benefits, while admission is always free for children up to age 10. The all-season pass this year includes one free entrance to </w:t>
      </w:r>
      <w:r w:rsidRPr="00CE1877">
        <w:rPr>
          <w:rFonts w:ascii="HelveticaNeueLT Std" w:eastAsia="HelveticaNeueLT Std" w:hAnsi="HelveticaNeueLT Std" w:cs="HelveticaNeueLT Std"/>
          <w:b/>
          <w:lang w:val="en-GB" w:bidi="en-GB"/>
        </w:rPr>
        <w:t xml:space="preserve">three wellness centres </w:t>
      </w:r>
      <w:r w:rsidR="00EA383E">
        <w:rPr>
          <w:rFonts w:ascii="HelveticaNeueLT Std" w:eastAsia="HelveticaNeueLT Std" w:hAnsi="HelveticaNeueLT Std" w:cs="HelveticaNeueLT Std"/>
          <w:lang w:val="en-GB" w:bidi="en-GB"/>
        </w:rPr>
        <w:t>(one more than last year) -</w:t>
      </w:r>
      <w:r w:rsidRPr="00CE1877">
        <w:rPr>
          <w:rFonts w:ascii="HelveticaNeueLT Std" w:eastAsia="HelveticaNeueLT Std" w:hAnsi="HelveticaNeueLT Std" w:cs="HelveticaNeueLT Std"/>
          <w:lang w:val="en-GB" w:bidi="en-GB"/>
        </w:rPr>
        <w:t xml:space="preserve"> Acqualn </w:t>
      </w:r>
      <w:r w:rsidR="00EA383E">
        <w:rPr>
          <w:rFonts w:ascii="HelveticaNeueLT Std" w:eastAsia="HelveticaNeueLT Std" w:hAnsi="HelveticaNeueLT Std" w:cs="HelveticaNeueLT Std"/>
          <w:lang w:val="en-GB" w:bidi="en-GB"/>
        </w:rPr>
        <w:t>in</w:t>
      </w:r>
      <w:r w:rsidRPr="00CE1877">
        <w:rPr>
          <w:rFonts w:ascii="HelveticaNeueLT Std" w:eastAsia="HelveticaNeueLT Std" w:hAnsi="HelveticaNeueLT Std" w:cs="HelveticaNeueLT Std"/>
          <w:lang w:val="en-GB" w:bidi="en-GB"/>
        </w:rPr>
        <w:t xml:space="preserve"> Andalo, </w:t>
      </w:r>
      <w:proofErr w:type="spellStart"/>
      <w:r w:rsidRPr="00CE1877">
        <w:rPr>
          <w:rFonts w:ascii="HelveticaNeueLT Std" w:eastAsia="HelveticaNeueLT Std" w:hAnsi="HelveticaNeueLT Std" w:cs="HelveticaNeueLT Std"/>
          <w:lang w:val="en-GB" w:bidi="en-GB"/>
        </w:rPr>
        <w:t>LavaroneWellness</w:t>
      </w:r>
      <w:proofErr w:type="spellEnd"/>
      <w:r w:rsidRPr="00CE1877">
        <w:rPr>
          <w:rFonts w:ascii="HelveticaNeueLT Std" w:eastAsia="HelveticaNeueLT Std" w:hAnsi="HelveticaNeueLT Std" w:cs="HelveticaNeueLT Std"/>
          <w:lang w:val="en-GB" w:bidi="en-GB"/>
        </w:rPr>
        <w:t xml:space="preserve"> and Wellness </w:t>
      </w:r>
      <w:proofErr w:type="spellStart"/>
      <w:r w:rsidRPr="00CE1877">
        <w:rPr>
          <w:rFonts w:ascii="HelveticaNeueLT Std" w:eastAsia="HelveticaNeueLT Std" w:hAnsi="HelveticaNeueLT Std" w:cs="HelveticaNeueLT Std"/>
          <w:lang w:val="en-GB" w:bidi="en-GB"/>
        </w:rPr>
        <w:t>Millegocce</w:t>
      </w:r>
      <w:proofErr w:type="spellEnd"/>
      <w:r w:rsidRPr="00CE1877">
        <w:rPr>
          <w:rFonts w:ascii="HelveticaNeueLT Std" w:eastAsia="HelveticaNeueLT Std" w:hAnsi="HelveticaNeueLT Std" w:cs="HelveticaNeueLT Std"/>
          <w:lang w:val="en-GB" w:bidi="en-GB"/>
        </w:rPr>
        <w:t xml:space="preserve"> </w:t>
      </w:r>
      <w:r w:rsidR="00EA383E">
        <w:rPr>
          <w:rFonts w:ascii="HelveticaNeueLT Std" w:eastAsia="HelveticaNeueLT Std" w:hAnsi="HelveticaNeueLT Std" w:cs="HelveticaNeueLT Std"/>
          <w:lang w:val="en-GB" w:bidi="en-GB"/>
        </w:rPr>
        <w:t xml:space="preserve">at </w:t>
      </w:r>
      <w:proofErr w:type="spellStart"/>
      <w:r w:rsidR="00EA383E">
        <w:rPr>
          <w:rFonts w:ascii="HelveticaNeueLT Std" w:eastAsia="HelveticaNeueLT Std" w:hAnsi="HelveticaNeueLT Std" w:cs="HelveticaNeueLT Std"/>
          <w:lang w:val="en-GB" w:bidi="en-GB"/>
        </w:rPr>
        <w:t>Malga</w:t>
      </w:r>
      <w:proofErr w:type="spellEnd"/>
      <w:r w:rsidR="00EA383E">
        <w:rPr>
          <w:rFonts w:ascii="HelveticaNeueLT Std" w:eastAsia="HelveticaNeueLT Std" w:hAnsi="HelveticaNeueLT Std" w:cs="HelveticaNeueLT Std"/>
          <w:lang w:val="en-GB" w:bidi="en-GB"/>
        </w:rPr>
        <w:t xml:space="preserve"> </w:t>
      </w:r>
      <w:proofErr w:type="spellStart"/>
      <w:r w:rsidR="00EA383E">
        <w:rPr>
          <w:rFonts w:ascii="HelveticaNeueLT Std" w:eastAsia="HelveticaNeueLT Std" w:hAnsi="HelveticaNeueLT Std" w:cs="HelveticaNeueLT Std"/>
          <w:lang w:val="en-GB" w:bidi="en-GB"/>
        </w:rPr>
        <w:t>Millegrobbe</w:t>
      </w:r>
      <w:proofErr w:type="spellEnd"/>
      <w:r w:rsidR="00EA383E">
        <w:rPr>
          <w:rFonts w:ascii="HelveticaNeueLT Std" w:eastAsia="HelveticaNeueLT Std" w:hAnsi="HelveticaNeueLT Std" w:cs="HelveticaNeueLT Std"/>
          <w:lang w:val="en-GB" w:bidi="en-GB"/>
        </w:rPr>
        <w:t xml:space="preserve"> -,</w:t>
      </w:r>
      <w:r w:rsidRPr="00CE1877">
        <w:rPr>
          <w:rFonts w:ascii="HelveticaNeueLT Std" w:eastAsia="HelveticaNeueLT Std" w:hAnsi="HelveticaNeueLT Std" w:cs="HelveticaNeueLT Std"/>
          <w:lang w:val="en-GB" w:bidi="en-GB"/>
        </w:rPr>
        <w:t xml:space="preserve"> three </w:t>
      </w:r>
      <w:r w:rsidRPr="00CE1877">
        <w:rPr>
          <w:rFonts w:ascii="HelveticaNeueLT Std" w:eastAsia="HelveticaNeueLT Std" w:hAnsi="HelveticaNeueLT Std" w:cs="HelveticaNeueLT Std"/>
          <w:lang w:val="en-GB" w:bidi="en-GB"/>
        </w:rPr>
        <w:lastRenderedPageBreak/>
        <w:t xml:space="preserve">special opportunities to combine outdoor sports with relaxation. For beginners, instead, we recommend the </w:t>
      </w:r>
      <w:r w:rsidR="000A0084" w:rsidRPr="00CE1877">
        <w:rPr>
          <w:rFonts w:ascii="HelveticaNeueLT Std" w:eastAsia="HelveticaNeueLT Std" w:hAnsi="HelveticaNeueLT Std" w:cs="HelveticaNeueLT Std"/>
          <w:b/>
          <w:lang w:val="en-GB" w:bidi="en-GB"/>
        </w:rPr>
        <w:t>"</w:t>
      </w:r>
      <w:r w:rsidR="000A0084">
        <w:rPr>
          <w:rFonts w:ascii="HelveticaNeueLT Std" w:eastAsia="HelveticaNeueLT Std" w:hAnsi="HelveticaNeueLT Std" w:cs="HelveticaNeueLT Std"/>
          <w:b/>
          <w:lang w:val="en-GB" w:bidi="en-GB"/>
        </w:rPr>
        <w:t>Start-up Nordic Ski</w:t>
      </w:r>
      <w:r w:rsidRPr="00CE1877">
        <w:rPr>
          <w:rFonts w:ascii="HelveticaNeueLT Std" w:eastAsia="HelveticaNeueLT Std" w:hAnsi="HelveticaNeueLT Std" w:cs="HelveticaNeueLT Std"/>
          <w:b/>
          <w:lang w:val="en-GB" w:bidi="en-GB"/>
        </w:rPr>
        <w:t xml:space="preserve">" </w:t>
      </w:r>
      <w:r w:rsidRPr="00CE1877">
        <w:rPr>
          <w:rFonts w:ascii="HelveticaNeueLT Std" w:eastAsia="HelveticaNeueLT Std" w:hAnsi="HelveticaNeueLT Std" w:cs="HelveticaNeueLT Std"/>
          <w:lang w:val="en-GB" w:bidi="en-GB"/>
        </w:rPr>
        <w:t xml:space="preserve">card, available </w:t>
      </w:r>
      <w:r w:rsidR="00EA383E">
        <w:rPr>
          <w:rFonts w:ascii="HelveticaNeueLT Std" w:eastAsia="HelveticaNeueLT Std" w:hAnsi="HelveticaNeueLT Std" w:cs="HelveticaNeueLT Std"/>
          <w:lang w:val="en-GB" w:bidi="en-GB"/>
        </w:rPr>
        <w:t>at</w:t>
      </w:r>
      <w:r w:rsidRPr="00CE1877">
        <w:rPr>
          <w:rFonts w:ascii="HelveticaNeueLT Std" w:eastAsia="HelveticaNeueLT Std" w:hAnsi="HelveticaNeueLT Std" w:cs="HelveticaNeueLT Std"/>
          <w:lang w:val="en-GB" w:bidi="en-GB"/>
        </w:rPr>
        <w:t xml:space="preserve"> Passo Coe for now, with more</w:t>
      </w:r>
      <w:r w:rsidR="000A0084">
        <w:rPr>
          <w:rFonts w:ascii="HelveticaNeueLT Std" w:eastAsia="HelveticaNeueLT Std" w:hAnsi="HelveticaNeueLT Std" w:cs="HelveticaNeueLT Std"/>
          <w:lang w:val="en-GB" w:bidi="en-GB"/>
        </w:rPr>
        <w:t xml:space="preserve"> locations</w:t>
      </w:r>
      <w:r w:rsidRPr="00CE1877">
        <w:rPr>
          <w:rFonts w:ascii="HelveticaNeueLT Std" w:eastAsia="HelveticaNeueLT Std" w:hAnsi="HelveticaNeueLT Std" w:cs="HelveticaNeueLT Std"/>
          <w:lang w:val="en-GB" w:bidi="en-GB"/>
        </w:rPr>
        <w:t xml:space="preserve"> to be added </w:t>
      </w:r>
      <w:r w:rsidR="00EA383E">
        <w:rPr>
          <w:rFonts w:ascii="HelveticaNeueLT Std" w:eastAsia="HelveticaNeueLT Std" w:hAnsi="HelveticaNeueLT Std" w:cs="HelveticaNeueLT Std"/>
          <w:lang w:val="en-GB" w:bidi="en-GB"/>
        </w:rPr>
        <w:t>next</w:t>
      </w:r>
      <w:r w:rsidRPr="00CE1877">
        <w:rPr>
          <w:rFonts w:ascii="HelveticaNeueLT Std" w:eastAsia="HelveticaNeueLT Std" w:hAnsi="HelveticaNeueLT Std" w:cs="HelveticaNeueLT Std"/>
          <w:lang w:val="en-GB" w:bidi="en-GB"/>
        </w:rPr>
        <w:t>: with this card you can enjoy your first cross-country skiing experience, without cumbersome investments on equipment right away, and avoiding the "do it yourself" approach to grasp the technique. The card, in fa</w:t>
      </w:r>
      <w:r w:rsidR="00EA383E">
        <w:rPr>
          <w:rFonts w:ascii="HelveticaNeueLT Std" w:eastAsia="HelveticaNeueLT Std" w:hAnsi="HelveticaNeueLT Std" w:cs="HelveticaNeueLT Std"/>
          <w:lang w:val="en-GB" w:bidi="en-GB"/>
        </w:rPr>
        <w:t>ct, includes five practic</w:t>
      </w:r>
      <w:r w:rsidRPr="00CE1877">
        <w:rPr>
          <w:rFonts w:ascii="HelveticaNeueLT Std" w:eastAsia="HelveticaNeueLT Std" w:hAnsi="HelveticaNeueLT Std" w:cs="HelveticaNeueLT Std"/>
          <w:lang w:val="en-GB" w:bidi="en-GB"/>
        </w:rPr>
        <w:t xml:space="preserve">e runs (admittance </w:t>
      </w:r>
      <w:r w:rsidR="00EA383E">
        <w:rPr>
          <w:rFonts w:ascii="HelveticaNeueLT Std" w:eastAsia="HelveticaNeueLT Std" w:hAnsi="HelveticaNeueLT Std" w:cs="HelveticaNeueLT Std"/>
          <w:lang w:val="en-GB" w:bidi="en-GB"/>
        </w:rPr>
        <w:t>to</w:t>
      </w:r>
      <w:r w:rsidRPr="00CE1877">
        <w:rPr>
          <w:rFonts w:ascii="HelveticaNeueLT Std" w:eastAsia="HelveticaNeueLT Std" w:hAnsi="HelveticaNeueLT Std" w:cs="HelveticaNeueLT Std"/>
          <w:lang w:val="en-GB" w:bidi="en-GB"/>
        </w:rPr>
        <w:t xml:space="preserve"> the </w:t>
      </w:r>
      <w:proofErr w:type="gramStart"/>
      <w:r w:rsidRPr="00CE1877">
        <w:rPr>
          <w:rFonts w:ascii="HelveticaNeueLT Std" w:eastAsia="HelveticaNeueLT Std" w:hAnsi="HelveticaNeueLT Std" w:cs="HelveticaNeueLT Std"/>
          <w:lang w:val="en-GB" w:bidi="en-GB"/>
        </w:rPr>
        <w:t>cross country</w:t>
      </w:r>
      <w:proofErr w:type="gramEnd"/>
      <w:r w:rsidRPr="00CE1877">
        <w:rPr>
          <w:rFonts w:ascii="HelveticaNeueLT Std" w:eastAsia="HelveticaNeueLT Std" w:hAnsi="HelveticaNeueLT Std" w:cs="HelveticaNeueLT Std"/>
          <w:lang w:val="en-GB" w:bidi="en-GB"/>
        </w:rPr>
        <w:t xml:space="preserve"> centres and rental of skis, shoes and sticks) and two</w:t>
      </w:r>
      <w:r w:rsidR="00EA383E">
        <w:rPr>
          <w:rFonts w:ascii="HelveticaNeueLT Std" w:eastAsia="HelveticaNeueLT Std" w:hAnsi="HelveticaNeueLT Std" w:cs="HelveticaNeueLT Std"/>
          <w:lang w:val="en-GB" w:bidi="en-GB"/>
        </w:rPr>
        <w:t xml:space="preserve"> </w:t>
      </w:r>
      <w:r w:rsidRPr="00CE1877">
        <w:rPr>
          <w:rFonts w:ascii="HelveticaNeueLT Std" w:eastAsia="HelveticaNeueLT Std" w:hAnsi="HelveticaNeueLT Std" w:cs="HelveticaNeueLT Std"/>
          <w:lang w:val="en-GB" w:bidi="en-GB"/>
        </w:rPr>
        <w:t>hour</w:t>
      </w:r>
      <w:r w:rsidR="00EA383E">
        <w:rPr>
          <w:rFonts w:ascii="HelveticaNeueLT Std" w:eastAsia="HelveticaNeueLT Std" w:hAnsi="HelveticaNeueLT Std" w:cs="HelveticaNeueLT Std"/>
          <w:lang w:val="en-GB" w:bidi="en-GB"/>
        </w:rPr>
        <w:t>s of</w:t>
      </w:r>
      <w:r w:rsidRPr="00CE1877">
        <w:rPr>
          <w:rFonts w:ascii="HelveticaNeueLT Std" w:eastAsia="HelveticaNeueLT Std" w:hAnsi="HelveticaNeueLT Std" w:cs="HelveticaNeueLT Std"/>
          <w:lang w:val="en-GB" w:bidi="en-GB"/>
        </w:rPr>
        <w:t xml:space="preserve"> lesson.</w:t>
      </w:r>
    </w:p>
    <w:p w:rsidR="00CE1877" w:rsidRDefault="00CE1877" w:rsidP="00315262">
      <w:pPr>
        <w:pStyle w:val="Intestazione"/>
        <w:jc w:val="both"/>
        <w:rPr>
          <w:rFonts w:ascii="HelveticaNeueLT Std" w:hAnsi="HelveticaNeueLT Std" w:cs="HelveticaNeueLT Std"/>
        </w:rPr>
      </w:pPr>
    </w:p>
    <w:p w:rsidR="00315262" w:rsidRPr="00315262" w:rsidRDefault="00A07045" w:rsidP="00315262">
      <w:pPr>
        <w:pStyle w:val="Intestazione"/>
        <w:jc w:val="both"/>
        <w:rPr>
          <w:rFonts w:ascii="HelveticaNeueLT Std" w:hAnsi="HelveticaNeueLT Std" w:cs="HelveticaNeueLT Std"/>
        </w:rPr>
      </w:pPr>
      <w:r>
        <w:rPr>
          <w:rFonts w:ascii="HelveticaNeueLT Std" w:eastAsia="HelveticaNeueLT Std" w:hAnsi="HelveticaNeueLT Std" w:cs="HelveticaNeueLT Std"/>
          <w:lang w:val="en-GB" w:bidi="en-GB"/>
        </w:rPr>
        <w:t>(</w:t>
      </w:r>
      <w:proofErr w:type="gramStart"/>
      <w:r>
        <w:rPr>
          <w:rFonts w:ascii="HelveticaNeueLT Std" w:eastAsia="HelveticaNeueLT Std" w:hAnsi="HelveticaNeueLT Std" w:cs="HelveticaNeueLT Std"/>
          <w:lang w:val="en-GB" w:bidi="en-GB"/>
        </w:rPr>
        <w:t>mc</w:t>
      </w:r>
      <w:proofErr w:type="gramEnd"/>
      <w:r>
        <w:rPr>
          <w:rFonts w:ascii="HelveticaNeueLT Std" w:eastAsia="HelveticaNeueLT Std" w:hAnsi="HelveticaNeueLT Std" w:cs="HelveticaNeueLT Std"/>
          <w:lang w:val="en-GB" w:bidi="en-GB"/>
        </w:rPr>
        <w:t>)</w:t>
      </w:r>
    </w:p>
    <w:p w:rsidR="00315262" w:rsidRPr="00315262" w:rsidRDefault="00315262" w:rsidP="00315262">
      <w:pPr>
        <w:pStyle w:val="Intestazione"/>
        <w:jc w:val="both"/>
        <w:rPr>
          <w:rFonts w:ascii="HelveticaNeueLT Std" w:hAnsi="HelveticaNeueLT Std" w:cs="HelveticaNeueLT Std"/>
        </w:rPr>
      </w:pPr>
    </w:p>
    <w:p w:rsidR="00532BF2" w:rsidRDefault="00F1772B" w:rsidP="00315262">
      <w:pPr>
        <w:pStyle w:val="Intestazione"/>
        <w:jc w:val="both"/>
        <w:rPr>
          <w:rFonts w:ascii="HelveticaNeueLT Std" w:hAnsi="HelveticaNeueLT Std" w:cs="HelveticaNeueLT Std"/>
        </w:rPr>
      </w:pPr>
      <w:r>
        <w:rPr>
          <w:rFonts w:ascii="HelveticaNeueLT Std" w:eastAsia="HelveticaNeueLT Std" w:hAnsi="HelveticaNeueLT Std" w:cs="HelveticaNeueLT Std"/>
          <w:lang w:val="en-GB" w:bidi="en-GB"/>
        </w:rPr>
        <w:t>Trento, October 2015</w:t>
      </w:r>
    </w:p>
    <w:p w:rsidR="003B30B2" w:rsidRDefault="003B30B2" w:rsidP="00315262">
      <w:pPr>
        <w:pStyle w:val="Intestazione"/>
        <w:jc w:val="both"/>
        <w:rPr>
          <w:rFonts w:ascii="HelveticaNeueLT Std" w:hAnsi="HelveticaNeueLT Std" w:cs="HelveticaNeueLT Std"/>
        </w:rPr>
      </w:pPr>
    </w:p>
    <w:p w:rsidR="00E9072D" w:rsidRPr="00601A0E" w:rsidRDefault="00E9072D" w:rsidP="00315262">
      <w:pPr>
        <w:pStyle w:val="Intestazione"/>
        <w:jc w:val="both"/>
        <w:rPr>
          <w:rFonts w:ascii="HelveticaNeueLT Std" w:hAnsi="HelveticaNeueLT Std" w:cs="HelveticaNeueLT Std"/>
        </w:rPr>
      </w:pPr>
    </w:p>
    <w:sectPr w:rsidR="00E9072D" w:rsidRPr="00601A0E" w:rsidSect="00A94801">
      <w:headerReference w:type="even" r:id="rId8"/>
      <w:headerReference w:type="default" r:id="rId9"/>
      <w:footerReference w:type="even" r:id="rId10"/>
      <w:footerReference w:type="default" r:id="rId11"/>
      <w:headerReference w:type="first" r:id="rId12"/>
      <w:footerReference w:type="first" r:id="rId13"/>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ED4" w:rsidRDefault="004D3ED4">
      <w:r>
        <w:separator/>
      </w:r>
    </w:p>
  </w:endnote>
  <w:endnote w:type="continuationSeparator" w:id="0">
    <w:p w:rsidR="004D3ED4" w:rsidRDefault="004D3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altName w:val="Arial"/>
    <w:panose1 w:val="00000000000000000000"/>
    <w:charset w:val="00"/>
    <w:family w:val="swiss"/>
    <w:notTrueType/>
    <w:pitch w:val="variable"/>
    <w:sig w:usb0="00000003"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131" w:rsidRDefault="00F72131">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F2" w:rsidRDefault="00F2166C" w:rsidP="00EA71D7">
    <w:pPr>
      <w:pStyle w:val="Pidipagina"/>
      <w:jc w:val="center"/>
    </w:pPr>
    <w:r>
      <w:rPr>
        <w:noProof/>
        <w:lang w:val="it-IT"/>
      </w:rPr>
      <mc:AlternateContent>
        <mc:Choice Requires="wps">
          <w:drawing>
            <wp:anchor distT="4294967295" distB="4294967295" distL="114300" distR="114300" simplePos="0" relativeHeight="251660288" behindDoc="0" locked="0" layoutInCell="1" allowOverlap="1">
              <wp:simplePos x="0" y="0"/>
              <wp:positionH relativeFrom="column">
                <wp:posOffset>0</wp:posOffset>
              </wp:positionH>
              <wp:positionV relativeFrom="paragraph">
                <wp:posOffset>100965</wp:posOffset>
              </wp:positionV>
              <wp:extent cx="6434455" cy="0"/>
              <wp:effectExtent l="9525" t="5715" r="13970" b="1333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DB910"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vjp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GkSId&#10;SLQViqNp6ExvXAEBldrZUBs9qxez1fS7Q0pXLVEHHhm+XgykZSEjeZMSNs4A/r7/rBnEkKPXsU3n&#10;xnYBEhqAzlGNy10NfvaIwuE8n+b5DG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D54vjpEQIA&#10;ACgEAAAOAAAAAAAAAAAAAAAAAC4CAABkcnMvZTJvRG9jLnhtbFBLAQItABQABgAIAAAAIQDj8Q+E&#10;2gAAAAcBAAAPAAAAAAAAAAAAAAAAAGsEAABkcnMvZG93bnJldi54bWxQSwUGAAAAAAQABADzAAAA&#10;cgUAAAAA&#10;" strokeweight=".5pt"/>
          </w:pict>
        </mc:Fallback>
      </mc:AlternateContent>
    </w:r>
  </w:p>
  <w:tbl>
    <w:tblPr>
      <w:tblW w:w="0" w:type="auto"/>
      <w:tblLook w:val="00A0" w:firstRow="1" w:lastRow="0" w:firstColumn="1" w:lastColumn="0" w:noHBand="0" w:noVBand="0"/>
    </w:tblPr>
    <w:tblGrid>
      <w:gridCol w:w="5116"/>
      <w:gridCol w:w="5116"/>
    </w:tblGrid>
    <w:tr w:rsidR="00532BF2" w:rsidRPr="00BC32E2">
      <w:tc>
        <w:tcPr>
          <w:tcW w:w="5116" w:type="dxa"/>
        </w:tcPr>
        <w:p w:rsidR="00532BF2" w:rsidRPr="00BC32E2" w:rsidRDefault="00F72131" w:rsidP="00A94801">
          <w:pPr>
            <w:pStyle w:val="Pidipagina"/>
            <w:rPr>
              <w:rFonts w:ascii="HelveticaNeueLT Std" w:hAnsi="HelveticaNeueLT Std" w:cs="HelveticaNeueLT Std"/>
              <w:sz w:val="18"/>
              <w:szCs w:val="18"/>
            </w:rPr>
          </w:pPr>
          <w:r>
            <w:rPr>
              <w:rFonts w:ascii="HelveticaNeueLT Std" w:eastAsia="HelveticaNeueLT Std" w:hAnsi="HelveticaNeueLT Std" w:cs="HelveticaNeueLT Std"/>
              <w:sz w:val="18"/>
              <w:szCs w:val="18"/>
              <w:lang w:val="en-GB" w:bidi="en-GB"/>
            </w:rPr>
            <w:t xml:space="preserve">MEDIA &amp; </w:t>
          </w:r>
          <w:r>
            <w:rPr>
              <w:rFonts w:ascii="HelveticaNeueLT Std" w:eastAsia="HelveticaNeueLT Std" w:hAnsi="HelveticaNeueLT Std" w:cs="HelveticaNeueLT Std"/>
              <w:sz w:val="18"/>
              <w:szCs w:val="18"/>
              <w:lang w:val="en-GB" w:bidi="en-GB"/>
            </w:rPr>
            <w:t>PR</w:t>
          </w:r>
          <w:bookmarkStart w:id="0" w:name="_GoBack"/>
          <w:bookmarkEnd w:id="0"/>
        </w:p>
        <w:p w:rsidR="00532BF2" w:rsidRPr="00BC32E2" w:rsidRDefault="00F72131" w:rsidP="00A94801">
          <w:pPr>
            <w:pStyle w:val="Pidipagina"/>
            <w:rPr>
              <w:rFonts w:ascii="HelveticaNeueLT Std" w:hAnsi="HelveticaNeueLT Std" w:cs="HelveticaNeueLT Std"/>
              <w:sz w:val="18"/>
              <w:szCs w:val="18"/>
            </w:rPr>
          </w:pPr>
          <w:r>
            <w:rPr>
              <w:rFonts w:ascii="HelveticaNeueLT Std" w:eastAsia="HelveticaNeueLT Std" w:hAnsi="HelveticaNeueLT Std" w:cs="HelveticaNeueLT Std"/>
              <w:sz w:val="18"/>
              <w:szCs w:val="18"/>
              <w:lang w:val="en-GB" w:bidi="en-GB"/>
            </w:rPr>
            <w:t>Tel. (+39) 0461 219317</w:t>
          </w:r>
        </w:p>
        <w:p w:rsidR="00532BF2" w:rsidRPr="00BC32E2" w:rsidRDefault="00532BF2" w:rsidP="00A94801">
          <w:pPr>
            <w:pStyle w:val="Pidipagina"/>
            <w:rPr>
              <w:rFonts w:ascii="HelveticaNeueLT Std" w:hAnsi="HelveticaNeueLT Std" w:cs="HelveticaNeueLT Std"/>
              <w:sz w:val="18"/>
              <w:szCs w:val="18"/>
            </w:rPr>
          </w:pPr>
          <w:r>
            <w:rPr>
              <w:rFonts w:ascii="HelveticaNeueLT Std" w:eastAsia="HelveticaNeueLT Std" w:hAnsi="HelveticaNeueLT Std" w:cs="HelveticaNeueLT Std"/>
              <w:sz w:val="18"/>
              <w:szCs w:val="18"/>
              <w:lang w:val="en-GB" w:bidi="en-GB"/>
            </w:rPr>
            <w:t>press@trentinomarketing.org</w:t>
          </w:r>
        </w:p>
        <w:p w:rsidR="00532BF2" w:rsidRPr="00BC32E2" w:rsidRDefault="00F2166C" w:rsidP="001F2FAF">
          <w:pPr>
            <w:pStyle w:val="Pidipagina"/>
            <w:rPr>
              <w:rFonts w:ascii="HelveticaNeueLT Std" w:hAnsi="HelveticaNeueLT Std" w:cs="HelveticaNeueLT Std"/>
              <w:sz w:val="20"/>
              <w:szCs w:val="20"/>
            </w:rPr>
          </w:pPr>
          <w:r>
            <w:rPr>
              <w:rFonts w:ascii="HelveticaNeueLT Std" w:eastAsia="HelveticaNeueLT Std" w:hAnsi="HelveticaNeueLT Std" w:cs="HelveticaNeueLT Std"/>
              <w:noProof/>
              <w:sz w:val="20"/>
              <w:szCs w:val="20"/>
              <w:lang w:val="it-IT"/>
            </w:rPr>
            <w:drawing>
              <wp:inline distT="0" distB="0" distL="0" distR="0">
                <wp:extent cx="142875" cy="114300"/>
                <wp:effectExtent l="0" t="0" r="9525" b="0"/>
                <wp:docPr id="3"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00532BF2">
            <w:rPr>
              <w:rFonts w:ascii="HelveticaNeueLT Std" w:eastAsia="HelveticaNeueLT Std" w:hAnsi="HelveticaNeueLT Std" w:cs="HelveticaNeueLT Std"/>
              <w:sz w:val="20"/>
              <w:szCs w:val="20"/>
              <w:lang w:val="en-GB" w:bidi="en-GB"/>
            </w:rPr>
            <w:t xml:space="preserve"> </w:t>
          </w:r>
          <w:r w:rsidR="00532BF2">
            <w:rPr>
              <w:rFonts w:ascii="HelveticaNeueLT Std" w:eastAsia="HelveticaNeueLT Std" w:hAnsi="HelveticaNeueLT Std" w:cs="HelveticaNeueLT Std"/>
              <w:sz w:val="18"/>
              <w:szCs w:val="18"/>
              <w:lang w:val="en-GB" w:bidi="en-GB"/>
            </w:rPr>
            <w:t>@</w:t>
          </w:r>
          <w:proofErr w:type="spellStart"/>
          <w:r w:rsidR="00532BF2">
            <w:rPr>
              <w:rFonts w:ascii="HelveticaNeueLT Std" w:eastAsia="HelveticaNeueLT Std" w:hAnsi="HelveticaNeueLT Std" w:cs="HelveticaNeueLT Std"/>
              <w:sz w:val="18"/>
              <w:szCs w:val="18"/>
              <w:lang w:val="en-GB" w:bidi="en-GB"/>
            </w:rPr>
            <w:t>PressTrentino</w:t>
          </w:r>
          <w:proofErr w:type="spellEnd"/>
        </w:p>
      </w:tc>
      <w:tc>
        <w:tcPr>
          <w:tcW w:w="5116" w:type="dxa"/>
        </w:tcPr>
        <w:p w:rsidR="00532BF2" w:rsidRPr="00BC32E2" w:rsidRDefault="00532BF2" w:rsidP="00BC32E2">
          <w:pPr>
            <w:pStyle w:val="Pidipagina"/>
            <w:jc w:val="right"/>
            <w:rPr>
              <w:rFonts w:ascii="HelveticaNeueLT Std" w:hAnsi="HelveticaNeueLT Std" w:cs="HelveticaNeueLT Std"/>
              <w:sz w:val="20"/>
              <w:szCs w:val="20"/>
            </w:rPr>
          </w:pPr>
        </w:p>
        <w:p w:rsidR="00532BF2" w:rsidRPr="00BC32E2" w:rsidRDefault="00F2166C" w:rsidP="00BC32E2">
          <w:pPr>
            <w:pStyle w:val="Pidipagina"/>
            <w:jc w:val="right"/>
            <w:rPr>
              <w:rFonts w:ascii="HelveticaNeueLT Std" w:hAnsi="HelveticaNeueLT Std" w:cs="HelveticaNeueLT Std"/>
              <w:sz w:val="20"/>
              <w:szCs w:val="20"/>
            </w:rPr>
          </w:pPr>
          <w:r>
            <w:rPr>
              <w:rFonts w:ascii="HelveticaNeueLT Std" w:eastAsia="HelveticaNeueLT Std" w:hAnsi="HelveticaNeueLT Std" w:cs="HelveticaNeueLT Std"/>
              <w:noProof/>
              <w:sz w:val="20"/>
              <w:szCs w:val="20"/>
              <w:lang w:val="it-IT"/>
            </w:rPr>
            <w:drawing>
              <wp:inline distT="0" distB="0" distL="0" distR="0">
                <wp:extent cx="1162050" cy="4286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428625"/>
                        </a:xfrm>
                        <a:prstGeom prst="rect">
                          <a:avLst/>
                        </a:prstGeom>
                        <a:noFill/>
                        <a:ln>
                          <a:noFill/>
                        </a:ln>
                      </pic:spPr>
                    </pic:pic>
                  </a:graphicData>
                </a:graphic>
              </wp:inline>
            </w:drawing>
          </w:r>
        </w:p>
      </w:tc>
    </w:tr>
  </w:tbl>
  <w:p w:rsidR="00532BF2" w:rsidRPr="00A94801" w:rsidRDefault="00532BF2" w:rsidP="00A94801">
    <w:pPr>
      <w:pStyle w:val="Pidipagina"/>
      <w:rPr>
        <w:rFonts w:ascii="HelveticaNeueLT Std" w:hAnsi="HelveticaNeueLT Std" w:cs="HelveticaNeueLT Std"/>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131" w:rsidRDefault="00F72131">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ED4" w:rsidRDefault="004D3ED4">
      <w:r>
        <w:separator/>
      </w:r>
    </w:p>
  </w:footnote>
  <w:footnote w:type="continuationSeparator" w:id="0">
    <w:p w:rsidR="004D3ED4" w:rsidRDefault="004D3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131" w:rsidRDefault="00F72131">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BF2" w:rsidRDefault="00F2166C" w:rsidP="0043620C">
    <w:pPr>
      <w:pStyle w:val="Intestazione"/>
      <w:jc w:val="center"/>
    </w:pPr>
    <w:r>
      <w:rPr>
        <w:noProof/>
        <w:lang w:val="it-IT"/>
      </w:rPr>
      <w:drawing>
        <wp:inline distT="0" distB="0" distL="0" distR="0">
          <wp:extent cx="2009775" cy="76200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762000"/>
                  </a:xfrm>
                  <a:prstGeom prst="rect">
                    <a:avLst/>
                  </a:prstGeom>
                  <a:noFill/>
                  <a:ln>
                    <a:noFill/>
                  </a:ln>
                </pic:spPr>
              </pic:pic>
            </a:graphicData>
          </a:graphic>
        </wp:inline>
      </w:drawing>
    </w:r>
  </w:p>
  <w:p w:rsidR="00532BF2" w:rsidRPr="00927A5E" w:rsidRDefault="00532BF2" w:rsidP="0043620C">
    <w:pPr>
      <w:pStyle w:val="Intestazione"/>
      <w:jc w:val="center"/>
      <w:rPr>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131" w:rsidRDefault="00F72131">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75pt;height:375pt" o:bullet="t">
        <v:imagedata r:id="rId1" o:title=""/>
      </v:shape>
    </w:pict>
  </w:numPicBullet>
  <w:abstractNum w:abstractNumId="0" w15:restartNumberingAfterBreak="0">
    <w:nsid w:val="FFFFFF1D"/>
    <w:multiLevelType w:val="multilevel"/>
    <w:tmpl w:val="4E00CA24"/>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cs="Symbol" w:hint="default"/>
        <w:sz w:val="22"/>
        <w:szCs w:val="22"/>
      </w:rPr>
    </w:lvl>
    <w:lvl w:ilvl="1" w:tplc="26E43F1C" w:tentative="1">
      <w:start w:val="1"/>
      <w:numFmt w:val="bullet"/>
      <w:lvlText w:val=""/>
      <w:lvlJc w:val="left"/>
      <w:pPr>
        <w:tabs>
          <w:tab w:val="num" w:pos="1440"/>
        </w:tabs>
        <w:ind w:left="1440" w:hanging="360"/>
      </w:pPr>
      <w:rPr>
        <w:rFonts w:ascii="Symbol" w:hAnsi="Symbol" w:cs="Symbol" w:hint="default"/>
      </w:rPr>
    </w:lvl>
    <w:lvl w:ilvl="2" w:tplc="9808EBC8" w:tentative="1">
      <w:start w:val="1"/>
      <w:numFmt w:val="bullet"/>
      <w:lvlText w:val=""/>
      <w:lvlJc w:val="left"/>
      <w:pPr>
        <w:tabs>
          <w:tab w:val="num" w:pos="2160"/>
        </w:tabs>
        <w:ind w:left="2160" w:hanging="360"/>
      </w:pPr>
      <w:rPr>
        <w:rFonts w:ascii="Symbol" w:hAnsi="Symbol" w:cs="Symbol" w:hint="default"/>
      </w:rPr>
    </w:lvl>
    <w:lvl w:ilvl="3" w:tplc="1610BA2A" w:tentative="1">
      <w:start w:val="1"/>
      <w:numFmt w:val="bullet"/>
      <w:lvlText w:val=""/>
      <w:lvlJc w:val="left"/>
      <w:pPr>
        <w:tabs>
          <w:tab w:val="num" w:pos="2880"/>
        </w:tabs>
        <w:ind w:left="2880" w:hanging="360"/>
      </w:pPr>
      <w:rPr>
        <w:rFonts w:ascii="Symbol" w:hAnsi="Symbol" w:cs="Symbol" w:hint="default"/>
      </w:rPr>
    </w:lvl>
    <w:lvl w:ilvl="4" w:tplc="5C08270C" w:tentative="1">
      <w:start w:val="1"/>
      <w:numFmt w:val="bullet"/>
      <w:lvlText w:val=""/>
      <w:lvlJc w:val="left"/>
      <w:pPr>
        <w:tabs>
          <w:tab w:val="num" w:pos="3600"/>
        </w:tabs>
        <w:ind w:left="3600" w:hanging="360"/>
      </w:pPr>
      <w:rPr>
        <w:rFonts w:ascii="Symbol" w:hAnsi="Symbol" w:cs="Symbol" w:hint="default"/>
      </w:rPr>
    </w:lvl>
    <w:lvl w:ilvl="5" w:tplc="3B92A26A" w:tentative="1">
      <w:start w:val="1"/>
      <w:numFmt w:val="bullet"/>
      <w:lvlText w:val=""/>
      <w:lvlJc w:val="left"/>
      <w:pPr>
        <w:tabs>
          <w:tab w:val="num" w:pos="4320"/>
        </w:tabs>
        <w:ind w:left="4320" w:hanging="360"/>
      </w:pPr>
      <w:rPr>
        <w:rFonts w:ascii="Symbol" w:hAnsi="Symbol" w:cs="Symbol" w:hint="default"/>
      </w:rPr>
    </w:lvl>
    <w:lvl w:ilvl="6" w:tplc="4EFECED0" w:tentative="1">
      <w:start w:val="1"/>
      <w:numFmt w:val="bullet"/>
      <w:lvlText w:val=""/>
      <w:lvlJc w:val="left"/>
      <w:pPr>
        <w:tabs>
          <w:tab w:val="num" w:pos="5040"/>
        </w:tabs>
        <w:ind w:left="5040" w:hanging="360"/>
      </w:pPr>
      <w:rPr>
        <w:rFonts w:ascii="Symbol" w:hAnsi="Symbol" w:cs="Symbol" w:hint="default"/>
      </w:rPr>
    </w:lvl>
    <w:lvl w:ilvl="7" w:tplc="BABC3890" w:tentative="1">
      <w:start w:val="1"/>
      <w:numFmt w:val="bullet"/>
      <w:lvlText w:val=""/>
      <w:lvlJc w:val="left"/>
      <w:pPr>
        <w:tabs>
          <w:tab w:val="num" w:pos="5760"/>
        </w:tabs>
        <w:ind w:left="5760" w:hanging="360"/>
      </w:pPr>
      <w:rPr>
        <w:rFonts w:ascii="Symbol" w:hAnsi="Symbol" w:cs="Symbol" w:hint="default"/>
      </w:rPr>
    </w:lvl>
    <w:lvl w:ilvl="8" w:tplc="69D6A250" w:tentative="1">
      <w:start w:val="1"/>
      <w:numFmt w:val="bullet"/>
      <w:lvlText w:val=""/>
      <w:lvlJc w:val="left"/>
      <w:pPr>
        <w:tabs>
          <w:tab w:val="num" w:pos="6480"/>
        </w:tabs>
        <w:ind w:left="6480" w:hanging="360"/>
      </w:pPr>
      <w:rPr>
        <w:rFonts w:ascii="Symbol" w:hAnsi="Symbol" w:cs="Symbol" w:hint="default"/>
      </w:rPr>
    </w:lvl>
  </w:abstractNum>
  <w:abstractNum w:abstractNumId="3"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cs="Symbol" w:hint="default"/>
        <w:sz w:val="22"/>
        <w:szCs w:val="22"/>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4"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85D"/>
    <w:rsid w:val="000149B0"/>
    <w:rsid w:val="00015447"/>
    <w:rsid w:val="00015A1C"/>
    <w:rsid w:val="00022735"/>
    <w:rsid w:val="00024BE0"/>
    <w:rsid w:val="00026028"/>
    <w:rsid w:val="000309FA"/>
    <w:rsid w:val="0004239D"/>
    <w:rsid w:val="00042A11"/>
    <w:rsid w:val="0004586F"/>
    <w:rsid w:val="000465D9"/>
    <w:rsid w:val="0005598F"/>
    <w:rsid w:val="0007236C"/>
    <w:rsid w:val="000A0084"/>
    <w:rsid w:val="000B4A7F"/>
    <w:rsid w:val="000B5572"/>
    <w:rsid w:val="000D3796"/>
    <w:rsid w:val="000D599F"/>
    <w:rsid w:val="000F3CFA"/>
    <w:rsid w:val="000F61CF"/>
    <w:rsid w:val="00105B32"/>
    <w:rsid w:val="001109DD"/>
    <w:rsid w:val="0012147C"/>
    <w:rsid w:val="00124E49"/>
    <w:rsid w:val="00133B72"/>
    <w:rsid w:val="00143EED"/>
    <w:rsid w:val="001543DA"/>
    <w:rsid w:val="00155174"/>
    <w:rsid w:val="0016003C"/>
    <w:rsid w:val="0016511F"/>
    <w:rsid w:val="001675D5"/>
    <w:rsid w:val="00180B14"/>
    <w:rsid w:val="00181CA7"/>
    <w:rsid w:val="001A0144"/>
    <w:rsid w:val="001D7EB0"/>
    <w:rsid w:val="001E234F"/>
    <w:rsid w:val="001E3323"/>
    <w:rsid w:val="001F2FAF"/>
    <w:rsid w:val="00205C0B"/>
    <w:rsid w:val="00223FA5"/>
    <w:rsid w:val="00224148"/>
    <w:rsid w:val="002408CF"/>
    <w:rsid w:val="0025306B"/>
    <w:rsid w:val="00254A93"/>
    <w:rsid w:val="00263165"/>
    <w:rsid w:val="0028162E"/>
    <w:rsid w:val="00292E9E"/>
    <w:rsid w:val="00296238"/>
    <w:rsid w:val="002D1FB3"/>
    <w:rsid w:val="002D489B"/>
    <w:rsid w:val="002F3E51"/>
    <w:rsid w:val="002F738E"/>
    <w:rsid w:val="003048E2"/>
    <w:rsid w:val="00315262"/>
    <w:rsid w:val="00323066"/>
    <w:rsid w:val="00341E64"/>
    <w:rsid w:val="0034673A"/>
    <w:rsid w:val="00356E9D"/>
    <w:rsid w:val="00357E7B"/>
    <w:rsid w:val="00366495"/>
    <w:rsid w:val="00370935"/>
    <w:rsid w:val="0037141C"/>
    <w:rsid w:val="003720FD"/>
    <w:rsid w:val="003765C0"/>
    <w:rsid w:val="0039429C"/>
    <w:rsid w:val="003B30B2"/>
    <w:rsid w:val="003C4361"/>
    <w:rsid w:val="003D04A4"/>
    <w:rsid w:val="003D291D"/>
    <w:rsid w:val="003D4A11"/>
    <w:rsid w:val="003D6C67"/>
    <w:rsid w:val="003E6047"/>
    <w:rsid w:val="003E7A76"/>
    <w:rsid w:val="003F5B9C"/>
    <w:rsid w:val="00403F8F"/>
    <w:rsid w:val="00405425"/>
    <w:rsid w:val="00413056"/>
    <w:rsid w:val="0042505B"/>
    <w:rsid w:val="00427329"/>
    <w:rsid w:val="0043509C"/>
    <w:rsid w:val="0043620C"/>
    <w:rsid w:val="00437789"/>
    <w:rsid w:val="00445714"/>
    <w:rsid w:val="004462AC"/>
    <w:rsid w:val="0047789A"/>
    <w:rsid w:val="00480166"/>
    <w:rsid w:val="004806A9"/>
    <w:rsid w:val="0048410C"/>
    <w:rsid w:val="00491F87"/>
    <w:rsid w:val="00492D40"/>
    <w:rsid w:val="00492E9F"/>
    <w:rsid w:val="00493C28"/>
    <w:rsid w:val="004951ED"/>
    <w:rsid w:val="00497BF2"/>
    <w:rsid w:val="004B00D1"/>
    <w:rsid w:val="004B57BD"/>
    <w:rsid w:val="004D3ED4"/>
    <w:rsid w:val="004D688B"/>
    <w:rsid w:val="004E4DD5"/>
    <w:rsid w:val="00501087"/>
    <w:rsid w:val="00502A59"/>
    <w:rsid w:val="005041CA"/>
    <w:rsid w:val="00504F7D"/>
    <w:rsid w:val="005066E6"/>
    <w:rsid w:val="00506A71"/>
    <w:rsid w:val="00507A5C"/>
    <w:rsid w:val="00531AB8"/>
    <w:rsid w:val="00532BF2"/>
    <w:rsid w:val="005407AC"/>
    <w:rsid w:val="00551D95"/>
    <w:rsid w:val="00552D62"/>
    <w:rsid w:val="00553F07"/>
    <w:rsid w:val="0055500B"/>
    <w:rsid w:val="00566436"/>
    <w:rsid w:val="005730CE"/>
    <w:rsid w:val="005735B4"/>
    <w:rsid w:val="00574F39"/>
    <w:rsid w:val="005800F3"/>
    <w:rsid w:val="00580784"/>
    <w:rsid w:val="005B0CFF"/>
    <w:rsid w:val="005B52F1"/>
    <w:rsid w:val="005B719A"/>
    <w:rsid w:val="005B7715"/>
    <w:rsid w:val="005D2FDC"/>
    <w:rsid w:val="005D4982"/>
    <w:rsid w:val="005E05D8"/>
    <w:rsid w:val="005F1FBF"/>
    <w:rsid w:val="005F3BFB"/>
    <w:rsid w:val="005F659D"/>
    <w:rsid w:val="005F70D6"/>
    <w:rsid w:val="00601A0E"/>
    <w:rsid w:val="0060486D"/>
    <w:rsid w:val="00615C62"/>
    <w:rsid w:val="00617DC7"/>
    <w:rsid w:val="006231CC"/>
    <w:rsid w:val="00626885"/>
    <w:rsid w:val="006279DB"/>
    <w:rsid w:val="006321F3"/>
    <w:rsid w:val="00633CB8"/>
    <w:rsid w:val="006476FE"/>
    <w:rsid w:val="006511B1"/>
    <w:rsid w:val="00657DA6"/>
    <w:rsid w:val="00674ACF"/>
    <w:rsid w:val="00680E46"/>
    <w:rsid w:val="00685A8A"/>
    <w:rsid w:val="00695084"/>
    <w:rsid w:val="0069631E"/>
    <w:rsid w:val="006A4F2B"/>
    <w:rsid w:val="006B6785"/>
    <w:rsid w:val="006C3A66"/>
    <w:rsid w:val="006C4F71"/>
    <w:rsid w:val="006D5CAC"/>
    <w:rsid w:val="006E1B41"/>
    <w:rsid w:val="006E3798"/>
    <w:rsid w:val="006E7512"/>
    <w:rsid w:val="00704DF9"/>
    <w:rsid w:val="0071076C"/>
    <w:rsid w:val="007117F2"/>
    <w:rsid w:val="0071201E"/>
    <w:rsid w:val="007134CD"/>
    <w:rsid w:val="007135C3"/>
    <w:rsid w:val="0073177D"/>
    <w:rsid w:val="00736FE2"/>
    <w:rsid w:val="00740896"/>
    <w:rsid w:val="00747238"/>
    <w:rsid w:val="00756614"/>
    <w:rsid w:val="00757FF6"/>
    <w:rsid w:val="00762AB1"/>
    <w:rsid w:val="00773CD5"/>
    <w:rsid w:val="00775AE9"/>
    <w:rsid w:val="007855EA"/>
    <w:rsid w:val="007876D3"/>
    <w:rsid w:val="007A1FEF"/>
    <w:rsid w:val="007B4F26"/>
    <w:rsid w:val="007C5B3A"/>
    <w:rsid w:val="007D2210"/>
    <w:rsid w:val="007D32CB"/>
    <w:rsid w:val="007D74F6"/>
    <w:rsid w:val="008152A4"/>
    <w:rsid w:val="00816556"/>
    <w:rsid w:val="00822339"/>
    <w:rsid w:val="008343C3"/>
    <w:rsid w:val="008375EB"/>
    <w:rsid w:val="00854DBC"/>
    <w:rsid w:val="0086284C"/>
    <w:rsid w:val="00865FFB"/>
    <w:rsid w:val="0087173A"/>
    <w:rsid w:val="00877581"/>
    <w:rsid w:val="00883F52"/>
    <w:rsid w:val="00897B30"/>
    <w:rsid w:val="008A4D17"/>
    <w:rsid w:val="008A68A4"/>
    <w:rsid w:val="008B0251"/>
    <w:rsid w:val="008B3018"/>
    <w:rsid w:val="008C06B4"/>
    <w:rsid w:val="008D7A38"/>
    <w:rsid w:val="008E085D"/>
    <w:rsid w:val="008E294E"/>
    <w:rsid w:val="008E2EAB"/>
    <w:rsid w:val="008E4301"/>
    <w:rsid w:val="008E7779"/>
    <w:rsid w:val="008F3892"/>
    <w:rsid w:val="00911B80"/>
    <w:rsid w:val="0091739B"/>
    <w:rsid w:val="009256CF"/>
    <w:rsid w:val="00927A5E"/>
    <w:rsid w:val="0094475B"/>
    <w:rsid w:val="00945041"/>
    <w:rsid w:val="0094516A"/>
    <w:rsid w:val="00946A67"/>
    <w:rsid w:val="00967803"/>
    <w:rsid w:val="00980A04"/>
    <w:rsid w:val="00986618"/>
    <w:rsid w:val="009B6B12"/>
    <w:rsid w:val="009C469A"/>
    <w:rsid w:val="009D4B28"/>
    <w:rsid w:val="009D4E28"/>
    <w:rsid w:val="009E25CE"/>
    <w:rsid w:val="009E687B"/>
    <w:rsid w:val="009F320D"/>
    <w:rsid w:val="009F4FEE"/>
    <w:rsid w:val="009F5982"/>
    <w:rsid w:val="00A07045"/>
    <w:rsid w:val="00A20FBF"/>
    <w:rsid w:val="00A30A29"/>
    <w:rsid w:val="00A30FC5"/>
    <w:rsid w:val="00A44ABF"/>
    <w:rsid w:val="00A4665C"/>
    <w:rsid w:val="00A63580"/>
    <w:rsid w:val="00A6659F"/>
    <w:rsid w:val="00A73881"/>
    <w:rsid w:val="00A753A0"/>
    <w:rsid w:val="00A81FED"/>
    <w:rsid w:val="00A857A5"/>
    <w:rsid w:val="00A915C4"/>
    <w:rsid w:val="00A94801"/>
    <w:rsid w:val="00AA3B9B"/>
    <w:rsid w:val="00AB1C5D"/>
    <w:rsid w:val="00AC0548"/>
    <w:rsid w:val="00AC3941"/>
    <w:rsid w:val="00AC722E"/>
    <w:rsid w:val="00AE40C0"/>
    <w:rsid w:val="00AE48C1"/>
    <w:rsid w:val="00AF340B"/>
    <w:rsid w:val="00AF4EC0"/>
    <w:rsid w:val="00B04916"/>
    <w:rsid w:val="00B05FD3"/>
    <w:rsid w:val="00B070BA"/>
    <w:rsid w:val="00B26EE0"/>
    <w:rsid w:val="00B3260C"/>
    <w:rsid w:val="00B329C6"/>
    <w:rsid w:val="00B333F8"/>
    <w:rsid w:val="00B365AC"/>
    <w:rsid w:val="00B46685"/>
    <w:rsid w:val="00B47801"/>
    <w:rsid w:val="00B62FE6"/>
    <w:rsid w:val="00B72C4F"/>
    <w:rsid w:val="00B80604"/>
    <w:rsid w:val="00B955B7"/>
    <w:rsid w:val="00BA5CC1"/>
    <w:rsid w:val="00BA6F03"/>
    <w:rsid w:val="00BC32E2"/>
    <w:rsid w:val="00BD1F63"/>
    <w:rsid w:val="00BE046A"/>
    <w:rsid w:val="00BE0F7B"/>
    <w:rsid w:val="00BF2F48"/>
    <w:rsid w:val="00C03A2B"/>
    <w:rsid w:val="00C11337"/>
    <w:rsid w:val="00C12282"/>
    <w:rsid w:val="00C15FFD"/>
    <w:rsid w:val="00C20463"/>
    <w:rsid w:val="00C21C12"/>
    <w:rsid w:val="00C2549A"/>
    <w:rsid w:val="00C43479"/>
    <w:rsid w:val="00C44F58"/>
    <w:rsid w:val="00C45EE4"/>
    <w:rsid w:val="00C6335A"/>
    <w:rsid w:val="00C67987"/>
    <w:rsid w:val="00C72E17"/>
    <w:rsid w:val="00C77D5E"/>
    <w:rsid w:val="00CA446C"/>
    <w:rsid w:val="00CB17A0"/>
    <w:rsid w:val="00CB22DD"/>
    <w:rsid w:val="00CD41FE"/>
    <w:rsid w:val="00CD6DCE"/>
    <w:rsid w:val="00CE1877"/>
    <w:rsid w:val="00CE3174"/>
    <w:rsid w:val="00CF6B2E"/>
    <w:rsid w:val="00CF7D6F"/>
    <w:rsid w:val="00D13B47"/>
    <w:rsid w:val="00D17221"/>
    <w:rsid w:val="00D21273"/>
    <w:rsid w:val="00D24380"/>
    <w:rsid w:val="00D30BEE"/>
    <w:rsid w:val="00D340B4"/>
    <w:rsid w:val="00D519CC"/>
    <w:rsid w:val="00D700A6"/>
    <w:rsid w:val="00D9793F"/>
    <w:rsid w:val="00DA31F0"/>
    <w:rsid w:val="00DC33F1"/>
    <w:rsid w:val="00DC3AB0"/>
    <w:rsid w:val="00DC78DE"/>
    <w:rsid w:val="00DD0CCA"/>
    <w:rsid w:val="00DF1C28"/>
    <w:rsid w:val="00DF78F4"/>
    <w:rsid w:val="00E05136"/>
    <w:rsid w:val="00E05D2B"/>
    <w:rsid w:val="00E06287"/>
    <w:rsid w:val="00E1324B"/>
    <w:rsid w:val="00E142B5"/>
    <w:rsid w:val="00E17B4B"/>
    <w:rsid w:val="00E20FAA"/>
    <w:rsid w:val="00E23419"/>
    <w:rsid w:val="00E24A94"/>
    <w:rsid w:val="00E3198F"/>
    <w:rsid w:val="00E339BC"/>
    <w:rsid w:val="00E414A7"/>
    <w:rsid w:val="00E46063"/>
    <w:rsid w:val="00E474FC"/>
    <w:rsid w:val="00E50086"/>
    <w:rsid w:val="00E624E3"/>
    <w:rsid w:val="00E6441E"/>
    <w:rsid w:val="00E74BA8"/>
    <w:rsid w:val="00E74CD6"/>
    <w:rsid w:val="00E75525"/>
    <w:rsid w:val="00E858C1"/>
    <w:rsid w:val="00E9072D"/>
    <w:rsid w:val="00E92A2D"/>
    <w:rsid w:val="00E92D4E"/>
    <w:rsid w:val="00E92DD3"/>
    <w:rsid w:val="00E94681"/>
    <w:rsid w:val="00E979BB"/>
    <w:rsid w:val="00EA383E"/>
    <w:rsid w:val="00EA71D7"/>
    <w:rsid w:val="00EB3210"/>
    <w:rsid w:val="00EB7C90"/>
    <w:rsid w:val="00EC7DA1"/>
    <w:rsid w:val="00F073D7"/>
    <w:rsid w:val="00F0789B"/>
    <w:rsid w:val="00F1772B"/>
    <w:rsid w:val="00F2166C"/>
    <w:rsid w:val="00F22DE8"/>
    <w:rsid w:val="00F26490"/>
    <w:rsid w:val="00F30245"/>
    <w:rsid w:val="00F30D72"/>
    <w:rsid w:val="00F3242F"/>
    <w:rsid w:val="00F3475E"/>
    <w:rsid w:val="00F353AC"/>
    <w:rsid w:val="00F4110F"/>
    <w:rsid w:val="00F4489C"/>
    <w:rsid w:val="00F461E3"/>
    <w:rsid w:val="00F50635"/>
    <w:rsid w:val="00F72131"/>
    <w:rsid w:val="00FA1D45"/>
    <w:rsid w:val="00FA5D6B"/>
    <w:rsid w:val="00FA5F82"/>
    <w:rsid w:val="00FA61AC"/>
    <w:rsid w:val="00FB60F6"/>
    <w:rsid w:val="00FD11A2"/>
    <w:rsid w:val="00FD44BF"/>
    <w:rsid w:val="00FD48B6"/>
    <w:rsid w:val="00FD7126"/>
    <w:rsid w:val="00FD7E95"/>
    <w:rsid w:val="00FE5BFD"/>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2DB19D-C47C-47DC-931A-00A6B5C9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it-IT"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cs="Arial"/>
      <w:sz w:val="24"/>
      <w:szCs w:val="24"/>
    </w:rPr>
  </w:style>
  <w:style w:type="paragraph" w:styleId="Titolo1">
    <w:name w:val="heading 1"/>
    <w:basedOn w:val="Normale"/>
    <w:next w:val="Normale"/>
    <w:link w:val="Titolo1Carattere"/>
    <w:uiPriority w:val="99"/>
    <w:qFormat/>
    <w:rsid w:val="00B72C4F"/>
    <w:pPr>
      <w:keepNext/>
      <w:outlineLvl w:val="0"/>
    </w:pPr>
    <w:rPr>
      <w:b/>
      <w:bCs/>
    </w:rPr>
  </w:style>
  <w:style w:type="paragraph" w:styleId="Titolo2">
    <w:name w:val="heading 2"/>
    <w:basedOn w:val="Normale"/>
    <w:next w:val="Normale"/>
    <w:link w:val="Titolo2Carattere"/>
    <w:uiPriority w:val="99"/>
    <w:qFormat/>
    <w:rsid w:val="00B72C4F"/>
    <w:pPr>
      <w:keepNext/>
      <w:jc w:val="center"/>
      <w:outlineLvl w:val="1"/>
    </w:pPr>
    <w:rPr>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Pr>
      <w:rFonts w:ascii="Cambria" w:hAnsi="Cambria" w:cs="Cambria"/>
      <w:b/>
      <w:bCs/>
      <w:kern w:val="32"/>
      <w:sz w:val="32"/>
      <w:szCs w:val="32"/>
    </w:rPr>
  </w:style>
  <w:style w:type="character" w:customStyle="1" w:styleId="Titolo2Carattere">
    <w:name w:val="Titolo 2 Carattere"/>
    <w:basedOn w:val="Carpredefinitoparagrafo"/>
    <w:link w:val="Titolo2"/>
    <w:uiPriority w:val="99"/>
    <w:semiHidden/>
    <w:rPr>
      <w:rFonts w:ascii="Cambria" w:hAnsi="Cambria" w:cs="Cambria"/>
      <w:b/>
      <w:bCs/>
      <w:i/>
      <w:iCs/>
      <w:sz w:val="28"/>
      <w:szCs w:val="28"/>
    </w:rPr>
  </w:style>
  <w:style w:type="paragraph" w:styleId="Intestazione">
    <w:name w:val="header"/>
    <w:basedOn w:val="Normale"/>
    <w:link w:val="IntestazioneCarattere"/>
    <w:uiPriority w:val="99"/>
    <w:rsid w:val="0043620C"/>
    <w:pPr>
      <w:tabs>
        <w:tab w:val="center" w:pos="4819"/>
        <w:tab w:val="right" w:pos="9638"/>
      </w:tabs>
    </w:pPr>
  </w:style>
  <w:style w:type="character" w:customStyle="1" w:styleId="IntestazioneCarattere">
    <w:name w:val="Intestazione Carattere"/>
    <w:basedOn w:val="Carpredefinitoparagrafo"/>
    <w:link w:val="Intestazione"/>
    <w:uiPriority w:val="99"/>
    <w:rsid w:val="008E085D"/>
    <w:rPr>
      <w:rFonts w:ascii="Arial" w:hAnsi="Arial" w:cs="Arial"/>
      <w:sz w:val="24"/>
      <w:szCs w:val="24"/>
    </w:rPr>
  </w:style>
  <w:style w:type="paragraph" w:styleId="Pidipagina">
    <w:name w:val="footer"/>
    <w:basedOn w:val="Normale"/>
    <w:link w:val="PidipaginaCarattere"/>
    <w:uiPriority w:val="99"/>
    <w:rsid w:val="0043620C"/>
    <w:pPr>
      <w:tabs>
        <w:tab w:val="center" w:pos="4819"/>
        <w:tab w:val="right" w:pos="9638"/>
      </w:tabs>
    </w:pPr>
  </w:style>
  <w:style w:type="character" w:customStyle="1" w:styleId="PidipaginaCarattere">
    <w:name w:val="Piè di pagina Carattere"/>
    <w:basedOn w:val="Carpredefinitoparagrafo"/>
    <w:link w:val="Pidipagina"/>
    <w:uiPriority w:val="99"/>
    <w:rsid w:val="000D3796"/>
    <w:rPr>
      <w:rFonts w:ascii="Arial" w:hAnsi="Arial" w:cs="Arial"/>
      <w:sz w:val="24"/>
      <w:szCs w:val="24"/>
    </w:rPr>
  </w:style>
  <w:style w:type="paragraph" w:styleId="Testofumetto">
    <w:name w:val="Balloon Text"/>
    <w:basedOn w:val="Normale"/>
    <w:link w:val="TestofumettoCarattere"/>
    <w:uiPriority w:val="99"/>
    <w:semiHidden/>
    <w:rsid w:val="00B72C4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Pr>
      <w:rFonts w:cs="Times New Roman"/>
      <w:sz w:val="2"/>
      <w:szCs w:val="2"/>
    </w:rPr>
  </w:style>
  <w:style w:type="table" w:styleId="Grigliatabella">
    <w:name w:val="Table Grid"/>
    <w:basedOn w:val="Tabellanormale"/>
    <w:uiPriority w:val="99"/>
    <w:rsid w:val="00EA71D7"/>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rFonts w:cs="Times New Roman"/>
      <w:color w:val="0000FF"/>
      <w:u w:val="single"/>
    </w:rPr>
  </w:style>
  <w:style w:type="paragraph" w:styleId="Corpodeltesto2">
    <w:name w:val="Body Text 2"/>
    <w:basedOn w:val="Normale"/>
    <w:link w:val="Corpodeltesto2Carattere"/>
    <w:uiPriority w:val="99"/>
    <w:rsid w:val="00B04916"/>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semiHidden/>
    <w:rPr>
      <w:rFonts w:ascii="Arial" w:hAnsi="Arial" w:cs="Arial"/>
      <w:sz w:val="24"/>
      <w:szCs w:val="24"/>
    </w:rPr>
  </w:style>
  <w:style w:type="character" w:styleId="Collegamentovisitato">
    <w:name w:val="FollowedHyperlink"/>
    <w:basedOn w:val="Carpredefinitoparagrafo"/>
    <w:uiPriority w:val="99"/>
    <w:rsid w:val="00A94801"/>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3907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supernordicskipass.it"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MODELLO%20CS%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MODELLO CS 2015</Template>
  <TotalTime>11</TotalTime>
  <Pages>2</Pages>
  <Words>577</Words>
  <Characters>3290</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Traduzioni STR</dc:creator>
  <cp:keywords/>
  <dc:description/>
  <cp:lastModifiedBy>De Pol Chiara</cp:lastModifiedBy>
  <cp:revision>4</cp:revision>
  <cp:lastPrinted>2015-09-23T08:32:00Z</cp:lastPrinted>
  <dcterms:created xsi:type="dcterms:W3CDTF">2015-10-15T11:11:00Z</dcterms:created>
  <dcterms:modified xsi:type="dcterms:W3CDTF">2015-10-20T13:42:00Z</dcterms:modified>
</cp:coreProperties>
</file>