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5240" w:rsidRPr="0062657C" w:rsidRDefault="00DF5240" w:rsidP="001C2E1A">
      <w:pPr>
        <w:pStyle w:val="Intestazione"/>
        <w:rPr>
          <w:rFonts w:ascii="HelveticaNeueLT Std" w:hAnsi="HelveticaNeueLT Std" w:cs="HelveticaNeueLT Std"/>
          <w:b/>
          <w:bCs/>
          <w:sz w:val="32"/>
          <w:szCs w:val="32"/>
          <w:lang w:val="en-GB"/>
        </w:rPr>
      </w:pPr>
      <w:r w:rsidRPr="0062657C">
        <w:rPr>
          <w:rFonts w:ascii="HelveticaNeueLT Std" w:hAnsi="HelveticaNeueLT Std"/>
          <w:b/>
          <w:bCs/>
          <w:sz w:val="28"/>
          <w:szCs w:val="28"/>
          <w:lang w:val="en-GB"/>
        </w:rPr>
        <w:t xml:space="preserve">Discovering </w:t>
      </w:r>
      <w:r w:rsidR="00F170C3">
        <w:rPr>
          <w:rFonts w:ascii="HelveticaNeueLT Std" w:hAnsi="HelveticaNeueLT Std"/>
          <w:b/>
          <w:bCs/>
          <w:sz w:val="28"/>
          <w:szCs w:val="28"/>
          <w:lang w:val="en-GB"/>
        </w:rPr>
        <w:t xml:space="preserve">the </w:t>
      </w:r>
      <w:r w:rsidRPr="0062657C">
        <w:rPr>
          <w:rFonts w:ascii="HelveticaNeueLT Std" w:hAnsi="HelveticaNeueLT Std"/>
          <w:b/>
          <w:bCs/>
          <w:sz w:val="28"/>
          <w:szCs w:val="28"/>
          <w:lang w:val="en-GB"/>
        </w:rPr>
        <w:t xml:space="preserve">four </w:t>
      </w:r>
      <w:r w:rsidR="00F170C3">
        <w:rPr>
          <w:rFonts w:ascii="HelveticaNeueLT Std" w:hAnsi="HelveticaNeueLT Std"/>
          <w:b/>
          <w:bCs/>
          <w:sz w:val="28"/>
          <w:szCs w:val="28"/>
          <w:lang w:val="en-GB"/>
        </w:rPr>
        <w:t>main</w:t>
      </w:r>
      <w:r w:rsidRPr="0062657C">
        <w:rPr>
          <w:rFonts w:ascii="HelveticaNeueLT Std" w:hAnsi="HelveticaNeueLT Std"/>
          <w:b/>
          <w:bCs/>
          <w:sz w:val="28"/>
          <w:szCs w:val="28"/>
          <w:lang w:val="en-GB"/>
        </w:rPr>
        <w:t xml:space="preserve"> cultural institutions </w:t>
      </w:r>
      <w:r w:rsidR="00F170C3">
        <w:rPr>
          <w:rFonts w:ascii="HelveticaNeueLT Std" w:hAnsi="HelveticaNeueLT Std"/>
          <w:b/>
          <w:bCs/>
          <w:sz w:val="28"/>
          <w:szCs w:val="28"/>
          <w:lang w:val="en-GB"/>
        </w:rPr>
        <w:t>in</w:t>
      </w:r>
      <w:r w:rsidRPr="0062657C">
        <w:rPr>
          <w:rFonts w:ascii="HelveticaNeueLT Std" w:hAnsi="HelveticaNeueLT Std"/>
          <w:b/>
          <w:bCs/>
          <w:sz w:val="28"/>
          <w:szCs w:val="28"/>
          <w:lang w:val="en-GB"/>
        </w:rPr>
        <w:t xml:space="preserve"> Trentino</w:t>
      </w:r>
    </w:p>
    <w:p w:rsidR="00DF5240" w:rsidRPr="0062657C" w:rsidRDefault="00DF5240" w:rsidP="001C2E1A">
      <w:pPr>
        <w:pStyle w:val="Intestazione"/>
        <w:rPr>
          <w:rFonts w:ascii="HelveticaNeueLT Std" w:hAnsi="HelveticaNeueLT Std" w:cs="HelveticaNeueLT Std"/>
          <w:sz w:val="32"/>
          <w:szCs w:val="32"/>
          <w:shd w:val="clear" w:color="auto" w:fill="00FF00"/>
          <w:lang w:val="en-GB"/>
        </w:rPr>
      </w:pPr>
      <w:r w:rsidRPr="0062657C">
        <w:rPr>
          <w:rFonts w:ascii="HelveticaNeueLT Std" w:hAnsi="HelveticaNeueLT Std" w:cs="HelveticaNeueLT Std"/>
          <w:b/>
          <w:bCs/>
          <w:sz w:val="32"/>
          <w:szCs w:val="32"/>
          <w:lang w:val="en-GB"/>
        </w:rPr>
        <w:t>SHOWCASING THE PAST, THE PRESENT AND THE FUTURE</w:t>
      </w:r>
    </w:p>
    <w:p w:rsidR="00DF5240" w:rsidRPr="0062657C" w:rsidRDefault="00DF5240" w:rsidP="001C2E1A">
      <w:pPr>
        <w:pStyle w:val="Intestazione"/>
        <w:rPr>
          <w:rFonts w:ascii="HelveticaNeueLT Std" w:hAnsi="HelveticaNeueLT Std" w:cs="HelveticaNeueLT Std"/>
          <w:sz w:val="32"/>
          <w:szCs w:val="32"/>
          <w:shd w:val="clear" w:color="auto" w:fill="00FF00"/>
          <w:lang w:val="en-GB"/>
        </w:rPr>
      </w:pPr>
    </w:p>
    <w:p w:rsidR="00DF5240" w:rsidRPr="00781C8D" w:rsidRDefault="00DF5240" w:rsidP="001B7598">
      <w:pPr>
        <w:pStyle w:val="Corpodeltesto2"/>
        <w:ind w:right="-59"/>
        <w:rPr>
          <w:rFonts w:ascii="HelveticaNeueLT Std" w:hAnsi="HelveticaNeueLT Std" w:cs="Arial"/>
          <w:b/>
          <w:szCs w:val="24"/>
        </w:rPr>
      </w:pPr>
      <w:r>
        <w:rPr>
          <w:rFonts w:ascii="HelveticaNeueLT Std" w:hAnsi="HelveticaNeueLT Std" w:cs="Arial"/>
          <w:b/>
          <w:szCs w:val="24"/>
        </w:rPr>
        <w:t>Trentino has four top-class museums with interesting and va</w:t>
      </w:r>
      <w:r w:rsidR="00F170C3">
        <w:rPr>
          <w:rFonts w:ascii="HelveticaNeueLT Std" w:hAnsi="HelveticaNeueLT Std" w:cs="Arial"/>
          <w:b/>
          <w:szCs w:val="24"/>
        </w:rPr>
        <w:t>luable</w:t>
      </w:r>
      <w:r>
        <w:rPr>
          <w:rFonts w:ascii="HelveticaNeueLT Std" w:hAnsi="HelveticaNeueLT Std" w:cs="Arial"/>
          <w:b/>
          <w:szCs w:val="24"/>
        </w:rPr>
        <w:t xml:space="preserve"> collections: the </w:t>
      </w:r>
      <w:r w:rsidRPr="00781C8D">
        <w:rPr>
          <w:rFonts w:ascii="HelveticaNeueLT Std" w:hAnsi="HelveticaNeueLT Std" w:cs="Arial"/>
          <w:b/>
          <w:szCs w:val="24"/>
        </w:rPr>
        <w:t xml:space="preserve">Mart </w:t>
      </w:r>
      <w:r w:rsidR="00F170C3">
        <w:rPr>
          <w:rFonts w:ascii="HelveticaNeueLT Std" w:hAnsi="HelveticaNeueLT Std" w:cs="Arial"/>
          <w:b/>
          <w:szCs w:val="24"/>
        </w:rPr>
        <w:t>in</w:t>
      </w:r>
      <w:r w:rsidRPr="00781C8D">
        <w:rPr>
          <w:rFonts w:ascii="HelveticaNeueLT Std" w:hAnsi="HelveticaNeueLT Std" w:cs="Arial"/>
          <w:b/>
          <w:szCs w:val="24"/>
        </w:rPr>
        <w:t xml:space="preserve"> </w:t>
      </w:r>
      <w:proofErr w:type="spellStart"/>
      <w:r w:rsidRPr="00781C8D">
        <w:rPr>
          <w:rFonts w:ascii="HelveticaNeueLT Std" w:hAnsi="HelveticaNeueLT Std" w:cs="Arial"/>
          <w:b/>
          <w:szCs w:val="24"/>
        </w:rPr>
        <w:t>Rovereto</w:t>
      </w:r>
      <w:proofErr w:type="spellEnd"/>
      <w:r w:rsidRPr="00781C8D">
        <w:rPr>
          <w:rFonts w:ascii="HelveticaNeueLT Std" w:hAnsi="HelveticaNeueLT Std" w:cs="Arial"/>
          <w:b/>
          <w:szCs w:val="24"/>
        </w:rPr>
        <w:t xml:space="preserve">, </w:t>
      </w:r>
      <w:r>
        <w:rPr>
          <w:rFonts w:ascii="HelveticaNeueLT Std" w:hAnsi="HelveticaNeueLT Std" w:cs="Arial"/>
          <w:b/>
          <w:szCs w:val="24"/>
        </w:rPr>
        <w:t>the</w:t>
      </w:r>
      <w:r w:rsidRPr="00781C8D">
        <w:rPr>
          <w:rFonts w:ascii="HelveticaNeueLT Std" w:hAnsi="HelveticaNeueLT Std" w:cs="Arial"/>
          <w:b/>
          <w:szCs w:val="24"/>
        </w:rPr>
        <w:t xml:space="preserve"> Muse </w:t>
      </w:r>
      <w:r>
        <w:rPr>
          <w:rFonts w:ascii="HelveticaNeueLT Std" w:hAnsi="HelveticaNeueLT Std" w:cs="Arial"/>
          <w:b/>
          <w:szCs w:val="24"/>
        </w:rPr>
        <w:t>and</w:t>
      </w:r>
      <w:r w:rsidRPr="00781C8D">
        <w:rPr>
          <w:rFonts w:ascii="HelveticaNeueLT Std" w:hAnsi="HelveticaNeueLT Std" w:cs="Arial"/>
          <w:b/>
          <w:szCs w:val="24"/>
        </w:rPr>
        <w:t xml:space="preserve"> </w:t>
      </w:r>
      <w:r w:rsidR="00F170C3">
        <w:rPr>
          <w:rFonts w:ascii="HelveticaNeueLT Std" w:hAnsi="HelveticaNeueLT Std" w:cs="Arial"/>
          <w:b/>
          <w:szCs w:val="24"/>
        </w:rPr>
        <w:t xml:space="preserve">the </w:t>
      </w:r>
      <w:r w:rsidR="0024106B">
        <w:rPr>
          <w:rFonts w:ascii="HelveticaNeueLT Std" w:hAnsi="HelveticaNeueLT Std" w:cs="Arial"/>
          <w:b/>
          <w:szCs w:val="24"/>
        </w:rPr>
        <w:t xml:space="preserve">Castello del </w:t>
      </w:r>
      <w:proofErr w:type="spellStart"/>
      <w:r w:rsidRPr="00781C8D">
        <w:rPr>
          <w:rFonts w:ascii="HelveticaNeueLT Std" w:hAnsi="HelveticaNeueLT Std" w:cs="Arial"/>
          <w:b/>
          <w:szCs w:val="24"/>
        </w:rPr>
        <w:t>Buonconsiglio</w:t>
      </w:r>
      <w:proofErr w:type="spellEnd"/>
      <w:r>
        <w:rPr>
          <w:rFonts w:ascii="HelveticaNeueLT Std" w:hAnsi="HelveticaNeueLT Std" w:cs="Arial"/>
          <w:b/>
          <w:szCs w:val="24"/>
        </w:rPr>
        <w:t xml:space="preserve"> </w:t>
      </w:r>
      <w:r w:rsidR="00F170C3">
        <w:rPr>
          <w:rFonts w:ascii="HelveticaNeueLT Std" w:hAnsi="HelveticaNeueLT Std" w:cs="Arial"/>
          <w:b/>
          <w:szCs w:val="24"/>
        </w:rPr>
        <w:t xml:space="preserve">in </w:t>
      </w:r>
      <w:r w:rsidRPr="00781C8D">
        <w:rPr>
          <w:rFonts w:ascii="HelveticaNeueLT Std" w:hAnsi="HelveticaNeueLT Std" w:cs="Arial"/>
          <w:b/>
          <w:szCs w:val="24"/>
        </w:rPr>
        <w:t>Trento</w:t>
      </w:r>
      <w:r>
        <w:rPr>
          <w:rFonts w:ascii="HelveticaNeueLT Std" w:hAnsi="HelveticaNeueLT Std" w:cs="Arial"/>
          <w:b/>
          <w:szCs w:val="24"/>
        </w:rPr>
        <w:t xml:space="preserve"> and the </w:t>
      </w:r>
      <w:r w:rsidR="0024106B">
        <w:rPr>
          <w:rFonts w:ascii="HelveticaNeueLT Std" w:hAnsi="HelveticaNeueLT Std" w:cs="Arial"/>
          <w:b/>
          <w:szCs w:val="24"/>
        </w:rPr>
        <w:t xml:space="preserve">Museum of Customs </w:t>
      </w:r>
      <w:r w:rsidR="0024106B" w:rsidRPr="00D61D20">
        <w:rPr>
          <w:rStyle w:val="st1"/>
          <w:rFonts w:ascii="Arial" w:hAnsi="Arial" w:cs="Arial"/>
          <w:b/>
        </w:rPr>
        <w:t>and</w:t>
      </w:r>
      <w:r w:rsidR="0024106B" w:rsidRPr="0024106B">
        <w:rPr>
          <w:rStyle w:val="st1"/>
          <w:rFonts w:ascii="Arial" w:hAnsi="Arial" w:cs="Arial"/>
        </w:rPr>
        <w:t xml:space="preserve"> </w:t>
      </w:r>
      <w:r w:rsidR="0024106B" w:rsidRPr="0024106B">
        <w:rPr>
          <w:rStyle w:val="Enfasicorsivo"/>
          <w:rFonts w:cs="Arial"/>
        </w:rPr>
        <w:t>Traditions</w:t>
      </w:r>
      <w:r w:rsidR="0024106B" w:rsidRPr="0024106B">
        <w:rPr>
          <w:rStyle w:val="st1"/>
          <w:rFonts w:ascii="Arial" w:hAnsi="Arial" w:cs="Arial"/>
        </w:rPr>
        <w:t xml:space="preserve"> </w:t>
      </w:r>
      <w:r w:rsidR="0024106B" w:rsidRPr="00D61D20">
        <w:rPr>
          <w:rStyle w:val="st1"/>
          <w:rFonts w:ascii="Arial" w:hAnsi="Arial" w:cs="Arial"/>
          <w:b/>
        </w:rPr>
        <w:t>of the</w:t>
      </w:r>
      <w:r w:rsidR="0024106B" w:rsidRPr="0024106B">
        <w:rPr>
          <w:rStyle w:val="st1"/>
          <w:rFonts w:ascii="Arial" w:hAnsi="Arial" w:cs="Arial"/>
        </w:rPr>
        <w:t xml:space="preserve"> </w:t>
      </w:r>
      <w:r w:rsidR="0024106B" w:rsidRPr="0024106B">
        <w:rPr>
          <w:rStyle w:val="Enfasicorsivo"/>
          <w:rFonts w:cs="Arial"/>
        </w:rPr>
        <w:t>People</w:t>
      </w:r>
      <w:r w:rsidR="0024106B" w:rsidRPr="0024106B">
        <w:rPr>
          <w:rStyle w:val="st1"/>
          <w:rFonts w:ascii="Arial" w:hAnsi="Arial" w:cs="Arial"/>
        </w:rPr>
        <w:t xml:space="preserve"> </w:t>
      </w:r>
      <w:r w:rsidR="0024106B" w:rsidRPr="00D61D20">
        <w:rPr>
          <w:rStyle w:val="st1"/>
          <w:rFonts w:ascii="Arial" w:hAnsi="Arial" w:cs="Arial"/>
          <w:b/>
        </w:rPr>
        <w:t xml:space="preserve">of </w:t>
      </w:r>
      <w:r w:rsidR="0024106B" w:rsidRPr="0024106B">
        <w:rPr>
          <w:rStyle w:val="Enfasicorsivo"/>
          <w:rFonts w:cs="Arial"/>
        </w:rPr>
        <w:t>Trentino</w:t>
      </w:r>
      <w:r w:rsidR="0024106B" w:rsidRPr="0024106B">
        <w:rPr>
          <w:rStyle w:val="Enfasicorsivo"/>
          <w:rFonts w:cs="Arial"/>
        </w:rPr>
        <w:t xml:space="preserve"> </w:t>
      </w:r>
      <w:r w:rsidR="0024106B">
        <w:rPr>
          <w:rFonts w:ascii="HelveticaNeueLT Std" w:hAnsi="HelveticaNeueLT Std" w:cs="Arial"/>
          <w:b/>
          <w:szCs w:val="24"/>
        </w:rPr>
        <w:t>in</w:t>
      </w:r>
      <w:r w:rsidRPr="00781C8D">
        <w:rPr>
          <w:rFonts w:ascii="HelveticaNeueLT Std" w:hAnsi="HelveticaNeueLT Std" w:cs="Arial"/>
          <w:b/>
          <w:szCs w:val="24"/>
        </w:rPr>
        <w:t xml:space="preserve"> San Michele </w:t>
      </w:r>
      <w:proofErr w:type="spellStart"/>
      <w:r w:rsidRPr="00781C8D">
        <w:rPr>
          <w:rFonts w:ascii="HelveticaNeueLT Std" w:hAnsi="HelveticaNeueLT Std" w:cs="Arial"/>
          <w:b/>
          <w:szCs w:val="24"/>
        </w:rPr>
        <w:t>all’Adige</w:t>
      </w:r>
      <w:proofErr w:type="spellEnd"/>
      <w:r>
        <w:rPr>
          <w:rFonts w:ascii="HelveticaNeueLT Std" w:hAnsi="HelveticaNeueLT Std" w:cs="Arial"/>
          <w:b/>
          <w:szCs w:val="24"/>
        </w:rPr>
        <w:t>. All four are architectural gems from different periods, each one a mirror of its time</w:t>
      </w:r>
    </w:p>
    <w:p w:rsidR="00DF5240" w:rsidRPr="0062657C" w:rsidRDefault="00DF5240" w:rsidP="001C2E1A">
      <w:pPr>
        <w:pStyle w:val="Intestazione"/>
        <w:jc w:val="both"/>
        <w:rPr>
          <w:rFonts w:ascii="HelveticaNeueLT Std" w:hAnsi="HelveticaNeueLT Std" w:cs="HelveticaNeueLT Std"/>
          <w:b/>
          <w:lang w:val="en-GB"/>
        </w:rPr>
      </w:pPr>
    </w:p>
    <w:p w:rsidR="00DF5240" w:rsidRPr="0062657C" w:rsidRDefault="00DF5240" w:rsidP="001C2E1A">
      <w:pPr>
        <w:pStyle w:val="Intestazione"/>
        <w:jc w:val="both"/>
        <w:rPr>
          <w:rFonts w:ascii="HelveticaNeueLT Std" w:hAnsi="HelveticaNeueLT Std" w:cs="HelveticaNeueLT Std"/>
          <w:lang w:val="en-GB"/>
        </w:rPr>
      </w:pPr>
      <w:r w:rsidRPr="0062657C">
        <w:rPr>
          <w:rFonts w:ascii="HelveticaNeueLT Std" w:hAnsi="HelveticaNeueLT Std" w:cs="HelveticaNeueLT Std"/>
          <w:lang w:val="en-GB"/>
        </w:rPr>
        <w:t>Visiting the four major museums in Trentino can turn into a fascinating journey back to the past, through our contemporary world or into the future. The Mart (Museum of Modern and Contemporary</w:t>
      </w:r>
      <w:r w:rsidR="0024106B">
        <w:rPr>
          <w:rFonts w:ascii="HelveticaNeueLT Std" w:hAnsi="HelveticaNeueLT Std" w:cs="HelveticaNeueLT Std"/>
          <w:lang w:val="en-GB"/>
        </w:rPr>
        <w:t xml:space="preserve"> Art</w:t>
      </w:r>
      <w:r w:rsidRPr="0062657C">
        <w:rPr>
          <w:rFonts w:ascii="HelveticaNeueLT Std" w:hAnsi="HelveticaNeueLT Std" w:cs="HelveticaNeueLT Std"/>
          <w:lang w:val="en-GB"/>
        </w:rPr>
        <w:t xml:space="preserve">) and Muse (Science Museum) are housed in cutting-edge sustainable glass and steel buildings, showcasing continuously evolving art movements and scientific knowledge. </w:t>
      </w:r>
      <w:r w:rsidR="0024106B">
        <w:rPr>
          <w:rFonts w:ascii="HelveticaNeueLT Std" w:hAnsi="HelveticaNeueLT Std" w:cs="HelveticaNeueLT Std"/>
          <w:lang w:val="en-GB"/>
        </w:rPr>
        <w:t xml:space="preserve">Castello del </w:t>
      </w:r>
      <w:proofErr w:type="spellStart"/>
      <w:r w:rsidRPr="0062657C">
        <w:rPr>
          <w:rFonts w:ascii="HelveticaNeueLT Std" w:hAnsi="HelveticaNeueLT Std" w:cs="HelveticaNeueLT Std"/>
          <w:lang w:val="en-GB"/>
        </w:rPr>
        <w:t>Buonconsiglio</w:t>
      </w:r>
      <w:proofErr w:type="spellEnd"/>
      <w:r w:rsidRPr="0062657C">
        <w:rPr>
          <w:rFonts w:ascii="HelveticaNeueLT Std" w:hAnsi="HelveticaNeueLT Std" w:cs="HelveticaNeueLT Std"/>
          <w:lang w:val="en-GB"/>
        </w:rPr>
        <w:t xml:space="preserve"> is a place where visitors can admire art collections and works displayed in beautifully decorated rooms, where the Prince Bishops of Trento once received the representatives of the Holy Roman Emperor and the Pope. Visitors climb pink marble staircases and cross loggias and courtyards </w:t>
      </w:r>
      <w:r w:rsidR="003A427D">
        <w:rPr>
          <w:rFonts w:ascii="HelveticaNeueLT Std" w:hAnsi="HelveticaNeueLT Std" w:cs="HelveticaNeueLT Std"/>
          <w:lang w:val="en-GB"/>
        </w:rPr>
        <w:t xml:space="preserve">where </w:t>
      </w:r>
      <w:r w:rsidRPr="0062657C">
        <w:rPr>
          <w:rFonts w:ascii="HelveticaNeueLT Std" w:hAnsi="HelveticaNeueLT Std" w:cs="HelveticaNeueLT Std"/>
          <w:lang w:val="en-GB"/>
        </w:rPr>
        <w:t xml:space="preserve">once </w:t>
      </w:r>
      <w:r w:rsidR="00D61D20">
        <w:rPr>
          <w:rFonts w:ascii="HelveticaNeueLT Std" w:hAnsi="HelveticaNeueLT Std" w:cs="HelveticaNeueLT Std"/>
          <w:lang w:val="en-GB"/>
        </w:rPr>
        <w:t xml:space="preserve">used to </w:t>
      </w:r>
      <w:r w:rsidR="003A427D">
        <w:rPr>
          <w:rFonts w:ascii="HelveticaNeueLT Std" w:hAnsi="HelveticaNeueLT Std" w:cs="HelveticaNeueLT Std"/>
          <w:lang w:val="en-GB"/>
        </w:rPr>
        <w:t>walk</w:t>
      </w:r>
      <w:r w:rsidRPr="0062657C">
        <w:rPr>
          <w:rFonts w:ascii="HelveticaNeueLT Std" w:hAnsi="HelveticaNeueLT Std" w:cs="HelveticaNeueLT Std"/>
          <w:lang w:val="en-GB"/>
        </w:rPr>
        <w:t xml:space="preserve"> the likes of Cardinal Bernardo </w:t>
      </w:r>
      <w:proofErr w:type="spellStart"/>
      <w:r w:rsidRPr="0062657C">
        <w:rPr>
          <w:rFonts w:ascii="HelveticaNeueLT Std" w:hAnsi="HelveticaNeueLT Std" w:cs="HelveticaNeueLT Std"/>
          <w:lang w:val="en-GB"/>
        </w:rPr>
        <w:t>Clesio</w:t>
      </w:r>
      <w:proofErr w:type="spellEnd"/>
      <w:r w:rsidRPr="0062657C">
        <w:rPr>
          <w:rFonts w:ascii="HelveticaNeueLT Std" w:hAnsi="HelveticaNeueLT Std" w:cs="HelveticaNeueLT Std"/>
          <w:lang w:val="en-GB"/>
        </w:rPr>
        <w:t>, the enlightened lord of Trento</w:t>
      </w:r>
      <w:r w:rsidR="003A427D">
        <w:rPr>
          <w:rFonts w:ascii="HelveticaNeueLT Std" w:hAnsi="HelveticaNeueLT Std" w:cs="HelveticaNeueLT Std"/>
          <w:lang w:val="en-GB"/>
        </w:rPr>
        <w:t xml:space="preserve"> during the Renaissance</w:t>
      </w:r>
      <w:r w:rsidRPr="0062657C">
        <w:rPr>
          <w:rFonts w:ascii="HelveticaNeueLT Std" w:hAnsi="HelveticaNeueLT Std" w:cs="HelveticaNeueLT Std"/>
          <w:lang w:val="en-GB"/>
        </w:rPr>
        <w:t xml:space="preserve">. Finally, at the </w:t>
      </w:r>
      <w:r w:rsidR="00D61D20" w:rsidRPr="00D61D20">
        <w:rPr>
          <w:rFonts w:ascii="HelveticaNeueLT Std" w:hAnsi="HelveticaNeueLT Std" w:cs="Arial"/>
          <w:szCs w:val="24"/>
          <w:lang w:val="en-US"/>
        </w:rPr>
        <w:t xml:space="preserve">Museum of Customs </w:t>
      </w:r>
      <w:r w:rsidR="00D61D20" w:rsidRPr="00D61D20">
        <w:rPr>
          <w:rStyle w:val="st1"/>
          <w:rFonts w:cs="Arial"/>
          <w:lang w:val="en-US"/>
        </w:rPr>
        <w:t xml:space="preserve">and </w:t>
      </w:r>
      <w:r w:rsidR="00D61D20" w:rsidRPr="00D61D20">
        <w:rPr>
          <w:rStyle w:val="Enfasicorsivo"/>
          <w:rFonts w:cs="Arial"/>
          <w:lang w:val="en-US"/>
        </w:rPr>
        <w:t>Traditions</w:t>
      </w:r>
      <w:r w:rsidR="00D61D20" w:rsidRPr="00D61D20">
        <w:rPr>
          <w:rStyle w:val="st1"/>
          <w:rFonts w:cs="Arial"/>
          <w:lang w:val="en-US"/>
        </w:rPr>
        <w:t xml:space="preserve"> of the </w:t>
      </w:r>
      <w:r w:rsidR="00D61D20" w:rsidRPr="00D61D20">
        <w:rPr>
          <w:rStyle w:val="Enfasicorsivo"/>
          <w:rFonts w:cs="Arial"/>
          <w:lang w:val="en-US"/>
        </w:rPr>
        <w:t>People</w:t>
      </w:r>
      <w:r w:rsidR="00D61D20" w:rsidRPr="00D61D20">
        <w:rPr>
          <w:rStyle w:val="st1"/>
          <w:rFonts w:cs="Arial"/>
          <w:lang w:val="en-US"/>
        </w:rPr>
        <w:t xml:space="preserve"> of </w:t>
      </w:r>
      <w:r w:rsidR="00D61D20" w:rsidRPr="00D61D20">
        <w:rPr>
          <w:rStyle w:val="Enfasicorsivo"/>
          <w:rFonts w:cs="Arial"/>
          <w:lang w:val="en-US"/>
        </w:rPr>
        <w:t xml:space="preserve">Trentino </w:t>
      </w:r>
      <w:r>
        <w:rPr>
          <w:rFonts w:ascii="HelveticaNeueLT Std" w:hAnsi="HelveticaNeueLT Std" w:cs="HelveticaNeueLT Std"/>
          <w:lang w:val="en-GB"/>
        </w:rPr>
        <w:t>visitors</w:t>
      </w:r>
      <w:r w:rsidRPr="0062657C">
        <w:rPr>
          <w:rFonts w:ascii="HelveticaNeueLT Std" w:hAnsi="HelveticaNeueLT Std" w:cs="HelveticaNeueLT Std"/>
          <w:lang w:val="en-GB"/>
        </w:rPr>
        <w:t xml:space="preserve"> can admire the conversion of an </w:t>
      </w:r>
      <w:r w:rsidR="00D61D20">
        <w:rPr>
          <w:rFonts w:ascii="HelveticaNeueLT Std" w:hAnsi="HelveticaNeueLT Std" w:cs="HelveticaNeueLT Std"/>
          <w:lang w:val="en-GB"/>
        </w:rPr>
        <w:t xml:space="preserve">ancient </w:t>
      </w:r>
      <w:r w:rsidRPr="0062657C">
        <w:rPr>
          <w:rFonts w:ascii="HelveticaNeueLT Std" w:hAnsi="HelveticaNeueLT Std" w:cs="HelveticaNeueLT Std"/>
          <w:lang w:val="en-GB"/>
        </w:rPr>
        <w:t xml:space="preserve">Augustinian convent </w:t>
      </w:r>
      <w:r w:rsidR="00D61D20">
        <w:rPr>
          <w:rFonts w:ascii="HelveticaNeueLT Std" w:hAnsi="HelveticaNeueLT Std" w:cs="HelveticaNeueLT Std"/>
          <w:lang w:val="en-GB"/>
        </w:rPr>
        <w:t xml:space="preserve">that hosted </w:t>
      </w:r>
      <w:proofErr w:type="spellStart"/>
      <w:r w:rsidR="00D61D20">
        <w:rPr>
          <w:rFonts w:ascii="HelveticaNeueLT Std" w:hAnsi="HelveticaNeueLT Std" w:cs="HelveticaNeueLT Std"/>
          <w:lang w:val="en-GB"/>
        </w:rPr>
        <w:t>of</w:t>
      </w:r>
      <w:r w:rsidR="002E55F3">
        <w:rPr>
          <w:rFonts w:ascii="HelveticaNeueLT Std" w:hAnsi="HelveticaNeueLT Std" w:cs="HelveticaNeueLT Std"/>
          <w:lang w:val="en-GB"/>
        </w:rPr>
        <w:t>fsprings</w:t>
      </w:r>
      <w:proofErr w:type="spellEnd"/>
      <w:r w:rsidR="002E55F3">
        <w:rPr>
          <w:rFonts w:ascii="HelveticaNeueLT Std" w:hAnsi="HelveticaNeueLT Std" w:cs="HelveticaNeueLT Std"/>
          <w:lang w:val="en-GB"/>
        </w:rPr>
        <w:t xml:space="preserve"> of</w:t>
      </w:r>
      <w:r w:rsidRPr="0062657C">
        <w:rPr>
          <w:rFonts w:ascii="HelveticaNeueLT Std" w:hAnsi="HelveticaNeueLT Std" w:cs="HelveticaNeueLT Std"/>
          <w:lang w:val="en-GB"/>
        </w:rPr>
        <w:t xml:space="preserve"> the Tyrolese nobility. </w:t>
      </w:r>
    </w:p>
    <w:p w:rsidR="00DF5240" w:rsidRPr="0062657C" w:rsidRDefault="00DF5240" w:rsidP="001C2E1A">
      <w:pPr>
        <w:pStyle w:val="Intestazione"/>
        <w:jc w:val="both"/>
        <w:rPr>
          <w:rFonts w:ascii="HelveticaNeueLT Std" w:hAnsi="HelveticaNeueLT Std" w:cs="HelveticaNeueLT Std"/>
          <w:szCs w:val="24"/>
          <w:lang w:val="en-GB"/>
        </w:rPr>
      </w:pPr>
    </w:p>
    <w:p w:rsidR="00DF5240" w:rsidRPr="0062657C" w:rsidRDefault="00DF5240" w:rsidP="001B7598">
      <w:pPr>
        <w:pStyle w:val="Intestazione"/>
        <w:jc w:val="both"/>
        <w:rPr>
          <w:rFonts w:ascii="HelveticaNeueLT Std" w:hAnsi="HelveticaNeueLT Std" w:cs="HelveticaNeueLT Std"/>
          <w:szCs w:val="24"/>
          <w:lang w:val="en-GB"/>
        </w:rPr>
      </w:pPr>
      <w:r w:rsidRPr="0062657C">
        <w:rPr>
          <w:rFonts w:ascii="HelveticaNeueLT Std" w:hAnsi="HelveticaNeueLT Std" w:cs="HelveticaNeueLT Std"/>
          <w:b/>
          <w:szCs w:val="24"/>
          <w:lang w:val="en-GB"/>
        </w:rPr>
        <w:t>MART</w:t>
      </w:r>
    </w:p>
    <w:p w:rsidR="00DF5240" w:rsidRPr="0062657C" w:rsidRDefault="00DF5240" w:rsidP="001B7598">
      <w:pPr>
        <w:pStyle w:val="Intestazione"/>
        <w:jc w:val="both"/>
        <w:rPr>
          <w:rFonts w:ascii="HelveticaNeueLT Std" w:hAnsi="HelveticaNeueLT Std" w:cs="HelveticaNeueLT Std"/>
          <w:lang w:val="en-GB"/>
        </w:rPr>
      </w:pPr>
      <w:proofErr w:type="spellStart"/>
      <w:r w:rsidRPr="0062657C">
        <w:rPr>
          <w:rFonts w:ascii="HelveticaNeueLT Std" w:hAnsi="HelveticaNeueLT Std" w:cs="HelveticaNeueLT Std"/>
          <w:lang w:val="en-GB"/>
        </w:rPr>
        <w:t>Rovereto’s</w:t>
      </w:r>
      <w:proofErr w:type="spellEnd"/>
      <w:r w:rsidRPr="0062657C">
        <w:rPr>
          <w:rFonts w:ascii="HelveticaNeueLT Std" w:hAnsi="HelveticaNeueLT Std" w:cs="HelveticaNeueLT Std"/>
          <w:lang w:val="en-GB"/>
        </w:rPr>
        <w:t xml:space="preserve"> huge Museum of Modern and Contemporary Art, designed by architect Mario </w:t>
      </w:r>
      <w:proofErr w:type="spellStart"/>
      <w:r w:rsidRPr="0062657C">
        <w:rPr>
          <w:rFonts w:ascii="HelveticaNeueLT Std" w:hAnsi="HelveticaNeueLT Std" w:cs="HelveticaNeueLT Std"/>
          <w:lang w:val="en-GB"/>
        </w:rPr>
        <w:t>Botta</w:t>
      </w:r>
      <w:proofErr w:type="spellEnd"/>
      <w:r w:rsidRPr="0062657C">
        <w:rPr>
          <w:rFonts w:ascii="HelveticaNeueLT Std" w:hAnsi="HelveticaNeueLT Std" w:cs="HelveticaNeueLT Std"/>
          <w:lang w:val="en-GB"/>
        </w:rPr>
        <w:t xml:space="preserve">, embraces its own round square </w:t>
      </w:r>
      <w:r w:rsidR="00DA003E">
        <w:rPr>
          <w:rFonts w:ascii="HelveticaNeueLT Std" w:hAnsi="HelveticaNeueLT Std" w:cs="HelveticaNeueLT Std"/>
          <w:lang w:val="en-GB"/>
        </w:rPr>
        <w:t>and</w:t>
      </w:r>
      <w:r w:rsidRPr="0062657C">
        <w:rPr>
          <w:rFonts w:ascii="HelveticaNeueLT Std" w:hAnsi="HelveticaNeueLT Std" w:cs="HelveticaNeueLT Std"/>
          <w:lang w:val="en-GB"/>
        </w:rPr>
        <w:t xml:space="preserve"> it</w:t>
      </w:r>
      <w:r>
        <w:rPr>
          <w:rFonts w:ascii="HelveticaNeueLT Std" w:hAnsi="HelveticaNeueLT Std" w:cs="HelveticaNeueLT Std"/>
          <w:lang w:val="en-GB"/>
        </w:rPr>
        <w:t xml:space="preserve">s steel and glass dome rises </w:t>
      </w:r>
      <w:r w:rsidRPr="0062657C">
        <w:rPr>
          <w:rFonts w:ascii="HelveticaNeueLT Std" w:hAnsi="HelveticaNeueLT Std" w:cs="HelveticaNeueLT Std"/>
          <w:lang w:val="en-GB"/>
        </w:rPr>
        <w:t xml:space="preserve">above the roofs of </w:t>
      </w:r>
      <w:proofErr w:type="spellStart"/>
      <w:r w:rsidRPr="0062657C">
        <w:rPr>
          <w:rFonts w:ascii="HelveticaNeueLT Std" w:hAnsi="HelveticaNeueLT Std" w:cs="HelveticaNeueLT Std"/>
          <w:lang w:val="en-GB"/>
        </w:rPr>
        <w:t>Rovereto’s</w:t>
      </w:r>
      <w:proofErr w:type="spellEnd"/>
      <w:r w:rsidRPr="0062657C">
        <w:rPr>
          <w:rFonts w:ascii="HelveticaNeueLT Std" w:hAnsi="HelveticaNeueLT Std" w:cs="HelveticaNeueLT Std"/>
          <w:lang w:val="en-GB"/>
        </w:rPr>
        <w:t xml:space="preserve"> 18</w:t>
      </w:r>
      <w:r w:rsidRPr="0062657C">
        <w:rPr>
          <w:rFonts w:ascii="HelveticaNeueLT Std" w:hAnsi="HelveticaNeueLT Std" w:cs="HelveticaNeueLT Std"/>
          <w:vertAlign w:val="superscript"/>
          <w:lang w:val="en-GB"/>
        </w:rPr>
        <w:t>th</w:t>
      </w:r>
      <w:r w:rsidRPr="0062657C">
        <w:rPr>
          <w:rFonts w:ascii="HelveticaNeueLT Std" w:hAnsi="HelveticaNeueLT Std" w:cs="HelveticaNeueLT Std"/>
          <w:lang w:val="en-GB"/>
        </w:rPr>
        <w:t xml:space="preserve"> century buildings. The town’s main street – Corso Bettini – on which the museum stands, appears today more or less as Wolfgang Amadeus Mozart and, a decade later, Johann Wolfgang Goethe must have seen it, </w:t>
      </w:r>
      <w:r>
        <w:rPr>
          <w:rFonts w:ascii="HelveticaNeueLT Std" w:hAnsi="HelveticaNeueLT Std" w:cs="HelveticaNeueLT Std"/>
          <w:lang w:val="en-GB"/>
        </w:rPr>
        <w:t xml:space="preserve">when they arrived in </w:t>
      </w:r>
      <w:proofErr w:type="spellStart"/>
      <w:r w:rsidR="00DA003E">
        <w:rPr>
          <w:rFonts w:ascii="HelveticaNeueLT Std" w:hAnsi="HelveticaNeueLT Std" w:cs="HelveticaNeueLT Std"/>
          <w:lang w:val="en-GB"/>
        </w:rPr>
        <w:t>Roveret</w:t>
      </w:r>
      <w:r>
        <w:rPr>
          <w:rFonts w:ascii="HelveticaNeueLT Std" w:hAnsi="HelveticaNeueLT Std" w:cs="HelveticaNeueLT Std"/>
          <w:lang w:val="en-GB"/>
        </w:rPr>
        <w:t>o</w:t>
      </w:r>
      <w:proofErr w:type="spellEnd"/>
      <w:r w:rsidRPr="0062657C">
        <w:rPr>
          <w:rFonts w:ascii="HelveticaNeueLT Std" w:hAnsi="HelveticaNeueLT Std" w:cs="HelveticaNeueLT Std"/>
          <w:lang w:val="en-GB"/>
        </w:rPr>
        <w:t xml:space="preserve"> from the </w:t>
      </w:r>
      <w:r w:rsidR="00DA003E">
        <w:rPr>
          <w:rFonts w:ascii="HelveticaNeueLT Std" w:hAnsi="HelveticaNeueLT Std" w:cs="HelveticaNeueLT Std"/>
          <w:lang w:val="en-GB"/>
        </w:rPr>
        <w:t>i</w:t>
      </w:r>
      <w:r w:rsidRPr="0062657C">
        <w:rPr>
          <w:rFonts w:ascii="HelveticaNeueLT Std" w:hAnsi="HelveticaNeueLT Std" w:cs="HelveticaNeueLT Std"/>
          <w:lang w:val="en-GB"/>
        </w:rPr>
        <w:t xml:space="preserve">mperial </w:t>
      </w:r>
      <w:r w:rsidR="00DA003E">
        <w:rPr>
          <w:rFonts w:ascii="HelveticaNeueLT Std" w:hAnsi="HelveticaNeueLT Std" w:cs="HelveticaNeueLT Std"/>
          <w:lang w:val="en-GB"/>
        </w:rPr>
        <w:t>street</w:t>
      </w:r>
      <w:r w:rsidRPr="0062657C">
        <w:rPr>
          <w:rFonts w:ascii="HelveticaNeueLT Std" w:hAnsi="HelveticaNeueLT Std" w:cs="HelveticaNeueLT Std"/>
          <w:lang w:val="en-GB"/>
        </w:rPr>
        <w:t xml:space="preserve"> with </w:t>
      </w:r>
      <w:r>
        <w:rPr>
          <w:rFonts w:ascii="HelveticaNeueLT Std" w:hAnsi="HelveticaNeueLT Std" w:cs="HelveticaNeueLT Std"/>
          <w:lang w:val="en-GB"/>
        </w:rPr>
        <w:t>its sequence</w:t>
      </w:r>
      <w:r w:rsidRPr="0062657C">
        <w:rPr>
          <w:rFonts w:ascii="HelveticaNeueLT Std" w:hAnsi="HelveticaNeueLT Std" w:cs="HelveticaNeueLT Std"/>
          <w:lang w:val="en-GB"/>
        </w:rPr>
        <w:t xml:space="preserve"> of impressive mansions</w:t>
      </w:r>
      <w:r w:rsidR="00DA003E">
        <w:rPr>
          <w:rFonts w:ascii="HelveticaNeueLT Std" w:hAnsi="HelveticaNeueLT Std" w:cs="HelveticaNeueLT Std"/>
          <w:lang w:val="en-GB"/>
        </w:rPr>
        <w:t>:</w:t>
      </w:r>
      <w:r w:rsidRPr="0062657C">
        <w:rPr>
          <w:rFonts w:ascii="HelveticaNeueLT Std" w:hAnsi="HelveticaNeueLT Std" w:cs="HelveticaNeueLT Std"/>
          <w:lang w:val="en-GB"/>
        </w:rPr>
        <w:t xml:space="preserve"> Casa </w:t>
      </w:r>
      <w:proofErr w:type="spellStart"/>
      <w:r w:rsidRPr="0062657C">
        <w:rPr>
          <w:rFonts w:ascii="HelveticaNeueLT Std" w:hAnsi="HelveticaNeueLT Std" w:cs="HelveticaNeueLT Std"/>
          <w:lang w:val="en-GB"/>
        </w:rPr>
        <w:t>Piomarta</w:t>
      </w:r>
      <w:proofErr w:type="spellEnd"/>
      <w:r w:rsidRPr="0062657C">
        <w:rPr>
          <w:rFonts w:ascii="HelveticaNeueLT Std" w:hAnsi="HelveticaNeueLT Std" w:cs="HelveticaNeueLT Std"/>
          <w:lang w:val="en-GB"/>
        </w:rPr>
        <w:t xml:space="preserve">, Casa </w:t>
      </w:r>
      <w:proofErr w:type="spellStart"/>
      <w:r w:rsidRPr="0062657C">
        <w:rPr>
          <w:rFonts w:ascii="HelveticaNeueLT Std" w:hAnsi="HelveticaNeueLT Std" w:cs="HelveticaNeueLT Std"/>
          <w:lang w:val="en-GB"/>
        </w:rPr>
        <w:t>Alberti</w:t>
      </w:r>
      <w:proofErr w:type="spellEnd"/>
      <w:r w:rsidRPr="0062657C">
        <w:rPr>
          <w:rFonts w:ascii="HelveticaNeueLT Std" w:hAnsi="HelveticaNeueLT Std" w:cs="HelveticaNeueLT Std"/>
          <w:lang w:val="en-GB"/>
        </w:rPr>
        <w:t xml:space="preserve"> and Palazzo </w:t>
      </w:r>
      <w:proofErr w:type="spellStart"/>
      <w:r w:rsidRPr="0062657C">
        <w:rPr>
          <w:rFonts w:ascii="HelveticaNeueLT Std" w:hAnsi="HelveticaNeueLT Std" w:cs="HelveticaNeueLT Std"/>
          <w:lang w:val="en-GB"/>
        </w:rPr>
        <w:t>dell'Annona</w:t>
      </w:r>
      <w:proofErr w:type="spellEnd"/>
      <w:r w:rsidRPr="0062657C">
        <w:rPr>
          <w:rFonts w:ascii="HelveticaNeueLT Std" w:hAnsi="HelveticaNeueLT Std" w:cs="HelveticaNeueLT Std"/>
          <w:lang w:val="en-GB"/>
        </w:rPr>
        <w:t xml:space="preserve">. </w:t>
      </w:r>
      <w:proofErr w:type="spellStart"/>
      <w:r w:rsidRPr="0062657C">
        <w:rPr>
          <w:rFonts w:ascii="HelveticaNeueLT Std" w:hAnsi="HelveticaNeueLT Std" w:cs="HelveticaNeueLT Std"/>
          <w:lang w:val="en-GB"/>
        </w:rPr>
        <w:t>Rovereto</w:t>
      </w:r>
      <w:proofErr w:type="spellEnd"/>
      <w:r w:rsidRPr="0062657C">
        <w:rPr>
          <w:rFonts w:ascii="HelveticaNeueLT Std" w:hAnsi="HelveticaNeueLT Std" w:cs="HelveticaNeueLT Std"/>
          <w:lang w:val="en-GB"/>
        </w:rPr>
        <w:t xml:space="preserve">, cradle of the Futurist movement in art, is still today an important centre for art and modernity. The buildings that face onto the museum’s square, called “piazza del Mart”, clad with yellow Vicenza stone and various storeys tall, </w:t>
      </w:r>
      <w:r w:rsidR="00D46DE1">
        <w:rPr>
          <w:rFonts w:ascii="HelveticaNeueLT Std" w:hAnsi="HelveticaNeueLT Std" w:cs="HelveticaNeueLT Std"/>
          <w:lang w:val="en-GB"/>
        </w:rPr>
        <w:t xml:space="preserve">also </w:t>
      </w:r>
      <w:r w:rsidRPr="0062657C">
        <w:rPr>
          <w:rFonts w:ascii="HelveticaNeueLT Std" w:hAnsi="HelveticaNeueLT Std" w:cs="HelveticaNeueLT Std"/>
          <w:lang w:val="en-GB"/>
        </w:rPr>
        <w:t>house important cultural facilities, such as the archive of the 20</w:t>
      </w:r>
      <w:r w:rsidRPr="0062657C">
        <w:rPr>
          <w:rFonts w:ascii="HelveticaNeueLT Std" w:hAnsi="HelveticaNeueLT Std" w:cs="HelveticaNeueLT Std"/>
          <w:vertAlign w:val="superscript"/>
          <w:lang w:val="en-GB"/>
        </w:rPr>
        <w:t>th</w:t>
      </w:r>
      <w:r w:rsidRPr="0062657C">
        <w:rPr>
          <w:rFonts w:ascii="HelveticaNeueLT Std" w:hAnsi="HelveticaNeueLT Std" w:cs="HelveticaNeueLT Std"/>
          <w:lang w:val="en-GB"/>
        </w:rPr>
        <w:t xml:space="preserve"> century, a library and an auditorium. The exhibition spaces include a venue for </w:t>
      </w:r>
      <w:r w:rsidR="00C54020">
        <w:rPr>
          <w:rFonts w:ascii="HelveticaNeueLT Std" w:hAnsi="HelveticaNeueLT Std" w:cs="HelveticaNeueLT Std"/>
          <w:lang w:val="en-GB"/>
        </w:rPr>
        <w:t>touring exhibitions</w:t>
      </w:r>
      <w:r w:rsidRPr="0062657C">
        <w:rPr>
          <w:rFonts w:ascii="HelveticaNeueLT Std" w:hAnsi="HelveticaNeueLT Std" w:cs="HelveticaNeueLT Std"/>
          <w:lang w:val="en-GB"/>
        </w:rPr>
        <w:t xml:space="preserve"> on the first floor, the permanent collection of 20</w:t>
      </w:r>
      <w:r w:rsidRPr="0062657C">
        <w:rPr>
          <w:rFonts w:ascii="HelveticaNeueLT Std" w:hAnsi="HelveticaNeueLT Std" w:cs="HelveticaNeueLT Std"/>
          <w:vertAlign w:val="superscript"/>
          <w:lang w:val="en-GB"/>
        </w:rPr>
        <w:t>th</w:t>
      </w:r>
      <w:r w:rsidRPr="0062657C">
        <w:rPr>
          <w:rFonts w:ascii="HelveticaNeueLT Std" w:hAnsi="HelveticaNeueLT Std" w:cs="HelveticaNeueLT Std"/>
          <w:lang w:val="en-GB"/>
        </w:rPr>
        <w:t xml:space="preserve"> century art and large exhibitions on the second floor. Fortunato </w:t>
      </w:r>
      <w:proofErr w:type="spellStart"/>
      <w:r w:rsidRPr="0062657C">
        <w:rPr>
          <w:rFonts w:ascii="HelveticaNeueLT Std" w:hAnsi="HelveticaNeueLT Std" w:cs="HelveticaNeueLT Std"/>
          <w:lang w:val="en-GB"/>
        </w:rPr>
        <w:t>Depero’s</w:t>
      </w:r>
      <w:proofErr w:type="spellEnd"/>
      <w:r w:rsidRPr="0062657C">
        <w:rPr>
          <w:rFonts w:ascii="HelveticaNeueLT Std" w:hAnsi="HelveticaNeueLT Std" w:cs="HelveticaNeueLT Std"/>
          <w:lang w:val="en-GB"/>
        </w:rPr>
        <w:t xml:space="preserve"> house (Casa </w:t>
      </w:r>
      <w:proofErr w:type="spellStart"/>
      <w:r w:rsidRPr="0062657C">
        <w:rPr>
          <w:rFonts w:ascii="HelveticaNeueLT Std" w:hAnsi="HelveticaNeueLT Std" w:cs="HelveticaNeueLT Std"/>
          <w:lang w:val="en-GB"/>
        </w:rPr>
        <w:t>d'Arte</w:t>
      </w:r>
      <w:proofErr w:type="spellEnd"/>
      <w:r w:rsidRPr="0062657C">
        <w:rPr>
          <w:rFonts w:ascii="HelveticaNeueLT Std" w:hAnsi="HelveticaNeueLT Std" w:cs="HelveticaNeueLT Std"/>
          <w:lang w:val="en-GB"/>
        </w:rPr>
        <w:t xml:space="preserve"> </w:t>
      </w:r>
      <w:proofErr w:type="spellStart"/>
      <w:r w:rsidRPr="0062657C">
        <w:rPr>
          <w:rFonts w:ascii="HelveticaNeueLT Std" w:hAnsi="HelveticaNeueLT Std" w:cs="HelveticaNeueLT Std"/>
          <w:lang w:val="en-GB"/>
        </w:rPr>
        <w:t>Futurista</w:t>
      </w:r>
      <w:proofErr w:type="spellEnd"/>
      <w:r w:rsidRPr="0062657C">
        <w:rPr>
          <w:rFonts w:ascii="HelveticaNeueLT Std" w:hAnsi="HelveticaNeueLT Std" w:cs="HelveticaNeueLT Std"/>
          <w:lang w:val="en-GB"/>
        </w:rPr>
        <w:t xml:space="preserve"> </w:t>
      </w:r>
      <w:proofErr w:type="spellStart"/>
      <w:r w:rsidRPr="0062657C">
        <w:rPr>
          <w:rFonts w:ascii="HelveticaNeueLT Std" w:hAnsi="HelveticaNeueLT Std" w:cs="HelveticaNeueLT Std"/>
          <w:lang w:val="en-GB"/>
        </w:rPr>
        <w:t>Depero</w:t>
      </w:r>
      <w:proofErr w:type="spellEnd"/>
      <w:r w:rsidRPr="0062657C">
        <w:rPr>
          <w:rFonts w:ascii="HelveticaNeueLT Std" w:hAnsi="HelveticaNeueLT Std" w:cs="HelveticaNeueLT Std"/>
          <w:lang w:val="en-GB"/>
        </w:rPr>
        <w:t xml:space="preserve">) in </w:t>
      </w:r>
      <w:proofErr w:type="spellStart"/>
      <w:r w:rsidRPr="0062657C">
        <w:rPr>
          <w:rFonts w:ascii="HelveticaNeueLT Std" w:hAnsi="HelveticaNeueLT Std" w:cs="HelveticaNeueLT Std"/>
          <w:lang w:val="en-GB"/>
        </w:rPr>
        <w:t>Rovereto</w:t>
      </w:r>
      <w:proofErr w:type="spellEnd"/>
      <w:r w:rsidRPr="0062657C">
        <w:rPr>
          <w:rFonts w:ascii="HelveticaNeueLT Std" w:hAnsi="HelveticaNeueLT Std" w:cs="HelveticaNeueLT Std"/>
          <w:lang w:val="en-GB"/>
        </w:rPr>
        <w:t xml:space="preserve"> and the </w:t>
      </w:r>
      <w:r w:rsidR="00D46DE1" w:rsidRPr="0062657C">
        <w:rPr>
          <w:rFonts w:ascii="HelveticaNeueLT Std" w:hAnsi="HelveticaNeueLT Std" w:cs="HelveticaNeueLT Std"/>
          <w:lang w:val="en-GB"/>
        </w:rPr>
        <w:t xml:space="preserve">Municipal Art </w:t>
      </w:r>
      <w:r w:rsidR="00D46DE1">
        <w:rPr>
          <w:rFonts w:ascii="HelveticaNeueLT Std" w:hAnsi="HelveticaNeueLT Std" w:cs="HelveticaNeueLT Std"/>
          <w:lang w:val="en-GB"/>
        </w:rPr>
        <w:t>Gallery</w:t>
      </w:r>
      <w:r w:rsidR="00D46DE1" w:rsidRPr="0062657C">
        <w:rPr>
          <w:rFonts w:ascii="HelveticaNeueLT Std" w:hAnsi="HelveticaNeueLT Std" w:cs="HelveticaNeueLT Std"/>
          <w:lang w:val="en-GB"/>
        </w:rPr>
        <w:t xml:space="preserve"> </w:t>
      </w:r>
      <w:r w:rsidRPr="0062657C">
        <w:rPr>
          <w:rFonts w:ascii="HelveticaNeueLT Std" w:hAnsi="HelveticaNeueLT Std" w:cs="HelveticaNeueLT Std"/>
          <w:lang w:val="en-GB"/>
        </w:rPr>
        <w:t>(</w:t>
      </w:r>
      <w:r w:rsidR="00D46DE1" w:rsidRPr="0062657C">
        <w:rPr>
          <w:rFonts w:ascii="HelveticaNeueLT Std" w:hAnsi="HelveticaNeueLT Std" w:cs="HelveticaNeueLT Std"/>
          <w:lang w:val="en-GB"/>
        </w:rPr>
        <w:t xml:space="preserve">Galleria </w:t>
      </w:r>
      <w:proofErr w:type="spellStart"/>
      <w:r w:rsidR="00D46DE1" w:rsidRPr="0062657C">
        <w:rPr>
          <w:rFonts w:ascii="HelveticaNeueLT Std" w:hAnsi="HelveticaNeueLT Std" w:cs="HelveticaNeueLT Std"/>
          <w:lang w:val="en-GB"/>
        </w:rPr>
        <w:t>Civica</w:t>
      </w:r>
      <w:proofErr w:type="spellEnd"/>
      <w:r w:rsidRPr="0062657C">
        <w:rPr>
          <w:rFonts w:ascii="HelveticaNeueLT Std" w:hAnsi="HelveticaNeueLT Std" w:cs="HelveticaNeueLT Std"/>
          <w:lang w:val="en-GB"/>
        </w:rPr>
        <w:t xml:space="preserve">) of Trento are also part of Mart. Info: </w:t>
      </w:r>
      <w:hyperlink r:id="rId8" w:history="1">
        <w:r w:rsidRPr="0062657C">
          <w:rPr>
            <w:rStyle w:val="Collegamentoipertestuale"/>
            <w:rFonts w:ascii="HelveticaNeueLT Std" w:hAnsi="HelveticaNeueLT Std" w:cs="HelveticaNeueLT Std"/>
            <w:lang w:val="en-GB"/>
          </w:rPr>
          <w:t>www.mart.trento.it</w:t>
        </w:r>
      </w:hyperlink>
    </w:p>
    <w:p w:rsidR="00DF5240" w:rsidRPr="0062657C" w:rsidRDefault="00DF5240" w:rsidP="001B7598">
      <w:pPr>
        <w:pStyle w:val="Intestazione"/>
        <w:jc w:val="both"/>
        <w:rPr>
          <w:rFonts w:ascii="HelveticaNeueLT Std" w:hAnsi="HelveticaNeueLT Std" w:cs="HelveticaNeueLT Std"/>
          <w:b/>
          <w:sz w:val="20"/>
          <w:lang w:val="en-GB"/>
        </w:rPr>
      </w:pPr>
    </w:p>
    <w:p w:rsidR="00DF5240" w:rsidRPr="0062657C" w:rsidRDefault="00DF5240" w:rsidP="001B7598">
      <w:pPr>
        <w:pStyle w:val="Intestazione"/>
        <w:jc w:val="both"/>
        <w:rPr>
          <w:rFonts w:ascii="HelveticaNeueLT Std" w:hAnsi="HelveticaNeueLT Std" w:cs="HelveticaNeueLT Std"/>
          <w:b/>
          <w:lang w:val="en-GB"/>
        </w:rPr>
      </w:pPr>
      <w:r w:rsidRPr="0062657C">
        <w:rPr>
          <w:rFonts w:ascii="HelveticaNeueLT Std" w:hAnsi="HelveticaNeueLT Std" w:cs="HelveticaNeueLT Std"/>
          <w:b/>
          <w:lang w:val="en-GB"/>
        </w:rPr>
        <w:t>What’s on</w:t>
      </w:r>
    </w:p>
    <w:p w:rsidR="00DF5240" w:rsidRPr="0062657C" w:rsidRDefault="00DF5240" w:rsidP="001B7598">
      <w:pPr>
        <w:pStyle w:val="Intestazione"/>
        <w:jc w:val="both"/>
        <w:rPr>
          <w:rFonts w:ascii="HelveticaNeueLT Std" w:hAnsi="HelveticaNeueLT Std" w:cs="HelveticaNeueLT Std"/>
          <w:b/>
          <w:sz w:val="22"/>
          <w:szCs w:val="22"/>
          <w:lang w:val="en-GB"/>
        </w:rPr>
      </w:pPr>
      <w:r w:rsidRPr="0062657C">
        <w:rPr>
          <w:rFonts w:ascii="HelveticaNeueLT Std" w:hAnsi="HelveticaNeueLT Std" w:cs="HelveticaNeueLT Std"/>
          <w:b/>
          <w:sz w:val="22"/>
          <w:szCs w:val="22"/>
          <w:lang w:val="en-GB"/>
        </w:rPr>
        <w:t>“From Divisionism to Futurism”</w:t>
      </w:r>
    </w:p>
    <w:p w:rsidR="00DF5240" w:rsidRPr="0062657C" w:rsidRDefault="00DF5240" w:rsidP="001B7598">
      <w:pPr>
        <w:pStyle w:val="Intestazione"/>
        <w:jc w:val="both"/>
        <w:rPr>
          <w:rFonts w:ascii="HelveticaNeueLT Std" w:hAnsi="HelveticaNeueLT Std" w:cs="HelveticaNeueLT Std"/>
          <w:sz w:val="22"/>
          <w:szCs w:val="22"/>
          <w:lang w:val="en-GB"/>
        </w:rPr>
      </w:pPr>
      <w:r w:rsidRPr="0062657C">
        <w:rPr>
          <w:rFonts w:ascii="HelveticaNeueLT Std" w:hAnsi="HelveticaNeueLT Std" w:cs="HelveticaNeueLT Std"/>
          <w:sz w:val="22"/>
          <w:szCs w:val="22"/>
          <w:lang w:val="en-GB"/>
        </w:rPr>
        <w:t xml:space="preserve">25 June – 9 October </w:t>
      </w:r>
    </w:p>
    <w:p w:rsidR="00DF5240" w:rsidRPr="0062657C" w:rsidRDefault="00DF5240" w:rsidP="001B7598">
      <w:pPr>
        <w:pStyle w:val="Intestazione"/>
        <w:jc w:val="both"/>
        <w:rPr>
          <w:rFonts w:ascii="HelveticaNeueLT Std" w:hAnsi="HelveticaNeueLT Std" w:cs="HelveticaNeueLT Std"/>
          <w:sz w:val="22"/>
          <w:szCs w:val="22"/>
          <w:lang w:val="en-GB"/>
        </w:rPr>
      </w:pPr>
      <w:r w:rsidRPr="0062657C">
        <w:rPr>
          <w:rFonts w:ascii="HelveticaNeueLT Std" w:hAnsi="HelveticaNeueLT Std" w:cs="HelveticaNeueLT Std"/>
          <w:sz w:val="22"/>
          <w:szCs w:val="22"/>
          <w:lang w:val="en-GB"/>
        </w:rPr>
        <w:t>Divisionism played a key role in the renewal of Italian art at the turn of the 20</w:t>
      </w:r>
      <w:r w:rsidRPr="0062657C">
        <w:rPr>
          <w:rFonts w:ascii="HelveticaNeueLT Std" w:hAnsi="HelveticaNeueLT Std" w:cs="HelveticaNeueLT Std"/>
          <w:sz w:val="22"/>
          <w:szCs w:val="22"/>
          <w:vertAlign w:val="superscript"/>
          <w:lang w:val="en-GB"/>
        </w:rPr>
        <w:t>th</w:t>
      </w:r>
      <w:r w:rsidRPr="0062657C">
        <w:rPr>
          <w:rFonts w:ascii="HelveticaNeueLT Std" w:hAnsi="HelveticaNeueLT Std" w:cs="HelveticaNeueLT Std"/>
          <w:sz w:val="22"/>
          <w:szCs w:val="22"/>
          <w:lang w:val="en-GB"/>
        </w:rPr>
        <w:t xml:space="preserve"> century</w:t>
      </w:r>
      <w:r>
        <w:rPr>
          <w:rFonts w:ascii="HelveticaNeueLT Std" w:hAnsi="HelveticaNeueLT Std" w:cs="HelveticaNeueLT Std"/>
          <w:sz w:val="22"/>
          <w:szCs w:val="22"/>
          <w:lang w:val="en-GB"/>
        </w:rPr>
        <w:t>,</w:t>
      </w:r>
      <w:r w:rsidRPr="0062657C">
        <w:rPr>
          <w:rFonts w:ascii="HelveticaNeueLT Std" w:hAnsi="HelveticaNeueLT Std" w:cs="HelveticaNeueLT Std"/>
          <w:sz w:val="22"/>
          <w:szCs w:val="22"/>
          <w:lang w:val="en-GB"/>
        </w:rPr>
        <w:t xml:space="preserve"> and was</w:t>
      </w:r>
      <w:r>
        <w:rPr>
          <w:rFonts w:ascii="HelveticaNeueLT Std" w:hAnsi="HelveticaNeueLT Std" w:cs="HelveticaNeueLT Std"/>
          <w:sz w:val="22"/>
          <w:szCs w:val="22"/>
          <w:lang w:val="en-GB"/>
        </w:rPr>
        <w:t xml:space="preserve"> then</w:t>
      </w:r>
      <w:r w:rsidRPr="0062657C">
        <w:rPr>
          <w:rFonts w:ascii="HelveticaNeueLT Std" w:hAnsi="HelveticaNeueLT Std" w:cs="HelveticaNeueLT Std"/>
          <w:sz w:val="22"/>
          <w:szCs w:val="22"/>
          <w:lang w:val="en-GB"/>
        </w:rPr>
        <w:t xml:space="preserve"> ideally continued by the avant-garde Futurist movement. The exhibition displays a selection of artworks from the Mart collection, as well as </w:t>
      </w:r>
      <w:r w:rsidR="003845AC">
        <w:rPr>
          <w:rFonts w:ascii="HelveticaNeueLT Std" w:hAnsi="HelveticaNeueLT Std" w:cs="HelveticaNeueLT Std"/>
          <w:sz w:val="22"/>
          <w:szCs w:val="22"/>
          <w:lang w:val="en-GB"/>
        </w:rPr>
        <w:t xml:space="preserve">from </w:t>
      </w:r>
      <w:r w:rsidRPr="0062657C">
        <w:rPr>
          <w:rFonts w:ascii="HelveticaNeueLT Std" w:hAnsi="HelveticaNeueLT Std" w:cs="HelveticaNeueLT Std"/>
          <w:sz w:val="22"/>
          <w:szCs w:val="22"/>
          <w:lang w:val="en-GB"/>
        </w:rPr>
        <w:t xml:space="preserve">public and private loans, and illustrates the origins and evolution of the </w:t>
      </w:r>
      <w:proofErr w:type="spellStart"/>
      <w:r w:rsidRPr="0062657C">
        <w:rPr>
          <w:rFonts w:ascii="HelveticaNeueLT Std" w:hAnsi="HelveticaNeueLT Std" w:cs="HelveticaNeueLT Std"/>
          <w:sz w:val="22"/>
          <w:szCs w:val="22"/>
          <w:lang w:val="en-GB"/>
        </w:rPr>
        <w:t>Divisionist</w:t>
      </w:r>
      <w:proofErr w:type="spellEnd"/>
      <w:r w:rsidRPr="0062657C">
        <w:rPr>
          <w:rFonts w:ascii="HelveticaNeueLT Std" w:hAnsi="HelveticaNeueLT Std" w:cs="HelveticaNeueLT Std"/>
          <w:sz w:val="22"/>
          <w:szCs w:val="22"/>
          <w:lang w:val="en-GB"/>
        </w:rPr>
        <w:t xml:space="preserve"> movement, </w:t>
      </w:r>
      <w:r w:rsidR="003845AC">
        <w:rPr>
          <w:rFonts w:ascii="HelveticaNeueLT Std" w:hAnsi="HelveticaNeueLT Std" w:cs="HelveticaNeueLT Std"/>
          <w:sz w:val="22"/>
          <w:szCs w:val="22"/>
          <w:lang w:val="en-GB"/>
        </w:rPr>
        <w:t>comparing it</w:t>
      </w:r>
      <w:r w:rsidRPr="0062657C">
        <w:rPr>
          <w:rFonts w:ascii="HelveticaNeueLT Std" w:hAnsi="HelveticaNeueLT Std" w:cs="HelveticaNeueLT Std"/>
          <w:sz w:val="22"/>
          <w:szCs w:val="22"/>
          <w:lang w:val="en-GB"/>
        </w:rPr>
        <w:t xml:space="preserve"> with Futurism: this dialogue between two generations of artists defines the birth of modern painting in Italy. Divisionism established itself as a </w:t>
      </w:r>
      <w:r w:rsidRPr="0062657C">
        <w:rPr>
          <w:rFonts w:ascii="HelveticaNeueLT Std" w:hAnsi="HelveticaNeueLT Std" w:cs="HelveticaNeueLT Std"/>
          <w:sz w:val="22"/>
          <w:szCs w:val="22"/>
          <w:lang w:val="en-GB"/>
        </w:rPr>
        <w:lastRenderedPageBreak/>
        <w:t xml:space="preserve">major art movement at the Brera </w:t>
      </w:r>
      <w:proofErr w:type="spellStart"/>
      <w:r w:rsidRPr="0062657C">
        <w:rPr>
          <w:rFonts w:ascii="HelveticaNeueLT Std" w:hAnsi="HelveticaNeueLT Std" w:cs="HelveticaNeueLT Std"/>
          <w:sz w:val="22"/>
          <w:szCs w:val="22"/>
          <w:lang w:val="en-GB"/>
        </w:rPr>
        <w:t>Triennale</w:t>
      </w:r>
      <w:proofErr w:type="spellEnd"/>
      <w:r w:rsidRPr="0062657C">
        <w:rPr>
          <w:rFonts w:ascii="HelveticaNeueLT Std" w:hAnsi="HelveticaNeueLT Std" w:cs="HelveticaNeueLT Std"/>
          <w:sz w:val="22"/>
          <w:szCs w:val="22"/>
          <w:lang w:val="en-GB"/>
        </w:rPr>
        <w:t xml:space="preserve"> in 1891, with the first “public” exhibition of works by a group of young painters: </w:t>
      </w:r>
      <w:proofErr w:type="spellStart"/>
      <w:r w:rsidRPr="0062657C">
        <w:rPr>
          <w:rFonts w:ascii="HelveticaNeueLT Std" w:hAnsi="HelveticaNeueLT Std" w:cs="HelveticaNeueLT Std"/>
          <w:sz w:val="22"/>
          <w:szCs w:val="22"/>
          <w:lang w:val="en-GB"/>
        </w:rPr>
        <w:t>Segantini</w:t>
      </w:r>
      <w:proofErr w:type="spellEnd"/>
      <w:r w:rsidRPr="0062657C">
        <w:rPr>
          <w:rFonts w:ascii="HelveticaNeueLT Std" w:hAnsi="HelveticaNeueLT Std" w:cs="HelveticaNeueLT Std"/>
          <w:sz w:val="22"/>
          <w:szCs w:val="22"/>
          <w:lang w:val="en-GB"/>
        </w:rPr>
        <w:t xml:space="preserve">, </w:t>
      </w:r>
      <w:proofErr w:type="spellStart"/>
      <w:r w:rsidRPr="0062657C">
        <w:rPr>
          <w:rFonts w:ascii="HelveticaNeueLT Std" w:hAnsi="HelveticaNeueLT Std" w:cs="HelveticaNeueLT Std"/>
          <w:sz w:val="22"/>
          <w:szCs w:val="22"/>
          <w:lang w:val="en-GB"/>
        </w:rPr>
        <w:t>Pellizza</w:t>
      </w:r>
      <w:proofErr w:type="spellEnd"/>
      <w:r w:rsidRPr="0062657C">
        <w:rPr>
          <w:rFonts w:ascii="HelveticaNeueLT Std" w:hAnsi="HelveticaNeueLT Std" w:cs="HelveticaNeueLT Std"/>
          <w:sz w:val="22"/>
          <w:szCs w:val="22"/>
          <w:lang w:val="en-GB"/>
        </w:rPr>
        <w:t xml:space="preserve"> da </w:t>
      </w:r>
      <w:proofErr w:type="spellStart"/>
      <w:r w:rsidRPr="0062657C">
        <w:rPr>
          <w:rFonts w:ascii="HelveticaNeueLT Std" w:hAnsi="HelveticaNeueLT Std" w:cs="HelveticaNeueLT Std"/>
          <w:sz w:val="22"/>
          <w:szCs w:val="22"/>
          <w:lang w:val="en-GB"/>
        </w:rPr>
        <w:t>Volpedo</w:t>
      </w:r>
      <w:proofErr w:type="spellEnd"/>
      <w:r w:rsidRPr="0062657C">
        <w:rPr>
          <w:rFonts w:ascii="HelveticaNeueLT Std" w:hAnsi="HelveticaNeueLT Std" w:cs="HelveticaNeueLT Std"/>
          <w:sz w:val="22"/>
          <w:szCs w:val="22"/>
          <w:lang w:val="en-GB"/>
        </w:rPr>
        <w:t xml:space="preserve">, </w:t>
      </w:r>
      <w:proofErr w:type="spellStart"/>
      <w:r w:rsidRPr="0062657C">
        <w:rPr>
          <w:rFonts w:ascii="HelveticaNeueLT Std" w:hAnsi="HelveticaNeueLT Std" w:cs="HelveticaNeueLT Std"/>
          <w:sz w:val="22"/>
          <w:szCs w:val="22"/>
          <w:lang w:val="en-GB"/>
        </w:rPr>
        <w:t>Morbelli</w:t>
      </w:r>
      <w:proofErr w:type="spellEnd"/>
      <w:r w:rsidRPr="0062657C">
        <w:rPr>
          <w:rFonts w:ascii="HelveticaNeueLT Std" w:hAnsi="HelveticaNeueLT Std" w:cs="HelveticaNeueLT Std"/>
          <w:sz w:val="22"/>
          <w:szCs w:val="22"/>
          <w:lang w:val="en-GB"/>
        </w:rPr>
        <w:t xml:space="preserve">, </w:t>
      </w:r>
      <w:proofErr w:type="spellStart"/>
      <w:r w:rsidRPr="0062657C">
        <w:rPr>
          <w:rFonts w:ascii="HelveticaNeueLT Std" w:hAnsi="HelveticaNeueLT Std" w:cs="HelveticaNeueLT Std"/>
          <w:sz w:val="22"/>
          <w:szCs w:val="22"/>
          <w:lang w:val="en-GB"/>
        </w:rPr>
        <w:t>Longoni</w:t>
      </w:r>
      <w:proofErr w:type="spellEnd"/>
      <w:r w:rsidRPr="0062657C">
        <w:rPr>
          <w:rFonts w:ascii="HelveticaNeueLT Std" w:hAnsi="HelveticaNeueLT Std" w:cs="HelveticaNeueLT Std"/>
          <w:sz w:val="22"/>
          <w:szCs w:val="22"/>
          <w:lang w:val="en-GB"/>
        </w:rPr>
        <w:t>. Futurism, an avant-garde movement that develop</w:t>
      </w:r>
      <w:r>
        <w:rPr>
          <w:rFonts w:ascii="HelveticaNeueLT Std" w:hAnsi="HelveticaNeueLT Std" w:cs="HelveticaNeueLT Std"/>
          <w:sz w:val="22"/>
          <w:szCs w:val="22"/>
          <w:lang w:val="en-GB"/>
        </w:rPr>
        <w:t>ed out of</w:t>
      </w:r>
      <w:r w:rsidRPr="0062657C">
        <w:rPr>
          <w:rFonts w:ascii="HelveticaNeueLT Std" w:hAnsi="HelveticaNeueLT Std" w:cs="HelveticaNeueLT Std"/>
          <w:sz w:val="22"/>
          <w:szCs w:val="22"/>
          <w:lang w:val="en-GB"/>
        </w:rPr>
        <w:t xml:space="preserve"> the revolutionary forcefulness of this new poetic and its technical approach, appeared on the Italian art scene at the beginning of the 20</w:t>
      </w:r>
      <w:r w:rsidRPr="0062657C">
        <w:rPr>
          <w:rFonts w:ascii="HelveticaNeueLT Std" w:hAnsi="HelveticaNeueLT Std" w:cs="HelveticaNeueLT Std"/>
          <w:sz w:val="22"/>
          <w:szCs w:val="22"/>
          <w:vertAlign w:val="superscript"/>
          <w:lang w:val="en-GB"/>
        </w:rPr>
        <w:t>th</w:t>
      </w:r>
      <w:r w:rsidRPr="0062657C">
        <w:rPr>
          <w:rFonts w:ascii="HelveticaNeueLT Std" w:hAnsi="HelveticaNeueLT Std" w:cs="HelveticaNeueLT Std"/>
          <w:sz w:val="22"/>
          <w:szCs w:val="22"/>
          <w:lang w:val="en-GB"/>
        </w:rPr>
        <w:t xml:space="preserve"> century, spearheaded by Boccioni, </w:t>
      </w:r>
      <w:proofErr w:type="spellStart"/>
      <w:r w:rsidRPr="0062657C">
        <w:rPr>
          <w:rFonts w:ascii="HelveticaNeueLT Std" w:hAnsi="HelveticaNeueLT Std" w:cs="HelveticaNeueLT Std"/>
          <w:sz w:val="22"/>
          <w:szCs w:val="22"/>
          <w:lang w:val="en-GB"/>
        </w:rPr>
        <w:t>Balla</w:t>
      </w:r>
      <w:proofErr w:type="spellEnd"/>
      <w:r w:rsidRPr="0062657C">
        <w:rPr>
          <w:rFonts w:ascii="HelveticaNeueLT Std" w:hAnsi="HelveticaNeueLT Std" w:cs="HelveticaNeueLT Std"/>
          <w:sz w:val="22"/>
          <w:szCs w:val="22"/>
          <w:lang w:val="en-GB"/>
        </w:rPr>
        <w:t xml:space="preserve">, </w:t>
      </w:r>
      <w:proofErr w:type="spellStart"/>
      <w:r w:rsidRPr="0062657C">
        <w:rPr>
          <w:rFonts w:ascii="HelveticaNeueLT Std" w:hAnsi="HelveticaNeueLT Std" w:cs="HelveticaNeueLT Std"/>
          <w:sz w:val="22"/>
          <w:szCs w:val="22"/>
          <w:lang w:val="en-GB"/>
        </w:rPr>
        <w:t>Carrà</w:t>
      </w:r>
      <w:proofErr w:type="spellEnd"/>
      <w:r w:rsidRPr="0062657C">
        <w:rPr>
          <w:rFonts w:ascii="HelveticaNeueLT Std" w:hAnsi="HelveticaNeueLT Std" w:cs="HelveticaNeueLT Std"/>
          <w:sz w:val="22"/>
          <w:szCs w:val="22"/>
          <w:lang w:val="en-GB"/>
        </w:rPr>
        <w:t xml:space="preserve">, </w:t>
      </w:r>
      <w:proofErr w:type="spellStart"/>
      <w:r w:rsidRPr="0062657C">
        <w:rPr>
          <w:rFonts w:ascii="HelveticaNeueLT Std" w:hAnsi="HelveticaNeueLT Std" w:cs="HelveticaNeueLT Std"/>
          <w:sz w:val="22"/>
          <w:szCs w:val="22"/>
          <w:lang w:val="en-GB"/>
        </w:rPr>
        <w:t>Russolo</w:t>
      </w:r>
      <w:proofErr w:type="spellEnd"/>
      <w:r w:rsidRPr="0062657C">
        <w:rPr>
          <w:rFonts w:ascii="HelveticaNeueLT Std" w:hAnsi="HelveticaNeueLT Std" w:cs="HelveticaNeueLT Std"/>
          <w:sz w:val="22"/>
          <w:szCs w:val="22"/>
          <w:lang w:val="en-GB"/>
        </w:rPr>
        <w:t xml:space="preserve"> and </w:t>
      </w:r>
      <w:proofErr w:type="spellStart"/>
      <w:r w:rsidRPr="0062657C">
        <w:rPr>
          <w:rFonts w:ascii="HelveticaNeueLT Std" w:hAnsi="HelveticaNeueLT Std" w:cs="HelveticaNeueLT Std"/>
          <w:sz w:val="22"/>
          <w:szCs w:val="22"/>
          <w:lang w:val="en-GB"/>
        </w:rPr>
        <w:t>Severini</w:t>
      </w:r>
      <w:proofErr w:type="spellEnd"/>
      <w:r w:rsidRPr="0062657C">
        <w:rPr>
          <w:rFonts w:ascii="HelveticaNeueLT Std" w:hAnsi="HelveticaNeueLT Std" w:cs="HelveticaNeueLT Std"/>
          <w:sz w:val="22"/>
          <w:szCs w:val="22"/>
          <w:lang w:val="en-GB"/>
        </w:rPr>
        <w:t xml:space="preserve">. </w:t>
      </w:r>
      <w:r>
        <w:rPr>
          <w:rFonts w:ascii="HelveticaNeueLT Std" w:hAnsi="HelveticaNeueLT Std" w:cs="HelveticaNeueLT Std"/>
          <w:sz w:val="22"/>
          <w:szCs w:val="22"/>
          <w:lang w:val="en-GB"/>
        </w:rPr>
        <w:t>This touring</w:t>
      </w:r>
      <w:r w:rsidRPr="0062657C">
        <w:rPr>
          <w:rFonts w:ascii="HelveticaNeueLT Std" w:hAnsi="HelveticaNeueLT Std" w:cs="HelveticaNeueLT Std"/>
          <w:sz w:val="22"/>
          <w:szCs w:val="22"/>
          <w:lang w:val="en-GB"/>
        </w:rPr>
        <w:t xml:space="preserve"> exhibition is co-produced by the </w:t>
      </w:r>
      <w:proofErr w:type="spellStart"/>
      <w:r w:rsidRPr="0062657C">
        <w:rPr>
          <w:rFonts w:ascii="HelveticaNeueLT Std" w:hAnsi="HelveticaNeueLT Std" w:cs="HelveticaNeueLT Std"/>
          <w:sz w:val="22"/>
          <w:szCs w:val="22"/>
          <w:lang w:val="en-GB"/>
        </w:rPr>
        <w:t>Mapfre</w:t>
      </w:r>
      <w:proofErr w:type="spellEnd"/>
      <w:r w:rsidRPr="0062657C">
        <w:rPr>
          <w:rFonts w:ascii="HelveticaNeueLT Std" w:hAnsi="HelveticaNeueLT Std" w:cs="HelveticaNeueLT Std"/>
          <w:sz w:val="22"/>
          <w:szCs w:val="22"/>
          <w:lang w:val="en-GB"/>
        </w:rPr>
        <w:t xml:space="preserve"> Foundation of Madrid, where it will</w:t>
      </w:r>
      <w:r>
        <w:rPr>
          <w:rFonts w:ascii="HelveticaNeueLT Std" w:hAnsi="HelveticaNeueLT Std" w:cs="HelveticaNeueLT Std"/>
          <w:sz w:val="22"/>
          <w:szCs w:val="22"/>
          <w:lang w:val="en-GB"/>
        </w:rPr>
        <w:t xml:space="preserve"> be on view until</w:t>
      </w:r>
      <w:r w:rsidRPr="0062657C">
        <w:rPr>
          <w:rFonts w:ascii="HelveticaNeueLT Std" w:hAnsi="HelveticaNeueLT Std" w:cs="HelveticaNeueLT Std"/>
          <w:sz w:val="22"/>
          <w:szCs w:val="22"/>
          <w:lang w:val="en-GB"/>
        </w:rPr>
        <w:t xml:space="preserve"> 5 June.</w:t>
      </w:r>
    </w:p>
    <w:p w:rsidR="00DF5240" w:rsidRPr="0062657C" w:rsidRDefault="00DF5240" w:rsidP="001C2E1A">
      <w:pPr>
        <w:pStyle w:val="Intestazione"/>
        <w:jc w:val="both"/>
        <w:rPr>
          <w:rFonts w:ascii="HelveticaNeueLT Std" w:hAnsi="HelveticaNeueLT Std" w:cs="HelveticaNeueLT Std"/>
          <w:szCs w:val="24"/>
          <w:lang w:val="en-GB"/>
        </w:rPr>
      </w:pPr>
    </w:p>
    <w:p w:rsidR="00DF5240" w:rsidRPr="0062657C" w:rsidRDefault="00DF5240" w:rsidP="001B7598">
      <w:pPr>
        <w:pStyle w:val="Intestazione"/>
        <w:jc w:val="both"/>
        <w:rPr>
          <w:rFonts w:ascii="HelveticaNeueLT Std" w:hAnsi="HelveticaNeueLT Std" w:cs="HelveticaNeueLT Std"/>
          <w:szCs w:val="24"/>
          <w:lang w:val="en-GB"/>
        </w:rPr>
      </w:pPr>
      <w:r w:rsidRPr="0062657C">
        <w:rPr>
          <w:rFonts w:ascii="HelveticaNeueLT Std" w:hAnsi="HelveticaNeueLT Std" w:cs="HelveticaNeueLT Std"/>
          <w:b/>
          <w:szCs w:val="24"/>
          <w:lang w:val="en-GB"/>
        </w:rPr>
        <w:t>MUSE</w:t>
      </w:r>
    </w:p>
    <w:p w:rsidR="00DF5240" w:rsidRPr="0062657C" w:rsidRDefault="00DF5240" w:rsidP="001B7598">
      <w:pPr>
        <w:pStyle w:val="Intestazione"/>
        <w:jc w:val="both"/>
        <w:rPr>
          <w:rFonts w:ascii="HelveticaNeueLT Std" w:hAnsi="HelveticaNeueLT Std" w:cs="HelveticaNeueLT Std"/>
          <w:b/>
          <w:lang w:val="en-GB"/>
        </w:rPr>
      </w:pPr>
      <w:r w:rsidRPr="0062657C">
        <w:rPr>
          <w:rFonts w:ascii="HelveticaNeueLT Std" w:hAnsi="HelveticaNeueLT Std" w:cs="HelveticaNeueLT Std"/>
          <w:lang w:val="en-GB"/>
        </w:rPr>
        <w:t xml:space="preserve">Trento’s Science Museum is located in the heart of the Alps, the form and identity of which are mirrored in this contemporary building by </w:t>
      </w:r>
      <w:r w:rsidR="00DB5BCC">
        <w:rPr>
          <w:rFonts w:ascii="HelveticaNeueLT Std" w:hAnsi="HelveticaNeueLT Std" w:cs="HelveticaNeueLT Std"/>
          <w:lang w:val="en-GB"/>
        </w:rPr>
        <w:t>architect Renzo Piano. The Museum</w:t>
      </w:r>
      <w:r>
        <w:rPr>
          <w:rFonts w:ascii="HelveticaNeueLT Std" w:hAnsi="HelveticaNeueLT Std" w:cs="HelveticaNeueLT Std"/>
          <w:lang w:val="en-GB"/>
        </w:rPr>
        <w:t xml:space="preserve"> is </w:t>
      </w:r>
      <w:r w:rsidRPr="0062657C">
        <w:rPr>
          <w:rFonts w:ascii="HelveticaNeueLT Std" w:hAnsi="HelveticaNeueLT Std" w:cs="HelveticaNeueLT Std"/>
          <w:lang w:val="en-GB"/>
        </w:rPr>
        <w:t xml:space="preserve">renowned for its research and its focus on the environment and science according to an innovative, creative and experimental approach. The Italian </w:t>
      </w:r>
      <w:proofErr w:type="spellStart"/>
      <w:r w:rsidRPr="0062657C">
        <w:rPr>
          <w:rFonts w:ascii="HelveticaNeueLT Std" w:hAnsi="HelveticaNeueLT Std" w:cs="HelveticaNeueLT Std"/>
          <w:lang w:val="en-GB"/>
        </w:rPr>
        <w:t>starchitect’s</w:t>
      </w:r>
      <w:proofErr w:type="spellEnd"/>
      <w:r w:rsidRPr="0062657C">
        <w:rPr>
          <w:rFonts w:ascii="HelveticaNeueLT Std" w:hAnsi="HelveticaNeueLT Std" w:cs="HelveticaNeueLT Std"/>
          <w:lang w:val="en-GB"/>
        </w:rPr>
        <w:t xml:space="preserve"> concept is inspired by the museum’s cultural project, based on an interpretation of nature</w:t>
      </w:r>
      <w:r w:rsidR="00DB5BCC">
        <w:rPr>
          <w:rFonts w:ascii="HelveticaNeueLT Std" w:hAnsi="HelveticaNeueLT Std" w:cs="HelveticaNeueLT Std"/>
          <w:lang w:val="en-GB"/>
        </w:rPr>
        <w:t xml:space="preserve"> starting from</w:t>
      </w:r>
      <w:r w:rsidRPr="0062657C">
        <w:rPr>
          <w:rFonts w:ascii="HelveticaNeueLT Std" w:hAnsi="HelveticaNeueLT Std" w:cs="HelveticaNeueLT Std"/>
          <w:lang w:val="en-GB"/>
        </w:rPr>
        <w:t xml:space="preserve"> the mountain landscape, </w:t>
      </w:r>
      <w:r w:rsidR="00DB5BCC">
        <w:rPr>
          <w:rFonts w:ascii="HelveticaNeueLT Std" w:hAnsi="HelveticaNeueLT Std" w:cs="HelveticaNeueLT Std"/>
          <w:lang w:val="en-GB"/>
        </w:rPr>
        <w:t>and using</w:t>
      </w:r>
      <w:r w:rsidRPr="0062657C">
        <w:rPr>
          <w:rFonts w:ascii="HelveticaNeueLT Std" w:hAnsi="HelveticaNeueLT Std" w:cs="HelveticaNeueLT Std"/>
          <w:lang w:val="en-GB"/>
        </w:rPr>
        <w:t xml:space="preserve"> the eyes, instruments and questions of scientific research, grasping the challenges posed by the contemp</w:t>
      </w:r>
      <w:r>
        <w:rPr>
          <w:rFonts w:ascii="HelveticaNeueLT Std" w:hAnsi="HelveticaNeueLT Std" w:cs="HelveticaNeueLT Std"/>
          <w:lang w:val="en-GB"/>
        </w:rPr>
        <w:t xml:space="preserve">orary world and encouraging </w:t>
      </w:r>
      <w:r w:rsidRPr="0062657C">
        <w:rPr>
          <w:rFonts w:ascii="HelveticaNeueLT Std" w:hAnsi="HelveticaNeueLT Std" w:cs="HelveticaNeueLT Std"/>
          <w:lang w:val="en-GB"/>
        </w:rPr>
        <w:t xml:space="preserve">curiosity and </w:t>
      </w:r>
      <w:r w:rsidR="00FE202A">
        <w:rPr>
          <w:rFonts w:ascii="HelveticaNeueLT Std" w:hAnsi="HelveticaNeueLT Std" w:cs="HelveticaNeueLT Std"/>
          <w:lang w:val="en-GB"/>
        </w:rPr>
        <w:t xml:space="preserve">the </w:t>
      </w:r>
      <w:r w:rsidRPr="0062657C">
        <w:rPr>
          <w:rFonts w:ascii="HelveticaNeueLT Std" w:hAnsi="HelveticaNeueLT Std" w:cs="HelveticaNeueLT Std"/>
          <w:lang w:val="en-GB"/>
        </w:rPr>
        <w:t>pleasure of knowledge</w:t>
      </w:r>
      <w:r w:rsidR="00FE202A">
        <w:rPr>
          <w:rFonts w:ascii="HelveticaNeueLT Std" w:hAnsi="HelveticaNeueLT Std" w:cs="HelveticaNeueLT Std"/>
          <w:lang w:val="en-GB"/>
        </w:rPr>
        <w:t xml:space="preserve"> to</w:t>
      </w:r>
      <w:r w:rsidRPr="0062657C">
        <w:rPr>
          <w:rFonts w:ascii="HelveticaNeueLT Std" w:hAnsi="HelveticaNeueLT Std" w:cs="HelveticaNeueLT Std"/>
          <w:lang w:val="en-GB"/>
        </w:rPr>
        <w:t xml:space="preserve"> </w:t>
      </w:r>
      <w:r>
        <w:rPr>
          <w:rFonts w:ascii="HelveticaNeueLT Std" w:hAnsi="HelveticaNeueLT Std" w:cs="HelveticaNeueLT Std"/>
          <w:lang w:val="en-GB"/>
        </w:rPr>
        <w:t>add</w:t>
      </w:r>
      <w:r w:rsidRPr="0062657C">
        <w:rPr>
          <w:rFonts w:ascii="HelveticaNeueLT Std" w:hAnsi="HelveticaNeueLT Std" w:cs="HelveticaNeueLT Std"/>
          <w:lang w:val="en-GB"/>
        </w:rPr>
        <w:t xml:space="preserve"> value to sustainability and innovation. Piano has translated</w:t>
      </w:r>
      <w:r>
        <w:rPr>
          <w:rFonts w:ascii="HelveticaNeueLT Std" w:hAnsi="HelveticaNeueLT Std" w:cs="HelveticaNeueLT Std"/>
          <w:lang w:val="en-GB"/>
        </w:rPr>
        <w:t xml:space="preserve"> all</w:t>
      </w:r>
      <w:r w:rsidRPr="0062657C">
        <w:rPr>
          <w:rFonts w:ascii="HelveticaNeueLT Std" w:hAnsi="HelveticaNeueLT Std" w:cs="HelveticaNeueLT Std"/>
          <w:lang w:val="en-GB"/>
        </w:rPr>
        <w:t xml:space="preserve"> this in</w:t>
      </w:r>
      <w:r>
        <w:rPr>
          <w:rFonts w:ascii="HelveticaNeueLT Std" w:hAnsi="HelveticaNeueLT Std" w:cs="HelveticaNeueLT Std"/>
          <w:lang w:val="en-GB"/>
        </w:rPr>
        <w:t>to</w:t>
      </w:r>
      <w:r w:rsidRPr="0062657C">
        <w:rPr>
          <w:rFonts w:ascii="HelveticaNeueLT Std" w:hAnsi="HelveticaNeueLT Std" w:cs="HelveticaNeueLT Std"/>
          <w:lang w:val="en-GB"/>
        </w:rPr>
        <w:t xml:space="preserve"> a succession of spaces and volumes, solids and voids, </w:t>
      </w:r>
      <w:r w:rsidR="00FE202A">
        <w:rPr>
          <w:rFonts w:ascii="HelveticaNeueLT Std" w:hAnsi="HelveticaNeueLT Std" w:cs="HelveticaNeueLT Std"/>
          <w:lang w:val="en-GB"/>
        </w:rPr>
        <w:t>lying on</w:t>
      </w:r>
      <w:r w:rsidRPr="0062657C">
        <w:rPr>
          <w:rFonts w:ascii="HelveticaNeueLT Std" w:hAnsi="HelveticaNeueLT Std" w:cs="HelveticaNeueLT Std"/>
          <w:lang w:val="en-GB"/>
        </w:rPr>
        <w:t xml:space="preserve"> a large pool of water capable of multiplying the effects and vibrations of the light and shadows. The museum relies on renewable energy sources and is highly energy efficient. The Muse is also at the heart of a widespread network of other local museums, such as the Gianni </w:t>
      </w:r>
      <w:proofErr w:type="spellStart"/>
      <w:r w:rsidRPr="0062657C">
        <w:rPr>
          <w:rFonts w:ascii="HelveticaNeueLT Std" w:hAnsi="HelveticaNeueLT Std" w:cs="HelveticaNeueLT Std"/>
          <w:lang w:val="en-GB"/>
        </w:rPr>
        <w:t>Caproni</w:t>
      </w:r>
      <w:proofErr w:type="spellEnd"/>
      <w:r w:rsidRPr="0062657C">
        <w:rPr>
          <w:rFonts w:ascii="HelveticaNeueLT Std" w:hAnsi="HelveticaNeueLT Std" w:cs="HelveticaNeueLT Std"/>
          <w:lang w:val="en-GB"/>
        </w:rPr>
        <w:t xml:space="preserve"> </w:t>
      </w:r>
      <w:r w:rsidR="00EF5F65" w:rsidRPr="0062657C">
        <w:rPr>
          <w:rFonts w:ascii="HelveticaNeueLT Std" w:hAnsi="HelveticaNeueLT Std" w:cs="HelveticaNeueLT Std"/>
          <w:lang w:val="en-GB"/>
        </w:rPr>
        <w:t>Aeronautic</w:t>
      </w:r>
      <w:r w:rsidR="00EF5F65">
        <w:rPr>
          <w:rFonts w:ascii="HelveticaNeueLT Std" w:hAnsi="HelveticaNeueLT Std" w:cs="HelveticaNeueLT Std"/>
          <w:lang w:val="en-GB"/>
        </w:rPr>
        <w:t xml:space="preserve">al </w:t>
      </w:r>
      <w:r w:rsidRPr="0062657C">
        <w:rPr>
          <w:rFonts w:ascii="HelveticaNeueLT Std" w:hAnsi="HelveticaNeueLT Std" w:cs="HelveticaNeueLT Std"/>
          <w:lang w:val="en-GB"/>
        </w:rPr>
        <w:t xml:space="preserve">Museum, the Geological Museum of the Dolomites </w:t>
      </w:r>
      <w:r w:rsidR="00EF5F65">
        <w:rPr>
          <w:rFonts w:ascii="HelveticaNeueLT Std" w:hAnsi="HelveticaNeueLT Std" w:cs="HelveticaNeueLT Std"/>
          <w:lang w:val="en-GB"/>
        </w:rPr>
        <w:t>in</w:t>
      </w:r>
      <w:r w:rsidRPr="0062657C">
        <w:rPr>
          <w:rFonts w:ascii="HelveticaNeueLT Std" w:hAnsi="HelveticaNeueLT Std" w:cs="HelveticaNeueLT Std"/>
          <w:lang w:val="en-GB"/>
        </w:rPr>
        <w:t xml:space="preserve"> </w:t>
      </w:r>
      <w:proofErr w:type="spellStart"/>
      <w:r w:rsidRPr="0062657C">
        <w:rPr>
          <w:rFonts w:ascii="HelveticaNeueLT Std" w:hAnsi="HelveticaNeueLT Std" w:cs="HelveticaNeueLT Std"/>
          <w:lang w:val="en-GB"/>
        </w:rPr>
        <w:t>Predazzo</w:t>
      </w:r>
      <w:proofErr w:type="spellEnd"/>
      <w:r w:rsidRPr="0062657C">
        <w:rPr>
          <w:rFonts w:ascii="HelveticaNeueLT Std" w:hAnsi="HelveticaNeueLT Std" w:cs="HelveticaNeueLT Std"/>
          <w:lang w:val="en-GB"/>
        </w:rPr>
        <w:t xml:space="preserve">, the Lake </w:t>
      </w:r>
      <w:proofErr w:type="spellStart"/>
      <w:r w:rsidRPr="0062657C">
        <w:rPr>
          <w:rFonts w:ascii="HelveticaNeueLT Std" w:hAnsi="HelveticaNeueLT Std" w:cs="HelveticaNeueLT Std"/>
          <w:lang w:val="en-GB"/>
        </w:rPr>
        <w:t>Ledro</w:t>
      </w:r>
      <w:proofErr w:type="spellEnd"/>
      <w:r w:rsidRPr="0062657C">
        <w:rPr>
          <w:rFonts w:ascii="HelveticaNeueLT Std" w:hAnsi="HelveticaNeueLT Std" w:cs="HelveticaNeueLT Std"/>
          <w:lang w:val="en-GB"/>
        </w:rPr>
        <w:t xml:space="preserve"> </w:t>
      </w:r>
      <w:r w:rsidR="00EF5F65">
        <w:rPr>
          <w:rFonts w:ascii="HelveticaNeueLT Std" w:hAnsi="HelveticaNeueLT Std" w:cs="HelveticaNeueLT Std"/>
          <w:lang w:val="en-GB"/>
        </w:rPr>
        <w:t>Pile Dwelling</w:t>
      </w:r>
      <w:r w:rsidRPr="0062657C">
        <w:rPr>
          <w:rFonts w:ascii="HelveticaNeueLT Std" w:hAnsi="HelveticaNeueLT Std" w:cs="HelveticaNeueLT Std"/>
          <w:lang w:val="en-GB"/>
        </w:rPr>
        <w:t xml:space="preserve"> Museum, the Lake </w:t>
      </w:r>
      <w:proofErr w:type="spellStart"/>
      <w:r w:rsidRPr="0062657C">
        <w:rPr>
          <w:rFonts w:ascii="HelveticaNeueLT Std" w:hAnsi="HelveticaNeueLT Std" w:cs="HelveticaNeueLT Std"/>
          <w:lang w:val="en-GB"/>
        </w:rPr>
        <w:t>Tovel</w:t>
      </w:r>
      <w:proofErr w:type="spellEnd"/>
      <w:r w:rsidRPr="0062657C">
        <w:rPr>
          <w:rFonts w:ascii="HelveticaNeueLT Std" w:hAnsi="HelveticaNeueLT Std" w:cs="HelveticaNeueLT Std"/>
          <w:lang w:val="en-GB"/>
        </w:rPr>
        <w:t xml:space="preserve"> </w:t>
      </w:r>
      <w:proofErr w:type="spellStart"/>
      <w:r w:rsidRPr="0062657C">
        <w:rPr>
          <w:rFonts w:ascii="HelveticaNeueLT Std" w:hAnsi="HelveticaNeueLT Std" w:cs="HelveticaNeueLT Std"/>
          <w:lang w:val="en-GB"/>
        </w:rPr>
        <w:t>Limnological</w:t>
      </w:r>
      <w:proofErr w:type="spellEnd"/>
      <w:r w:rsidRPr="0062657C">
        <w:rPr>
          <w:rFonts w:ascii="HelveticaNeueLT Std" w:hAnsi="HelveticaNeueLT Std" w:cs="HelveticaNeueLT Std"/>
          <w:lang w:val="en-GB"/>
        </w:rPr>
        <w:t xml:space="preserve"> Centre, the Astronomical Observatory “</w:t>
      </w:r>
      <w:proofErr w:type="spellStart"/>
      <w:r w:rsidRPr="0062657C">
        <w:rPr>
          <w:rFonts w:ascii="HelveticaNeueLT Std" w:hAnsi="HelveticaNeueLT Std" w:cs="HelveticaNeueLT Std"/>
          <w:lang w:val="en-GB"/>
        </w:rPr>
        <w:t>Terrazza</w:t>
      </w:r>
      <w:proofErr w:type="spellEnd"/>
      <w:r w:rsidRPr="0062657C">
        <w:rPr>
          <w:rFonts w:ascii="HelveticaNeueLT Std" w:hAnsi="HelveticaNeueLT Std" w:cs="HelveticaNeueLT Std"/>
          <w:lang w:val="en-GB"/>
        </w:rPr>
        <w:t xml:space="preserve"> </w:t>
      </w:r>
      <w:proofErr w:type="spellStart"/>
      <w:r w:rsidRPr="0062657C">
        <w:rPr>
          <w:rFonts w:ascii="HelveticaNeueLT Std" w:hAnsi="HelveticaNeueLT Std" w:cs="HelveticaNeueLT Std"/>
          <w:lang w:val="en-GB"/>
        </w:rPr>
        <w:t>delle</w:t>
      </w:r>
      <w:proofErr w:type="spellEnd"/>
      <w:r w:rsidRPr="0062657C">
        <w:rPr>
          <w:rFonts w:ascii="HelveticaNeueLT Std" w:hAnsi="HelveticaNeueLT Std" w:cs="HelveticaNeueLT Std"/>
          <w:lang w:val="en-GB"/>
        </w:rPr>
        <w:t xml:space="preserve"> </w:t>
      </w:r>
      <w:proofErr w:type="spellStart"/>
      <w:r w:rsidRPr="0062657C">
        <w:rPr>
          <w:rFonts w:ascii="HelveticaNeueLT Std" w:hAnsi="HelveticaNeueLT Std" w:cs="HelveticaNeueLT Std"/>
          <w:lang w:val="en-GB"/>
        </w:rPr>
        <w:t>stel</w:t>
      </w:r>
      <w:r w:rsidR="00EF5F65">
        <w:rPr>
          <w:rFonts w:ascii="HelveticaNeueLT Std" w:hAnsi="HelveticaNeueLT Std" w:cs="HelveticaNeueLT Std"/>
          <w:lang w:val="en-GB"/>
        </w:rPr>
        <w:t>l</w:t>
      </w:r>
      <w:r w:rsidRPr="0062657C">
        <w:rPr>
          <w:rFonts w:ascii="HelveticaNeueLT Std" w:hAnsi="HelveticaNeueLT Std" w:cs="HelveticaNeueLT Std"/>
          <w:lang w:val="en-GB"/>
        </w:rPr>
        <w:t>e</w:t>
      </w:r>
      <w:proofErr w:type="spellEnd"/>
      <w:r w:rsidRPr="0062657C">
        <w:rPr>
          <w:rFonts w:ascii="HelveticaNeueLT Std" w:hAnsi="HelveticaNeueLT Std" w:cs="HelveticaNeueLT Std"/>
          <w:lang w:val="en-GB"/>
        </w:rPr>
        <w:t>” and the Alpine Botanical Garden on Mo</w:t>
      </w:r>
      <w:r w:rsidR="00EF5F65">
        <w:rPr>
          <w:rFonts w:ascii="HelveticaNeueLT Std" w:hAnsi="HelveticaNeueLT Std" w:cs="HelveticaNeueLT Std"/>
          <w:lang w:val="en-GB"/>
        </w:rPr>
        <w:t>nte</w:t>
      </w:r>
      <w:r w:rsidRPr="0062657C">
        <w:rPr>
          <w:rFonts w:ascii="HelveticaNeueLT Std" w:hAnsi="HelveticaNeueLT Std" w:cs="HelveticaNeueLT Std"/>
          <w:lang w:val="en-GB"/>
        </w:rPr>
        <w:t xml:space="preserve"> </w:t>
      </w:r>
      <w:proofErr w:type="spellStart"/>
      <w:r w:rsidRPr="0062657C">
        <w:rPr>
          <w:rFonts w:ascii="HelveticaNeueLT Std" w:hAnsi="HelveticaNeueLT Std" w:cs="HelveticaNeueLT Std"/>
          <w:lang w:val="en-GB"/>
        </w:rPr>
        <w:t>Bondone</w:t>
      </w:r>
      <w:proofErr w:type="spellEnd"/>
      <w:r w:rsidRPr="0062657C">
        <w:rPr>
          <w:rFonts w:ascii="HelveticaNeueLT Std" w:hAnsi="HelveticaNeueLT Std" w:cs="HelveticaNeueLT Std"/>
          <w:lang w:val="en-GB"/>
        </w:rPr>
        <w:t>.</w:t>
      </w:r>
      <w:r w:rsidRPr="0062657C">
        <w:rPr>
          <w:rFonts w:ascii="HelveticaNeueLT Std" w:hAnsi="HelveticaNeueLT Std" w:cs="HelveticaNeueLT Std"/>
          <w:b/>
          <w:lang w:val="en-GB"/>
        </w:rPr>
        <w:t xml:space="preserve"> </w:t>
      </w:r>
      <w:r w:rsidRPr="0062657C">
        <w:rPr>
          <w:rFonts w:ascii="HelveticaNeueLT Std" w:hAnsi="HelveticaNeueLT Std" w:cs="HelveticaNeueLT Std"/>
          <w:lang w:val="en-GB"/>
        </w:rPr>
        <w:t xml:space="preserve">Info: </w:t>
      </w:r>
      <w:hyperlink r:id="rId9" w:history="1">
        <w:r w:rsidRPr="0062657C">
          <w:rPr>
            <w:rStyle w:val="Collegamentoipertestuale"/>
            <w:rFonts w:ascii="HelveticaNeueLT Std" w:hAnsi="HelveticaNeueLT Std" w:cs="HelveticaNeueLT Std"/>
            <w:lang w:val="en-GB"/>
          </w:rPr>
          <w:t>www.muse.it</w:t>
        </w:r>
      </w:hyperlink>
    </w:p>
    <w:p w:rsidR="00DF5240" w:rsidRPr="0062657C" w:rsidRDefault="00DF5240" w:rsidP="001B7598">
      <w:pPr>
        <w:pStyle w:val="Intestazione"/>
        <w:jc w:val="both"/>
        <w:rPr>
          <w:rFonts w:ascii="HelveticaNeueLT Std" w:hAnsi="HelveticaNeueLT Std" w:cs="HelveticaNeueLT Std"/>
          <w:b/>
          <w:lang w:val="en-GB"/>
        </w:rPr>
      </w:pPr>
    </w:p>
    <w:p w:rsidR="00DF5240" w:rsidRPr="0062657C" w:rsidRDefault="00DF5240" w:rsidP="001B7598">
      <w:pPr>
        <w:pStyle w:val="Intestazione"/>
        <w:jc w:val="both"/>
        <w:rPr>
          <w:rFonts w:ascii="HelveticaNeueLT Std" w:hAnsi="HelveticaNeueLT Std" w:cs="HelveticaNeueLT Std"/>
          <w:b/>
          <w:lang w:val="en-GB"/>
        </w:rPr>
      </w:pPr>
      <w:r w:rsidRPr="0062657C">
        <w:rPr>
          <w:rFonts w:ascii="HelveticaNeueLT Std" w:hAnsi="HelveticaNeueLT Std" w:cs="HelveticaNeueLT Std"/>
          <w:b/>
          <w:lang w:val="en-GB"/>
        </w:rPr>
        <w:t>What’s on</w:t>
      </w:r>
    </w:p>
    <w:p w:rsidR="00DF5240" w:rsidRPr="0062657C" w:rsidRDefault="00DF5240" w:rsidP="001B7598">
      <w:pPr>
        <w:pStyle w:val="Intestazione"/>
        <w:jc w:val="both"/>
        <w:rPr>
          <w:rFonts w:ascii="HelveticaNeueLT Std" w:hAnsi="HelveticaNeueLT Std" w:cs="HelveticaNeueLT Std"/>
          <w:b/>
          <w:sz w:val="22"/>
          <w:szCs w:val="22"/>
          <w:lang w:val="en-GB"/>
        </w:rPr>
      </w:pPr>
      <w:r w:rsidRPr="0062657C">
        <w:rPr>
          <w:rFonts w:ascii="HelveticaNeueLT Std" w:hAnsi="HelveticaNeueLT Std" w:cs="HelveticaNeueLT Std"/>
          <w:b/>
          <w:sz w:val="22"/>
          <w:szCs w:val="22"/>
          <w:lang w:val="en-GB"/>
        </w:rPr>
        <w:t>“Extinctions”</w:t>
      </w:r>
    </w:p>
    <w:p w:rsidR="00DF5240" w:rsidRPr="0062657C" w:rsidRDefault="00DF5240" w:rsidP="001B7598">
      <w:pPr>
        <w:pStyle w:val="Intestazione"/>
        <w:jc w:val="both"/>
        <w:rPr>
          <w:rFonts w:ascii="HelveticaNeueLT Std" w:hAnsi="HelveticaNeueLT Std" w:cs="HelveticaNeueLT Std"/>
          <w:sz w:val="22"/>
          <w:szCs w:val="22"/>
          <w:lang w:val="en-GB"/>
        </w:rPr>
      </w:pPr>
      <w:r w:rsidRPr="0062657C">
        <w:rPr>
          <w:rFonts w:ascii="HelveticaNeueLT Std" w:hAnsi="HelveticaNeueLT Std" w:cs="HelveticaNeueLT Std"/>
          <w:sz w:val="22"/>
          <w:szCs w:val="22"/>
          <w:lang w:val="en-GB"/>
        </w:rPr>
        <w:t>July 2016 – January 2017</w:t>
      </w:r>
    </w:p>
    <w:p w:rsidR="00DF5240" w:rsidRPr="0062657C" w:rsidRDefault="00DF5240" w:rsidP="001B7598">
      <w:pPr>
        <w:pStyle w:val="Intestazione"/>
        <w:jc w:val="both"/>
        <w:rPr>
          <w:rFonts w:ascii="HelveticaNeueLT Std" w:hAnsi="HelveticaNeueLT Std" w:cs="HelveticaNeueLT Std"/>
          <w:sz w:val="22"/>
          <w:szCs w:val="22"/>
          <w:lang w:val="en-GB"/>
        </w:rPr>
      </w:pPr>
      <w:r w:rsidRPr="0062657C">
        <w:rPr>
          <w:rFonts w:ascii="HelveticaNeueLT Std" w:hAnsi="HelveticaNeueLT Std" w:cs="HelveticaNeueLT Std"/>
          <w:sz w:val="22"/>
          <w:szCs w:val="22"/>
          <w:lang w:val="en-GB"/>
        </w:rPr>
        <w:t xml:space="preserve">The Trento Science Museum will host this exhibition on the issue of large-scale extinctions in the past, </w:t>
      </w:r>
      <w:r w:rsidR="001743E7">
        <w:rPr>
          <w:rFonts w:ascii="HelveticaNeueLT Std" w:hAnsi="HelveticaNeueLT Std" w:cs="HelveticaNeueLT Std"/>
          <w:sz w:val="22"/>
          <w:szCs w:val="22"/>
          <w:lang w:val="en-GB"/>
        </w:rPr>
        <w:t xml:space="preserve">from the paleontological dimension </w:t>
      </w:r>
      <w:r w:rsidRPr="0062657C">
        <w:rPr>
          <w:rFonts w:ascii="HelveticaNeueLT Std" w:hAnsi="HelveticaNeueLT Std" w:cs="HelveticaNeueLT Std"/>
          <w:sz w:val="22"/>
          <w:szCs w:val="22"/>
          <w:lang w:val="en-GB"/>
        </w:rPr>
        <w:t>to the so-called “6</w:t>
      </w:r>
      <w:r w:rsidRPr="0062657C">
        <w:rPr>
          <w:rFonts w:ascii="HelveticaNeueLT Std" w:hAnsi="HelveticaNeueLT Std" w:cs="HelveticaNeueLT Std"/>
          <w:sz w:val="22"/>
          <w:szCs w:val="22"/>
          <w:vertAlign w:val="superscript"/>
          <w:lang w:val="en-GB"/>
        </w:rPr>
        <w:t>th</w:t>
      </w:r>
      <w:r w:rsidRPr="0062657C">
        <w:rPr>
          <w:rFonts w:ascii="HelveticaNeueLT Std" w:hAnsi="HelveticaNeueLT Std" w:cs="HelveticaNeueLT Std"/>
          <w:sz w:val="22"/>
          <w:szCs w:val="22"/>
          <w:lang w:val="en-GB"/>
        </w:rPr>
        <w:t xml:space="preserve"> mass extinction” primarily caused by mankind. Hence, Homo sapiens becomes the key protagonist, in</w:t>
      </w:r>
      <w:r>
        <w:rPr>
          <w:rFonts w:ascii="HelveticaNeueLT Std" w:hAnsi="HelveticaNeueLT Std" w:cs="HelveticaNeueLT Std"/>
          <w:sz w:val="22"/>
          <w:szCs w:val="22"/>
          <w:lang w:val="en-GB"/>
        </w:rPr>
        <w:t xml:space="preserve"> both good and bad</w:t>
      </w:r>
      <w:r w:rsidRPr="0062657C">
        <w:rPr>
          <w:rFonts w:ascii="HelveticaNeueLT Std" w:hAnsi="HelveticaNeueLT Std" w:cs="HelveticaNeueLT Std"/>
          <w:sz w:val="22"/>
          <w:szCs w:val="22"/>
          <w:lang w:val="en-GB"/>
        </w:rPr>
        <w:t xml:space="preserve">, conscious of himself and creative, but also invasive and “unsustainable”. Mankind has led to the extinction of large animal groups, </w:t>
      </w:r>
      <w:r w:rsidR="009D1CE2">
        <w:rPr>
          <w:rFonts w:ascii="HelveticaNeueLT Std" w:hAnsi="HelveticaNeueLT Std" w:cs="HelveticaNeueLT Std"/>
          <w:sz w:val="22"/>
          <w:szCs w:val="22"/>
          <w:lang w:val="en-GB"/>
        </w:rPr>
        <w:t>but</w:t>
      </w:r>
      <w:r w:rsidRPr="0062657C">
        <w:rPr>
          <w:rFonts w:ascii="HelveticaNeueLT Std" w:hAnsi="HelveticaNeueLT Std" w:cs="HelveticaNeueLT Std"/>
          <w:sz w:val="22"/>
          <w:szCs w:val="22"/>
          <w:lang w:val="en-GB"/>
        </w:rPr>
        <w:t xml:space="preserve"> o</w:t>
      </w:r>
      <w:r w:rsidR="009D1CE2">
        <w:rPr>
          <w:rFonts w:ascii="HelveticaNeueLT Std" w:hAnsi="HelveticaNeueLT Std" w:cs="HelveticaNeueLT Std"/>
          <w:sz w:val="22"/>
          <w:szCs w:val="22"/>
          <w:lang w:val="en-GB"/>
        </w:rPr>
        <w:t>f o</w:t>
      </w:r>
      <w:r w:rsidRPr="0062657C">
        <w:rPr>
          <w:rFonts w:ascii="HelveticaNeueLT Std" w:hAnsi="HelveticaNeueLT Std" w:cs="HelveticaNeueLT Std"/>
          <w:sz w:val="22"/>
          <w:szCs w:val="22"/>
          <w:lang w:val="en-GB"/>
        </w:rPr>
        <w:t>ther human beings</w:t>
      </w:r>
      <w:r w:rsidR="009D1CE2" w:rsidRPr="009D1CE2">
        <w:rPr>
          <w:rFonts w:ascii="HelveticaNeueLT Std" w:hAnsi="HelveticaNeueLT Std" w:cs="HelveticaNeueLT Std"/>
          <w:sz w:val="22"/>
          <w:szCs w:val="22"/>
          <w:lang w:val="en-GB"/>
        </w:rPr>
        <w:t xml:space="preserve"> </w:t>
      </w:r>
      <w:r w:rsidR="009D1CE2" w:rsidRPr="0062657C">
        <w:rPr>
          <w:rFonts w:ascii="HelveticaNeueLT Std" w:hAnsi="HelveticaNeueLT Std" w:cs="HelveticaNeueLT Std"/>
          <w:sz w:val="22"/>
          <w:szCs w:val="22"/>
          <w:lang w:val="en-GB"/>
        </w:rPr>
        <w:t>as well</w:t>
      </w:r>
      <w:r w:rsidRPr="0062657C">
        <w:rPr>
          <w:rFonts w:ascii="HelveticaNeueLT Std" w:hAnsi="HelveticaNeueLT Std" w:cs="HelveticaNeueLT Std"/>
          <w:sz w:val="22"/>
          <w:szCs w:val="22"/>
          <w:lang w:val="en-GB"/>
        </w:rPr>
        <w:t xml:space="preserve">. The exhibition displays numerous examples of extinct or seriously threatened vertebrates from Italian collections, with </w:t>
      </w:r>
      <w:r>
        <w:rPr>
          <w:rFonts w:ascii="HelveticaNeueLT Std" w:hAnsi="HelveticaNeueLT Std" w:cs="HelveticaNeueLT Std"/>
          <w:sz w:val="22"/>
          <w:szCs w:val="22"/>
          <w:lang w:val="en-GB"/>
        </w:rPr>
        <w:t>thematic focus</w:t>
      </w:r>
      <w:r w:rsidRPr="0062657C">
        <w:rPr>
          <w:rFonts w:ascii="HelveticaNeueLT Std" w:hAnsi="HelveticaNeueLT Std" w:cs="HelveticaNeueLT Std"/>
          <w:sz w:val="22"/>
          <w:szCs w:val="22"/>
          <w:lang w:val="en-GB"/>
        </w:rPr>
        <w:t xml:space="preserve"> on </w:t>
      </w:r>
      <w:r w:rsidR="0090621A">
        <w:rPr>
          <w:rFonts w:ascii="HelveticaNeueLT Std" w:hAnsi="HelveticaNeueLT Std" w:cs="HelveticaNeueLT Std"/>
          <w:sz w:val="22"/>
          <w:szCs w:val="22"/>
          <w:lang w:val="en-GB"/>
        </w:rPr>
        <w:t xml:space="preserve">both </w:t>
      </w:r>
      <w:r w:rsidRPr="0062657C">
        <w:rPr>
          <w:rFonts w:ascii="HelveticaNeueLT Std" w:hAnsi="HelveticaNeueLT Std" w:cs="HelveticaNeueLT Std"/>
          <w:sz w:val="22"/>
          <w:szCs w:val="22"/>
          <w:lang w:val="en-GB"/>
        </w:rPr>
        <w:t>charismatic species and less known stories from Italian collections. The sec</w:t>
      </w:r>
      <w:r>
        <w:rPr>
          <w:rFonts w:ascii="HelveticaNeueLT Std" w:hAnsi="HelveticaNeueLT Std" w:cs="HelveticaNeueLT Std"/>
          <w:sz w:val="22"/>
          <w:szCs w:val="22"/>
          <w:lang w:val="en-GB"/>
        </w:rPr>
        <w:t xml:space="preserve">ond part of the project will </w:t>
      </w:r>
      <w:r w:rsidRPr="0062657C">
        <w:rPr>
          <w:rFonts w:ascii="HelveticaNeueLT Std" w:hAnsi="HelveticaNeueLT Std" w:cs="HelveticaNeueLT Std"/>
          <w:sz w:val="22"/>
          <w:szCs w:val="22"/>
          <w:lang w:val="en-GB"/>
        </w:rPr>
        <w:t>open in October</w:t>
      </w:r>
      <w:r>
        <w:rPr>
          <w:rFonts w:ascii="HelveticaNeueLT Std" w:hAnsi="HelveticaNeueLT Std" w:cs="HelveticaNeueLT Std"/>
          <w:sz w:val="22"/>
          <w:szCs w:val="22"/>
          <w:lang w:val="en-GB"/>
        </w:rPr>
        <w:t xml:space="preserve"> and consists</w:t>
      </w:r>
      <w:r w:rsidR="0090621A">
        <w:rPr>
          <w:rFonts w:ascii="HelveticaNeueLT Std" w:hAnsi="HelveticaNeueLT Std" w:cs="HelveticaNeueLT Std"/>
          <w:sz w:val="22"/>
          <w:szCs w:val="22"/>
          <w:lang w:val="en-GB"/>
        </w:rPr>
        <w:t xml:space="preserve"> of an exhibition-</w:t>
      </w:r>
      <w:r w:rsidRPr="0062657C">
        <w:rPr>
          <w:rFonts w:ascii="HelveticaNeueLT Std" w:hAnsi="HelveticaNeueLT Std" w:cs="HelveticaNeueLT Std"/>
          <w:sz w:val="22"/>
          <w:szCs w:val="22"/>
          <w:lang w:val="en-GB"/>
        </w:rPr>
        <w:t>and</w:t>
      </w:r>
      <w:r w:rsidR="0090621A">
        <w:rPr>
          <w:rFonts w:ascii="HelveticaNeueLT Std" w:hAnsi="HelveticaNeueLT Std" w:cs="HelveticaNeueLT Std"/>
          <w:sz w:val="22"/>
          <w:szCs w:val="22"/>
          <w:lang w:val="en-GB"/>
        </w:rPr>
        <w:t>-</w:t>
      </w:r>
      <w:r w:rsidRPr="0062657C">
        <w:rPr>
          <w:rFonts w:ascii="HelveticaNeueLT Std" w:hAnsi="HelveticaNeueLT Std" w:cs="HelveticaNeueLT Std"/>
          <w:sz w:val="22"/>
          <w:szCs w:val="22"/>
          <w:lang w:val="en-GB"/>
        </w:rPr>
        <w:t>debate on the other side of extinction, a thought-provoking reflection on the ex</w:t>
      </w:r>
      <w:r>
        <w:rPr>
          <w:rFonts w:ascii="HelveticaNeueLT Std" w:hAnsi="HelveticaNeueLT Std" w:cs="HelveticaNeueLT Std"/>
          <w:sz w:val="22"/>
          <w:szCs w:val="22"/>
          <w:lang w:val="en-GB"/>
        </w:rPr>
        <w:t>treme</w:t>
      </w:r>
      <w:r w:rsidRPr="0062657C">
        <w:rPr>
          <w:rFonts w:ascii="HelveticaNeueLT Std" w:hAnsi="HelveticaNeueLT Std" w:cs="HelveticaNeueLT Std"/>
          <w:sz w:val="22"/>
          <w:szCs w:val="22"/>
          <w:lang w:val="en-GB"/>
        </w:rPr>
        <w:t>s of knowledge, a sort of “How to avoid extinction in 10 moves”, which can serve as a handbook on the possible approach to a sustainable future, from nature to societies</w:t>
      </w:r>
    </w:p>
    <w:p w:rsidR="00DF5240" w:rsidRPr="0062657C" w:rsidRDefault="00DF5240" w:rsidP="001C2E1A">
      <w:pPr>
        <w:pStyle w:val="Intestazione"/>
        <w:jc w:val="both"/>
        <w:rPr>
          <w:rFonts w:ascii="HelveticaNeueLT Std" w:hAnsi="HelveticaNeueLT Std" w:cs="HelveticaNeueLT Std"/>
          <w:szCs w:val="24"/>
          <w:lang w:val="en-GB"/>
        </w:rPr>
      </w:pPr>
    </w:p>
    <w:p w:rsidR="00DF5240" w:rsidRPr="0062657C" w:rsidRDefault="0090621A" w:rsidP="001C2E1A">
      <w:pPr>
        <w:pStyle w:val="Intestazione"/>
        <w:jc w:val="both"/>
        <w:rPr>
          <w:rFonts w:ascii="HelveticaNeueLT Std" w:hAnsi="HelveticaNeueLT Std" w:cs="HelveticaNeueLT Std"/>
          <w:szCs w:val="24"/>
          <w:lang w:val="en-GB"/>
        </w:rPr>
      </w:pPr>
      <w:r>
        <w:rPr>
          <w:rFonts w:ascii="HelveticaNeueLT Std" w:hAnsi="HelveticaNeueLT Std" w:cs="HelveticaNeueLT Std"/>
          <w:b/>
          <w:szCs w:val="24"/>
          <w:lang w:val="en-GB"/>
        </w:rPr>
        <w:t xml:space="preserve">CASTELLO DEL </w:t>
      </w:r>
      <w:r w:rsidR="00DF5240" w:rsidRPr="0062657C">
        <w:rPr>
          <w:rFonts w:ascii="HelveticaNeueLT Std" w:hAnsi="HelveticaNeueLT Std" w:cs="HelveticaNeueLT Std"/>
          <w:b/>
          <w:szCs w:val="24"/>
          <w:lang w:val="en-GB"/>
        </w:rPr>
        <w:t>BUONCONSIGLIO</w:t>
      </w:r>
    </w:p>
    <w:p w:rsidR="00DF5240" w:rsidRPr="0062657C" w:rsidRDefault="008F18AA" w:rsidP="001C2E1A">
      <w:pPr>
        <w:pStyle w:val="Intestazione"/>
        <w:jc w:val="both"/>
        <w:rPr>
          <w:rFonts w:ascii="HelveticaNeueLT Std" w:hAnsi="HelveticaNeueLT Std" w:cs="HelveticaNeueLT Std"/>
          <w:lang w:val="en-GB"/>
        </w:rPr>
      </w:pPr>
      <w:r>
        <w:rPr>
          <w:rFonts w:ascii="HelveticaNeueLT Std" w:hAnsi="HelveticaNeueLT Std" w:cs="HelveticaNeueLT Std"/>
          <w:lang w:val="en-GB"/>
        </w:rPr>
        <w:t>Art history</w:t>
      </w:r>
      <w:r w:rsidR="00DF5240" w:rsidRPr="0062657C">
        <w:rPr>
          <w:rFonts w:ascii="HelveticaNeueLT Std" w:hAnsi="HelveticaNeueLT Std" w:cs="HelveticaNeueLT Std"/>
          <w:lang w:val="en-GB"/>
        </w:rPr>
        <w:t xml:space="preserve"> is encapsulated in this monumental complex, the residence and symbol of power of the Prince Bishops of Trento</w:t>
      </w:r>
      <w:r w:rsidR="00DF5240">
        <w:rPr>
          <w:rFonts w:ascii="HelveticaNeueLT Std" w:hAnsi="HelveticaNeueLT Std" w:cs="HelveticaNeueLT Std"/>
          <w:lang w:val="en-GB"/>
        </w:rPr>
        <w:t>, who were</w:t>
      </w:r>
      <w:r w:rsidR="00DF5240" w:rsidRPr="0062657C">
        <w:rPr>
          <w:rFonts w:ascii="HelveticaNeueLT Std" w:hAnsi="HelveticaNeueLT Std" w:cs="HelveticaNeueLT Std"/>
          <w:lang w:val="en-GB"/>
        </w:rPr>
        <w:t xml:space="preserve"> appointed directly by the Holy Roman Emperor. </w:t>
      </w:r>
      <w:r w:rsidR="00DF5240">
        <w:rPr>
          <w:rFonts w:ascii="HelveticaNeueLT Std" w:hAnsi="HelveticaNeueLT Std" w:cs="HelveticaNeueLT Std"/>
          <w:lang w:val="en-GB"/>
        </w:rPr>
        <w:t>From</w:t>
      </w:r>
      <w:r w:rsidR="00DF5240" w:rsidRPr="0062657C">
        <w:rPr>
          <w:rFonts w:ascii="HelveticaNeueLT Std" w:hAnsi="HelveticaNeueLT Std" w:cs="HelveticaNeueLT Std"/>
          <w:lang w:val="en-GB"/>
        </w:rPr>
        <w:t xml:space="preserve"> the impressive cylindrical keep, which forms the most ancient core of </w:t>
      </w:r>
      <w:proofErr w:type="spellStart"/>
      <w:r w:rsidR="00DF5240" w:rsidRPr="0062657C">
        <w:rPr>
          <w:rFonts w:ascii="HelveticaNeueLT Std" w:hAnsi="HelveticaNeueLT Std" w:cs="HelveticaNeueLT Std"/>
          <w:lang w:val="en-GB"/>
        </w:rPr>
        <w:t>Castelvecchio</w:t>
      </w:r>
      <w:proofErr w:type="spellEnd"/>
      <w:r w:rsidR="00DF5240" w:rsidRPr="0062657C">
        <w:rPr>
          <w:rFonts w:ascii="HelveticaNeueLT Std" w:hAnsi="HelveticaNeueLT Std" w:cs="HelveticaNeueLT Std"/>
          <w:lang w:val="en-GB"/>
        </w:rPr>
        <w:t xml:space="preserve">, together with the Venetian-Gothic loggia </w:t>
      </w:r>
      <w:r>
        <w:rPr>
          <w:rFonts w:ascii="HelveticaNeueLT Std" w:hAnsi="HelveticaNeueLT Std" w:cs="HelveticaNeueLT Std"/>
          <w:lang w:val="en-GB"/>
        </w:rPr>
        <w:t>overlook</w:t>
      </w:r>
      <w:r w:rsidR="00DF5240" w:rsidRPr="0062657C">
        <w:rPr>
          <w:rFonts w:ascii="HelveticaNeueLT Std" w:hAnsi="HelveticaNeueLT Std" w:cs="HelveticaNeueLT Std"/>
          <w:lang w:val="en-GB"/>
        </w:rPr>
        <w:t xml:space="preserve">ing the city, to the Renaissance </w:t>
      </w:r>
      <w:proofErr w:type="spellStart"/>
      <w:r w:rsidR="00DF5240" w:rsidRPr="0062657C">
        <w:rPr>
          <w:rFonts w:ascii="HelveticaNeueLT Std" w:hAnsi="HelveticaNeueLT Std" w:cs="HelveticaNeueLT Std"/>
          <w:lang w:val="en-GB"/>
        </w:rPr>
        <w:t>Magno</w:t>
      </w:r>
      <w:proofErr w:type="spellEnd"/>
      <w:r w:rsidR="00DF5240" w:rsidRPr="0062657C">
        <w:rPr>
          <w:rFonts w:ascii="HelveticaNeueLT Std" w:hAnsi="HelveticaNeueLT Std" w:cs="HelveticaNeueLT Std"/>
          <w:lang w:val="en-GB"/>
        </w:rPr>
        <w:t xml:space="preserve"> Palazzo and the Baroque </w:t>
      </w:r>
      <w:proofErr w:type="spellStart"/>
      <w:r w:rsidR="00DF5240" w:rsidRPr="0062657C">
        <w:rPr>
          <w:rFonts w:ascii="HelveticaNeueLT Std" w:hAnsi="HelveticaNeueLT Std" w:cs="HelveticaNeueLT Std"/>
          <w:lang w:val="en-GB"/>
        </w:rPr>
        <w:t>Giunta</w:t>
      </w:r>
      <w:proofErr w:type="spellEnd"/>
      <w:r w:rsidR="00DF5240" w:rsidRPr="0062657C">
        <w:rPr>
          <w:rFonts w:ascii="HelveticaNeueLT Std" w:hAnsi="HelveticaNeueLT Std" w:cs="HelveticaNeueLT Std"/>
          <w:lang w:val="en-GB"/>
        </w:rPr>
        <w:t xml:space="preserve"> </w:t>
      </w:r>
      <w:proofErr w:type="spellStart"/>
      <w:r w:rsidR="00DF5240" w:rsidRPr="0062657C">
        <w:rPr>
          <w:rFonts w:ascii="HelveticaNeueLT Std" w:hAnsi="HelveticaNeueLT Std" w:cs="HelveticaNeueLT Std"/>
          <w:lang w:val="en-GB"/>
        </w:rPr>
        <w:t>Albertiana</w:t>
      </w:r>
      <w:proofErr w:type="spellEnd"/>
      <w:r w:rsidR="00DF5240" w:rsidRPr="0062657C">
        <w:rPr>
          <w:rFonts w:ascii="HelveticaNeueLT Std" w:hAnsi="HelveticaNeueLT Std" w:cs="HelveticaNeueLT Std"/>
          <w:lang w:val="en-GB"/>
        </w:rPr>
        <w:t xml:space="preserve"> extension. A succession of different architectural styles</w:t>
      </w:r>
      <w:r w:rsidR="00DF5240">
        <w:rPr>
          <w:rFonts w:ascii="HelveticaNeueLT Std" w:hAnsi="HelveticaNeueLT Std" w:cs="HelveticaNeueLT Std"/>
          <w:lang w:val="en-GB"/>
        </w:rPr>
        <w:t>,</w:t>
      </w:r>
      <w:r w:rsidR="00DF5240" w:rsidRPr="0062657C">
        <w:rPr>
          <w:rFonts w:ascii="HelveticaNeueLT Std" w:hAnsi="HelveticaNeueLT Std" w:cs="HelveticaNeueLT Std"/>
          <w:lang w:val="en-GB"/>
        </w:rPr>
        <w:t xml:space="preserve"> </w:t>
      </w:r>
      <w:r w:rsidR="00DF5240">
        <w:rPr>
          <w:rFonts w:ascii="HelveticaNeueLT Std" w:hAnsi="HelveticaNeueLT Std" w:cs="HelveticaNeueLT Std"/>
          <w:lang w:val="en-GB"/>
        </w:rPr>
        <w:t>added on through the centuries, without destroying what had come before and</w:t>
      </w:r>
      <w:r w:rsidR="00DF5240" w:rsidRPr="0062657C">
        <w:rPr>
          <w:rFonts w:ascii="HelveticaNeueLT Std" w:hAnsi="HelveticaNeueLT Std" w:cs="HelveticaNeueLT Std"/>
          <w:lang w:val="en-GB"/>
        </w:rPr>
        <w:t xml:space="preserve"> producing a very powerful theatrical effect. Inside the </w:t>
      </w:r>
      <w:proofErr w:type="spellStart"/>
      <w:r w:rsidR="00DF5240" w:rsidRPr="0062657C">
        <w:rPr>
          <w:rFonts w:ascii="HelveticaNeueLT Std" w:hAnsi="HelveticaNeueLT Std" w:cs="HelveticaNeueLT Std"/>
          <w:lang w:val="en-GB"/>
        </w:rPr>
        <w:t>Magno</w:t>
      </w:r>
      <w:proofErr w:type="spellEnd"/>
      <w:r w:rsidR="00DF5240" w:rsidRPr="0062657C">
        <w:rPr>
          <w:rFonts w:ascii="HelveticaNeueLT Std" w:hAnsi="HelveticaNeueLT Std" w:cs="HelveticaNeueLT Std"/>
          <w:lang w:val="en-GB"/>
        </w:rPr>
        <w:t xml:space="preserve"> Palazzo, the rooms </w:t>
      </w:r>
      <w:r w:rsidR="00DF5240">
        <w:rPr>
          <w:rFonts w:ascii="HelveticaNeueLT Std" w:hAnsi="HelveticaNeueLT Std" w:cs="HelveticaNeueLT Std"/>
          <w:lang w:val="en-GB"/>
        </w:rPr>
        <w:t>have been</w:t>
      </w:r>
      <w:r w:rsidR="00DF5240" w:rsidRPr="0062657C">
        <w:rPr>
          <w:rFonts w:ascii="HelveticaNeueLT Std" w:hAnsi="HelveticaNeueLT Std" w:cs="HelveticaNeueLT Std"/>
          <w:lang w:val="en-GB"/>
        </w:rPr>
        <w:t xml:space="preserve"> painted by masters of the Italian Renaissance: </w:t>
      </w:r>
      <w:proofErr w:type="spellStart"/>
      <w:r w:rsidR="00DF5240" w:rsidRPr="0062657C">
        <w:rPr>
          <w:rFonts w:ascii="HelveticaNeueLT Std" w:hAnsi="HelveticaNeueLT Std" w:cs="HelveticaNeueLT Std"/>
          <w:lang w:val="en-GB"/>
        </w:rPr>
        <w:t>Alessio</w:t>
      </w:r>
      <w:proofErr w:type="spellEnd"/>
      <w:r w:rsidR="00DF5240" w:rsidRPr="0062657C">
        <w:rPr>
          <w:rFonts w:ascii="HelveticaNeueLT Std" w:hAnsi="HelveticaNeueLT Std" w:cs="HelveticaNeueLT Std"/>
          <w:lang w:val="en-GB"/>
        </w:rPr>
        <w:t xml:space="preserve"> </w:t>
      </w:r>
      <w:proofErr w:type="spellStart"/>
      <w:r w:rsidR="00DF5240" w:rsidRPr="0062657C">
        <w:rPr>
          <w:rFonts w:ascii="HelveticaNeueLT Std" w:hAnsi="HelveticaNeueLT Std" w:cs="HelveticaNeueLT Std"/>
          <w:lang w:val="en-GB"/>
        </w:rPr>
        <w:t>Longhi</w:t>
      </w:r>
      <w:proofErr w:type="spellEnd"/>
      <w:r w:rsidR="00DF5240" w:rsidRPr="0062657C">
        <w:rPr>
          <w:rFonts w:ascii="HelveticaNeueLT Std" w:hAnsi="HelveticaNeueLT Std" w:cs="HelveticaNeueLT Std"/>
          <w:lang w:val="en-GB"/>
        </w:rPr>
        <w:t xml:space="preserve">, Marcello </w:t>
      </w:r>
      <w:proofErr w:type="spellStart"/>
      <w:r w:rsidR="00DF5240" w:rsidRPr="0062657C">
        <w:rPr>
          <w:rFonts w:ascii="HelveticaNeueLT Std" w:hAnsi="HelveticaNeueLT Std" w:cs="HelveticaNeueLT Std"/>
          <w:lang w:val="en-GB"/>
        </w:rPr>
        <w:t>Fogolino</w:t>
      </w:r>
      <w:proofErr w:type="spellEnd"/>
      <w:r w:rsidR="00DF5240" w:rsidRPr="0062657C">
        <w:rPr>
          <w:rFonts w:ascii="HelveticaNeueLT Std" w:hAnsi="HelveticaNeueLT Std" w:cs="HelveticaNeueLT Std"/>
          <w:lang w:val="en-GB"/>
        </w:rPr>
        <w:t xml:space="preserve">, </w:t>
      </w:r>
      <w:proofErr w:type="spellStart"/>
      <w:r w:rsidR="00DF5240" w:rsidRPr="0062657C">
        <w:rPr>
          <w:rFonts w:ascii="HelveticaNeueLT Std" w:hAnsi="HelveticaNeueLT Std" w:cs="HelveticaNeueLT Std"/>
          <w:lang w:val="en-GB"/>
        </w:rPr>
        <w:t>Girolamo</w:t>
      </w:r>
      <w:proofErr w:type="spellEnd"/>
      <w:r w:rsidR="00DF5240" w:rsidRPr="0062657C">
        <w:rPr>
          <w:rFonts w:ascii="HelveticaNeueLT Std" w:hAnsi="HelveticaNeueLT Std" w:cs="HelveticaNeueLT Std"/>
          <w:lang w:val="en-GB"/>
        </w:rPr>
        <w:t xml:space="preserve"> </w:t>
      </w:r>
      <w:proofErr w:type="spellStart"/>
      <w:r w:rsidR="00DF5240" w:rsidRPr="0062657C">
        <w:rPr>
          <w:rFonts w:ascii="HelveticaNeueLT Std" w:hAnsi="HelveticaNeueLT Std" w:cs="HelveticaNeueLT Std"/>
          <w:lang w:val="en-GB"/>
        </w:rPr>
        <w:t>Romanino</w:t>
      </w:r>
      <w:proofErr w:type="spellEnd"/>
      <w:r w:rsidR="00DF5240" w:rsidRPr="0062657C">
        <w:rPr>
          <w:rFonts w:ascii="HelveticaNeueLT Std" w:hAnsi="HelveticaNeueLT Std" w:cs="HelveticaNeueLT Std"/>
          <w:lang w:val="en-GB"/>
        </w:rPr>
        <w:t xml:space="preserve">, </w:t>
      </w:r>
      <w:proofErr w:type="spellStart"/>
      <w:r w:rsidR="00DF5240" w:rsidRPr="0062657C">
        <w:rPr>
          <w:rFonts w:ascii="HelveticaNeueLT Std" w:hAnsi="HelveticaNeueLT Std" w:cs="HelveticaNeueLT Std"/>
          <w:lang w:val="en-GB"/>
        </w:rPr>
        <w:t>Dosso</w:t>
      </w:r>
      <w:proofErr w:type="spellEnd"/>
      <w:r w:rsidR="00DF5240" w:rsidRPr="0062657C">
        <w:rPr>
          <w:rFonts w:ascii="HelveticaNeueLT Std" w:hAnsi="HelveticaNeueLT Std" w:cs="HelveticaNeueLT Std"/>
          <w:lang w:val="en-GB"/>
        </w:rPr>
        <w:t xml:space="preserve"> and </w:t>
      </w:r>
      <w:r w:rsidR="00DF5240" w:rsidRPr="0062657C">
        <w:rPr>
          <w:rFonts w:ascii="HelveticaNeueLT Std" w:hAnsi="HelveticaNeueLT Std" w:cs="HelveticaNeueLT Std"/>
          <w:lang w:val="en-GB"/>
        </w:rPr>
        <w:lastRenderedPageBreak/>
        <w:t xml:space="preserve">Battista </w:t>
      </w:r>
      <w:proofErr w:type="spellStart"/>
      <w:r w:rsidR="00DF5240" w:rsidRPr="0062657C">
        <w:rPr>
          <w:rFonts w:ascii="HelveticaNeueLT Std" w:hAnsi="HelveticaNeueLT Std" w:cs="HelveticaNeueLT Std"/>
          <w:lang w:val="en-GB"/>
        </w:rPr>
        <w:t>Dossi</w:t>
      </w:r>
      <w:proofErr w:type="spellEnd"/>
      <w:r w:rsidR="00DF5240" w:rsidRPr="0062657C">
        <w:rPr>
          <w:rFonts w:ascii="HelveticaNeueLT Std" w:hAnsi="HelveticaNeueLT Std" w:cs="HelveticaNeueLT Std"/>
          <w:lang w:val="en-GB"/>
        </w:rPr>
        <w:t xml:space="preserve">. </w:t>
      </w:r>
      <w:r w:rsidR="00DF5240">
        <w:rPr>
          <w:rFonts w:ascii="HelveticaNeueLT Std" w:hAnsi="HelveticaNeueLT Std" w:cs="HelveticaNeueLT Std"/>
          <w:lang w:val="en-GB"/>
        </w:rPr>
        <w:t>In t</w:t>
      </w:r>
      <w:r w:rsidR="00DF5240" w:rsidRPr="0062657C">
        <w:rPr>
          <w:rFonts w:ascii="HelveticaNeueLT Std" w:hAnsi="HelveticaNeueLT Std" w:cs="HelveticaNeueLT Std"/>
          <w:lang w:val="en-GB"/>
        </w:rPr>
        <w:t xml:space="preserve">he southernmost part of the castle, called Torre </w:t>
      </w:r>
      <w:proofErr w:type="spellStart"/>
      <w:r w:rsidR="00DF5240" w:rsidRPr="0062657C">
        <w:rPr>
          <w:rFonts w:ascii="HelveticaNeueLT Std" w:hAnsi="HelveticaNeueLT Std" w:cs="HelveticaNeueLT Std"/>
          <w:lang w:val="en-GB"/>
        </w:rPr>
        <w:t>dell'Aquila</w:t>
      </w:r>
      <w:proofErr w:type="spellEnd"/>
      <w:r w:rsidR="009642DF">
        <w:rPr>
          <w:rFonts w:ascii="HelveticaNeueLT Std" w:hAnsi="HelveticaNeueLT Std" w:cs="HelveticaNeueLT Std"/>
          <w:lang w:val="en-GB"/>
        </w:rPr>
        <w:t xml:space="preserve"> (</w:t>
      </w:r>
      <w:r w:rsidR="009642DF" w:rsidRPr="0062657C">
        <w:rPr>
          <w:rFonts w:ascii="HelveticaNeueLT Std" w:hAnsi="HelveticaNeueLT Std" w:cs="HelveticaNeueLT Std"/>
          <w:lang w:val="en-GB"/>
        </w:rPr>
        <w:t>the Eagle’s Tower</w:t>
      </w:r>
      <w:r w:rsidR="00DF5240" w:rsidRPr="0062657C">
        <w:rPr>
          <w:rFonts w:ascii="HelveticaNeueLT Std" w:hAnsi="HelveticaNeueLT Std" w:cs="HelveticaNeueLT Std"/>
          <w:lang w:val="en-GB"/>
        </w:rPr>
        <w:t xml:space="preserve">), </w:t>
      </w:r>
      <w:r w:rsidR="00DF5240">
        <w:rPr>
          <w:rFonts w:ascii="HelveticaNeueLT Std" w:hAnsi="HelveticaNeueLT Std" w:cs="HelveticaNeueLT Std"/>
          <w:lang w:val="en-GB"/>
        </w:rPr>
        <w:t>visitors can admire</w:t>
      </w:r>
      <w:r w:rsidR="00DF5240" w:rsidRPr="0062657C">
        <w:rPr>
          <w:rFonts w:ascii="HelveticaNeueLT Std" w:hAnsi="HelveticaNeueLT Std" w:cs="HelveticaNeueLT Std"/>
          <w:lang w:val="en-GB"/>
        </w:rPr>
        <w:t xml:space="preserve"> the marvellous “Cycle of the Months” fresco, a masterpiece of international Gothic wall painting. The museum houses an extensive permanent collection o</w:t>
      </w:r>
      <w:r w:rsidR="00DF5240">
        <w:rPr>
          <w:rFonts w:ascii="HelveticaNeueLT Std" w:hAnsi="HelveticaNeueLT Std" w:cs="HelveticaNeueLT Std"/>
          <w:lang w:val="en-GB"/>
        </w:rPr>
        <w:t>f art and archaeology, with</w:t>
      </w:r>
      <w:r w:rsidR="00DF5240" w:rsidRPr="0062657C">
        <w:rPr>
          <w:rFonts w:ascii="HelveticaNeueLT Std" w:hAnsi="HelveticaNeueLT Std" w:cs="HelveticaNeueLT Std"/>
          <w:lang w:val="en-GB"/>
        </w:rPr>
        <w:t xml:space="preserve"> artworks </w:t>
      </w:r>
      <w:r w:rsidR="00DF5240">
        <w:rPr>
          <w:rFonts w:ascii="HelveticaNeueLT Std" w:hAnsi="HelveticaNeueLT Std" w:cs="HelveticaNeueLT Std"/>
          <w:lang w:val="en-GB"/>
        </w:rPr>
        <w:t>spanning</w:t>
      </w:r>
      <w:r w:rsidR="00DF5240" w:rsidRPr="0062657C">
        <w:rPr>
          <w:rFonts w:ascii="HelveticaNeueLT Std" w:hAnsi="HelveticaNeueLT Std" w:cs="HelveticaNeueLT Std"/>
          <w:lang w:val="en-GB"/>
        </w:rPr>
        <w:t xml:space="preserve"> a very long period of time, from Prehistory to the first half of the 19</w:t>
      </w:r>
      <w:r w:rsidR="00DF5240" w:rsidRPr="0062657C">
        <w:rPr>
          <w:rFonts w:ascii="HelveticaNeueLT Std" w:hAnsi="HelveticaNeueLT Std" w:cs="HelveticaNeueLT Std"/>
          <w:vertAlign w:val="superscript"/>
          <w:lang w:val="en-GB"/>
        </w:rPr>
        <w:t>th</w:t>
      </w:r>
      <w:r w:rsidR="00DF5240" w:rsidRPr="0062657C">
        <w:rPr>
          <w:rFonts w:ascii="HelveticaNeueLT Std" w:hAnsi="HelveticaNeueLT Std" w:cs="HelveticaNeueLT Std"/>
          <w:lang w:val="en-GB"/>
        </w:rPr>
        <w:t xml:space="preserve"> century, documenting the history and art of </w:t>
      </w:r>
      <w:r w:rsidR="00DF5240" w:rsidRPr="0062657C">
        <w:rPr>
          <w:rFonts w:ascii="HelveticaNeueLT Std" w:hAnsi="HelveticaNeueLT Std"/>
          <w:lang w:val="en-GB"/>
        </w:rPr>
        <w:t>Trento and its region</w:t>
      </w:r>
      <w:r w:rsidR="00DF5240" w:rsidRPr="0062657C">
        <w:rPr>
          <w:rFonts w:ascii="HelveticaNeueLT Std" w:hAnsi="HelveticaNeueLT Std" w:cs="HelveticaNeueLT Std"/>
          <w:lang w:val="en-GB"/>
        </w:rPr>
        <w:t xml:space="preserve">, and </w:t>
      </w:r>
      <w:r w:rsidR="00DF5240">
        <w:rPr>
          <w:rFonts w:ascii="HelveticaNeueLT Std" w:hAnsi="HelveticaNeueLT Std" w:cs="HelveticaNeueLT Std"/>
          <w:lang w:val="en-GB"/>
        </w:rPr>
        <w:t>ho</w:t>
      </w:r>
      <w:r w:rsidR="009642DF">
        <w:rPr>
          <w:rFonts w:ascii="HelveticaNeueLT Std" w:hAnsi="HelveticaNeueLT Std" w:cs="HelveticaNeueLT Std"/>
          <w:lang w:val="en-GB"/>
        </w:rPr>
        <w:t>st</w:t>
      </w:r>
      <w:r w:rsidR="00DF5240">
        <w:rPr>
          <w:rFonts w:ascii="HelveticaNeueLT Std" w:hAnsi="HelveticaNeueLT Std" w:cs="HelveticaNeueLT Std"/>
          <w:lang w:val="en-GB"/>
        </w:rPr>
        <w:t xml:space="preserve">s </w:t>
      </w:r>
      <w:r w:rsidR="00DF5240" w:rsidRPr="0062657C">
        <w:rPr>
          <w:rFonts w:ascii="HelveticaNeueLT Std" w:hAnsi="HelveticaNeueLT Std" w:cs="HelveticaNeueLT Std"/>
          <w:lang w:val="en-GB"/>
        </w:rPr>
        <w:t xml:space="preserve">several </w:t>
      </w:r>
      <w:r w:rsidR="00C54020">
        <w:rPr>
          <w:rFonts w:ascii="HelveticaNeueLT Std" w:hAnsi="HelveticaNeueLT Std" w:cs="HelveticaNeueLT Std"/>
          <w:lang w:val="en-GB"/>
        </w:rPr>
        <w:t>touring exhibitions</w:t>
      </w:r>
      <w:r w:rsidR="00DF5240" w:rsidRPr="0062657C">
        <w:rPr>
          <w:rFonts w:ascii="HelveticaNeueLT Std" w:hAnsi="HelveticaNeueLT Std" w:cs="HelveticaNeueLT Std"/>
          <w:lang w:val="en-GB"/>
        </w:rPr>
        <w:t xml:space="preserve"> each year. Since 1992, the </w:t>
      </w:r>
      <w:r w:rsidR="00A651D8">
        <w:rPr>
          <w:rFonts w:ascii="HelveticaNeueLT Std" w:hAnsi="HelveticaNeueLT Std" w:cs="HelveticaNeueLT Std"/>
          <w:lang w:val="en-GB"/>
        </w:rPr>
        <w:t xml:space="preserve">Castello del </w:t>
      </w:r>
      <w:proofErr w:type="spellStart"/>
      <w:r w:rsidR="00A651D8">
        <w:rPr>
          <w:rFonts w:ascii="HelveticaNeueLT Std" w:hAnsi="HelveticaNeueLT Std" w:cs="HelveticaNeueLT Std"/>
          <w:lang w:val="en-GB"/>
        </w:rPr>
        <w:t>Buonconsiglio</w:t>
      </w:r>
      <w:proofErr w:type="spellEnd"/>
      <w:r w:rsidR="00DF5240" w:rsidRPr="0062657C">
        <w:rPr>
          <w:rFonts w:ascii="HelveticaNeueLT Std" w:hAnsi="HelveticaNeueLT Std" w:cs="HelveticaNeueLT Std"/>
          <w:lang w:val="en-GB"/>
        </w:rPr>
        <w:t xml:space="preserve"> is at the heart of a network of museums, which includes four other Trentino castles: </w:t>
      </w:r>
      <w:proofErr w:type="spellStart"/>
      <w:r w:rsidR="00DF5240" w:rsidRPr="0062657C">
        <w:rPr>
          <w:rFonts w:ascii="HelveticaNeueLT Std" w:hAnsi="HelveticaNeueLT Std" w:cs="HelveticaNeueLT Std"/>
          <w:lang w:val="en-GB"/>
        </w:rPr>
        <w:t>Beseno</w:t>
      </w:r>
      <w:proofErr w:type="spellEnd"/>
      <w:r w:rsidR="00DF5240" w:rsidRPr="0062657C">
        <w:rPr>
          <w:rFonts w:ascii="HelveticaNeueLT Std" w:hAnsi="HelveticaNeueLT Std" w:cs="HelveticaNeueLT Std"/>
          <w:lang w:val="en-GB"/>
        </w:rPr>
        <w:t xml:space="preserve">, </w:t>
      </w:r>
      <w:proofErr w:type="spellStart"/>
      <w:r w:rsidR="00DF5240" w:rsidRPr="0062657C">
        <w:rPr>
          <w:rFonts w:ascii="HelveticaNeueLT Std" w:hAnsi="HelveticaNeueLT Std" w:cs="HelveticaNeueLT Std"/>
          <w:lang w:val="en-GB"/>
        </w:rPr>
        <w:t>Caldes</w:t>
      </w:r>
      <w:proofErr w:type="spellEnd"/>
      <w:r w:rsidR="00DF5240" w:rsidRPr="0062657C">
        <w:rPr>
          <w:rFonts w:ascii="HelveticaNeueLT Std" w:hAnsi="HelveticaNeueLT Std" w:cs="HelveticaNeueLT Std"/>
          <w:lang w:val="en-GB"/>
        </w:rPr>
        <w:t xml:space="preserve">, </w:t>
      </w:r>
      <w:proofErr w:type="spellStart"/>
      <w:r w:rsidR="00DF5240" w:rsidRPr="0062657C">
        <w:rPr>
          <w:rFonts w:ascii="HelveticaNeueLT Std" w:hAnsi="HelveticaNeueLT Std" w:cs="HelveticaNeueLT Std"/>
          <w:lang w:val="en-GB"/>
        </w:rPr>
        <w:t>Stenico</w:t>
      </w:r>
      <w:proofErr w:type="spellEnd"/>
      <w:r w:rsidR="00DF5240" w:rsidRPr="0062657C">
        <w:rPr>
          <w:rFonts w:ascii="HelveticaNeueLT Std" w:hAnsi="HelveticaNeueLT Std" w:cs="HelveticaNeueLT Std"/>
          <w:lang w:val="en-GB"/>
        </w:rPr>
        <w:t xml:space="preserve"> and Thun. Info: </w:t>
      </w:r>
      <w:hyperlink r:id="rId10" w:history="1">
        <w:r w:rsidR="00DF5240" w:rsidRPr="0062657C">
          <w:rPr>
            <w:rStyle w:val="Collegamentoipertestuale"/>
            <w:rFonts w:ascii="HelveticaNeueLT Std" w:hAnsi="HelveticaNeueLT Std" w:cs="HelveticaNeueLT Std"/>
            <w:lang w:val="en-GB"/>
          </w:rPr>
          <w:t>www.buonconsiglio.it</w:t>
        </w:r>
      </w:hyperlink>
    </w:p>
    <w:p w:rsidR="00DF5240" w:rsidRPr="0062657C" w:rsidRDefault="00DF5240" w:rsidP="001C2E1A">
      <w:pPr>
        <w:pStyle w:val="Intestazione"/>
        <w:jc w:val="both"/>
        <w:rPr>
          <w:rFonts w:ascii="HelveticaNeueLT Std" w:hAnsi="HelveticaNeueLT Std" w:cs="HelveticaNeueLT Std"/>
          <w:b/>
          <w:i/>
          <w:sz w:val="20"/>
          <w:u w:val="single"/>
          <w:lang w:val="en-GB"/>
        </w:rPr>
      </w:pPr>
    </w:p>
    <w:p w:rsidR="00DF5240" w:rsidRPr="0062657C" w:rsidRDefault="00DF5240" w:rsidP="001C2E1A">
      <w:pPr>
        <w:pStyle w:val="Intestazione"/>
        <w:jc w:val="both"/>
        <w:rPr>
          <w:rFonts w:ascii="HelveticaNeueLT Std" w:hAnsi="HelveticaNeueLT Std" w:cs="HelveticaNeueLT Std"/>
          <w:b/>
          <w:lang w:val="en-GB"/>
        </w:rPr>
      </w:pPr>
      <w:r w:rsidRPr="0062657C">
        <w:rPr>
          <w:rFonts w:ascii="HelveticaNeueLT Std" w:hAnsi="HelveticaNeueLT Std" w:cs="HelveticaNeueLT Std"/>
          <w:b/>
          <w:lang w:val="en-GB"/>
        </w:rPr>
        <w:t xml:space="preserve">What’s on </w:t>
      </w:r>
    </w:p>
    <w:p w:rsidR="00DF5240" w:rsidRPr="0062657C" w:rsidRDefault="00DF5240" w:rsidP="00B12D20">
      <w:pPr>
        <w:pStyle w:val="Intestazione"/>
        <w:jc w:val="both"/>
        <w:rPr>
          <w:rFonts w:ascii="HelveticaNeueLT Std" w:hAnsi="HelveticaNeueLT Std" w:cs="HelveticaNeueLT Std"/>
          <w:b/>
          <w:sz w:val="22"/>
          <w:szCs w:val="22"/>
          <w:lang w:val="en-GB"/>
        </w:rPr>
      </w:pPr>
      <w:r w:rsidRPr="0062657C">
        <w:rPr>
          <w:rFonts w:ascii="HelveticaNeueLT Std" w:hAnsi="HelveticaNeueLT Std" w:cs="HelveticaNeueLT Std"/>
          <w:b/>
          <w:sz w:val="22"/>
          <w:szCs w:val="22"/>
          <w:lang w:val="en-GB"/>
        </w:rPr>
        <w:t xml:space="preserve">“The Times of History, the Times of Art: Cesare </w:t>
      </w:r>
      <w:proofErr w:type="spellStart"/>
      <w:r w:rsidRPr="0062657C">
        <w:rPr>
          <w:rFonts w:ascii="HelveticaNeueLT Std" w:hAnsi="HelveticaNeueLT Std" w:cs="HelveticaNeueLT Std"/>
          <w:b/>
          <w:sz w:val="22"/>
          <w:szCs w:val="22"/>
          <w:lang w:val="en-GB"/>
        </w:rPr>
        <w:t>Battisti</w:t>
      </w:r>
      <w:proofErr w:type="spellEnd"/>
      <w:r w:rsidRPr="0062657C">
        <w:rPr>
          <w:rFonts w:ascii="HelveticaNeueLT Std" w:hAnsi="HelveticaNeueLT Std" w:cs="HelveticaNeueLT Std"/>
          <w:b/>
          <w:sz w:val="22"/>
          <w:szCs w:val="22"/>
          <w:lang w:val="en-GB"/>
        </w:rPr>
        <w:t xml:space="preserve"> between Vienna and Rome”</w:t>
      </w:r>
    </w:p>
    <w:p w:rsidR="00DF5240" w:rsidRPr="0062657C" w:rsidRDefault="00DF5240" w:rsidP="00B12D20">
      <w:pPr>
        <w:pStyle w:val="Intestazione"/>
        <w:jc w:val="both"/>
        <w:rPr>
          <w:rFonts w:ascii="HelveticaNeueLT Std" w:hAnsi="HelveticaNeueLT Std" w:cs="HelveticaNeueLT Std"/>
          <w:sz w:val="22"/>
          <w:szCs w:val="22"/>
          <w:lang w:val="en-GB"/>
        </w:rPr>
      </w:pPr>
      <w:r w:rsidRPr="0062657C">
        <w:rPr>
          <w:rFonts w:ascii="HelveticaNeueLT Std" w:hAnsi="HelveticaNeueLT Std" w:cs="HelveticaNeueLT Std"/>
          <w:sz w:val="22"/>
          <w:szCs w:val="22"/>
          <w:lang w:val="en-GB"/>
        </w:rPr>
        <w:t>12 July 2016 – 29 January 2017</w:t>
      </w:r>
    </w:p>
    <w:p w:rsidR="00DF5240" w:rsidRPr="0062657C" w:rsidRDefault="00DF5240" w:rsidP="00B12D20">
      <w:pPr>
        <w:pStyle w:val="Intestazione"/>
        <w:jc w:val="both"/>
        <w:rPr>
          <w:rFonts w:ascii="HelveticaNeueLT Std" w:hAnsi="HelveticaNeueLT Std" w:cs="HelveticaNeueLT Std"/>
          <w:b/>
          <w:sz w:val="28"/>
          <w:szCs w:val="28"/>
          <w:lang w:val="en-GB"/>
        </w:rPr>
      </w:pPr>
      <w:r w:rsidRPr="0062657C">
        <w:rPr>
          <w:rFonts w:ascii="HelveticaNeueLT Std" w:hAnsi="HelveticaNeueLT Std" w:cs="HelveticaNeueLT Std"/>
          <w:sz w:val="22"/>
          <w:szCs w:val="22"/>
          <w:lang w:val="en-GB"/>
        </w:rPr>
        <w:t xml:space="preserve">On 12 July 1916, Cesare </w:t>
      </w:r>
      <w:proofErr w:type="spellStart"/>
      <w:r w:rsidRPr="0062657C">
        <w:rPr>
          <w:rFonts w:ascii="HelveticaNeueLT Std" w:hAnsi="HelveticaNeueLT Std" w:cs="HelveticaNeueLT Std"/>
          <w:sz w:val="22"/>
          <w:szCs w:val="22"/>
          <w:lang w:val="en-GB"/>
        </w:rPr>
        <w:t>Battisti</w:t>
      </w:r>
      <w:proofErr w:type="spellEnd"/>
      <w:r w:rsidRPr="0062657C">
        <w:rPr>
          <w:rFonts w:ascii="HelveticaNeueLT Std" w:hAnsi="HelveticaNeueLT Std" w:cs="HelveticaNeueLT Std"/>
          <w:sz w:val="22"/>
          <w:szCs w:val="22"/>
          <w:lang w:val="en-GB"/>
        </w:rPr>
        <w:t xml:space="preserve"> died on the gallows erected in the moat of </w:t>
      </w:r>
      <w:r w:rsidR="00A651D8">
        <w:rPr>
          <w:rFonts w:ascii="HelveticaNeueLT Std" w:hAnsi="HelveticaNeueLT Std" w:cs="HelveticaNeueLT Std"/>
          <w:sz w:val="22"/>
          <w:szCs w:val="22"/>
          <w:lang w:val="en-GB"/>
        </w:rPr>
        <w:t xml:space="preserve">Castello del </w:t>
      </w:r>
      <w:proofErr w:type="spellStart"/>
      <w:r w:rsidR="00A651D8">
        <w:rPr>
          <w:rFonts w:ascii="HelveticaNeueLT Std" w:hAnsi="HelveticaNeueLT Std" w:cs="HelveticaNeueLT Std"/>
          <w:sz w:val="22"/>
          <w:szCs w:val="22"/>
          <w:lang w:val="en-GB"/>
        </w:rPr>
        <w:t>Buonconsiglio</w:t>
      </w:r>
      <w:proofErr w:type="spellEnd"/>
      <w:r w:rsidRPr="0062657C">
        <w:rPr>
          <w:rFonts w:ascii="HelveticaNeueLT Std" w:hAnsi="HelveticaNeueLT Std" w:cs="HelveticaNeueLT Std"/>
          <w:sz w:val="22"/>
          <w:szCs w:val="22"/>
          <w:lang w:val="en-GB"/>
        </w:rPr>
        <w:t xml:space="preserve">, where he had been </w:t>
      </w:r>
      <w:r>
        <w:rPr>
          <w:rFonts w:ascii="HelveticaNeueLT Std" w:hAnsi="HelveticaNeueLT Std" w:cs="HelveticaNeueLT Std"/>
          <w:sz w:val="22"/>
          <w:szCs w:val="22"/>
          <w:lang w:val="en-GB"/>
        </w:rPr>
        <w:t>held</w:t>
      </w:r>
      <w:r w:rsidRPr="0062657C">
        <w:rPr>
          <w:rFonts w:ascii="HelveticaNeueLT Std" w:hAnsi="HelveticaNeueLT Std" w:cs="HelveticaNeueLT Std"/>
          <w:sz w:val="22"/>
          <w:szCs w:val="22"/>
          <w:lang w:val="en-GB"/>
        </w:rPr>
        <w:t xml:space="preserve"> prisoner after </w:t>
      </w:r>
      <w:r>
        <w:rPr>
          <w:rFonts w:ascii="HelveticaNeueLT Std" w:hAnsi="HelveticaNeueLT Std" w:cs="HelveticaNeueLT Std"/>
          <w:sz w:val="22"/>
          <w:szCs w:val="22"/>
          <w:lang w:val="en-GB"/>
        </w:rPr>
        <w:t>his capture</w:t>
      </w:r>
      <w:r w:rsidRPr="0062657C">
        <w:rPr>
          <w:rFonts w:ascii="HelveticaNeueLT Std" w:hAnsi="HelveticaNeueLT Std" w:cs="HelveticaNeueLT Std"/>
          <w:sz w:val="22"/>
          <w:szCs w:val="22"/>
          <w:lang w:val="en-GB"/>
        </w:rPr>
        <w:t xml:space="preserve"> in one of the cells built in the garden Loggia</w:t>
      </w:r>
      <w:r>
        <w:rPr>
          <w:rFonts w:ascii="HelveticaNeueLT Std" w:hAnsi="HelveticaNeueLT Std" w:cs="HelveticaNeueLT Std"/>
          <w:sz w:val="22"/>
          <w:szCs w:val="22"/>
          <w:lang w:val="en-GB"/>
        </w:rPr>
        <w:t>,</w:t>
      </w:r>
      <w:r w:rsidRPr="0062657C">
        <w:rPr>
          <w:rFonts w:ascii="HelveticaNeueLT Std" w:hAnsi="HelveticaNeueLT Std" w:cs="HelveticaNeueLT Std"/>
          <w:sz w:val="22"/>
          <w:szCs w:val="22"/>
          <w:lang w:val="en-GB"/>
        </w:rPr>
        <w:t xml:space="preserve"> and </w:t>
      </w:r>
      <w:r>
        <w:rPr>
          <w:rFonts w:ascii="HelveticaNeueLT Std" w:hAnsi="HelveticaNeueLT Std" w:cs="HelveticaNeueLT Std"/>
          <w:sz w:val="22"/>
          <w:szCs w:val="22"/>
          <w:lang w:val="en-GB"/>
        </w:rPr>
        <w:t>where he was put on trial by a</w:t>
      </w:r>
      <w:r w:rsidR="00A651D8">
        <w:rPr>
          <w:rFonts w:ascii="HelveticaNeueLT Std" w:hAnsi="HelveticaNeueLT Std" w:cs="HelveticaNeueLT Std"/>
          <w:sz w:val="22"/>
          <w:szCs w:val="22"/>
          <w:lang w:val="en-GB"/>
        </w:rPr>
        <w:t xml:space="preserve"> military court that</w:t>
      </w:r>
      <w:r w:rsidRPr="0062657C">
        <w:rPr>
          <w:rFonts w:ascii="HelveticaNeueLT Std" w:hAnsi="HelveticaNeueLT Std" w:cs="HelveticaNeueLT Std"/>
          <w:sz w:val="22"/>
          <w:szCs w:val="22"/>
          <w:lang w:val="en-GB"/>
        </w:rPr>
        <w:t xml:space="preserve"> </w:t>
      </w:r>
      <w:r>
        <w:rPr>
          <w:rFonts w:ascii="HelveticaNeueLT Std" w:hAnsi="HelveticaNeueLT Std" w:cs="HelveticaNeueLT Std"/>
          <w:sz w:val="22"/>
          <w:szCs w:val="22"/>
          <w:lang w:val="en-GB"/>
        </w:rPr>
        <w:t>held its hearings</w:t>
      </w:r>
      <w:r w:rsidRPr="0062657C">
        <w:rPr>
          <w:rFonts w:ascii="HelveticaNeueLT Std" w:hAnsi="HelveticaNeueLT Std" w:cs="HelveticaNeueLT Std"/>
          <w:sz w:val="22"/>
          <w:szCs w:val="22"/>
          <w:lang w:val="en-GB"/>
        </w:rPr>
        <w:t xml:space="preserve"> in the ancient “</w:t>
      </w:r>
      <w:proofErr w:type="spellStart"/>
      <w:r w:rsidRPr="0062657C">
        <w:rPr>
          <w:rFonts w:ascii="HelveticaNeueLT Std" w:hAnsi="HelveticaNeueLT Std" w:cs="HelveticaNeueLT Std"/>
          <w:sz w:val="22"/>
          <w:szCs w:val="22"/>
          <w:lang w:val="en-GB"/>
        </w:rPr>
        <w:t>Stua</w:t>
      </w:r>
      <w:proofErr w:type="spellEnd"/>
      <w:r w:rsidRPr="0062657C">
        <w:rPr>
          <w:rFonts w:ascii="HelveticaNeueLT Std" w:hAnsi="HelveticaNeueLT Std" w:cs="HelveticaNeueLT Std"/>
          <w:sz w:val="22"/>
          <w:szCs w:val="22"/>
          <w:lang w:val="en-GB"/>
        </w:rPr>
        <w:t xml:space="preserve"> de la </w:t>
      </w:r>
      <w:proofErr w:type="spellStart"/>
      <w:r w:rsidRPr="0062657C">
        <w:rPr>
          <w:rFonts w:ascii="HelveticaNeueLT Std" w:hAnsi="HelveticaNeueLT Std" w:cs="HelveticaNeueLT Std"/>
          <w:sz w:val="22"/>
          <w:szCs w:val="22"/>
          <w:lang w:val="en-GB"/>
        </w:rPr>
        <w:t>famea</w:t>
      </w:r>
      <w:proofErr w:type="spellEnd"/>
      <w:r>
        <w:rPr>
          <w:rFonts w:ascii="HelveticaNeueLT Std" w:hAnsi="HelveticaNeueLT Std" w:cs="HelveticaNeueLT Std"/>
          <w:sz w:val="22"/>
          <w:szCs w:val="22"/>
          <w:lang w:val="en-GB"/>
        </w:rPr>
        <w:t xml:space="preserve">” of the </w:t>
      </w:r>
      <w:r w:rsidRPr="0062657C">
        <w:rPr>
          <w:rFonts w:ascii="HelveticaNeueLT Std" w:hAnsi="HelveticaNeueLT Std" w:cs="HelveticaNeueLT Std"/>
          <w:sz w:val="22"/>
          <w:szCs w:val="22"/>
          <w:lang w:val="en-GB"/>
        </w:rPr>
        <w:t xml:space="preserve">Prince </w:t>
      </w:r>
      <w:proofErr w:type="spellStart"/>
      <w:r w:rsidRPr="0062657C">
        <w:rPr>
          <w:rFonts w:ascii="HelveticaNeueLT Std" w:hAnsi="HelveticaNeueLT Std" w:cs="HelveticaNeueLT Std"/>
          <w:sz w:val="22"/>
          <w:szCs w:val="22"/>
          <w:lang w:val="en-GB"/>
        </w:rPr>
        <w:t>Bishops</w:t>
      </w:r>
      <w:r>
        <w:rPr>
          <w:rFonts w:ascii="HelveticaNeueLT Std" w:hAnsi="HelveticaNeueLT Std" w:cs="HelveticaNeueLT Std"/>
          <w:sz w:val="22"/>
          <w:szCs w:val="22"/>
          <w:lang w:val="en-GB"/>
        </w:rPr>
        <w:t>’s</w:t>
      </w:r>
      <w:proofErr w:type="spellEnd"/>
      <w:r>
        <w:rPr>
          <w:rFonts w:ascii="HelveticaNeueLT Std" w:hAnsi="HelveticaNeueLT Std" w:cs="HelveticaNeueLT Std"/>
          <w:sz w:val="22"/>
          <w:szCs w:val="22"/>
          <w:lang w:val="en-GB"/>
        </w:rPr>
        <w:t xml:space="preserve"> residence</w:t>
      </w:r>
      <w:r w:rsidRPr="0062657C">
        <w:rPr>
          <w:rFonts w:ascii="HelveticaNeueLT Std" w:hAnsi="HelveticaNeueLT Std" w:cs="HelveticaNeueLT Std"/>
          <w:sz w:val="22"/>
          <w:szCs w:val="22"/>
          <w:lang w:val="en-GB"/>
        </w:rPr>
        <w:t>. This event, which produced contrasting sentiment</w:t>
      </w:r>
      <w:r>
        <w:rPr>
          <w:rFonts w:ascii="HelveticaNeueLT Std" w:hAnsi="HelveticaNeueLT Std" w:cs="HelveticaNeueLT Std"/>
          <w:sz w:val="22"/>
          <w:szCs w:val="22"/>
          <w:lang w:val="en-GB"/>
        </w:rPr>
        <w:t>s</w:t>
      </w:r>
      <w:r w:rsidRPr="0062657C">
        <w:rPr>
          <w:rFonts w:ascii="HelveticaNeueLT Std" w:hAnsi="HelveticaNeueLT Std" w:cs="HelveticaNeueLT Std"/>
          <w:sz w:val="22"/>
          <w:szCs w:val="22"/>
          <w:lang w:val="en-GB"/>
        </w:rPr>
        <w:t xml:space="preserve"> in Italy and abroad, was exploited by the opposing factions and became a powerful propaganda tool, which didn’t end </w:t>
      </w:r>
      <w:r>
        <w:rPr>
          <w:rFonts w:ascii="HelveticaNeueLT Std" w:hAnsi="HelveticaNeueLT Std" w:cs="HelveticaNeueLT Std"/>
          <w:sz w:val="22"/>
          <w:szCs w:val="22"/>
          <w:lang w:val="en-GB"/>
        </w:rPr>
        <w:t>with World War I,</w:t>
      </w:r>
      <w:r w:rsidRPr="0062657C">
        <w:rPr>
          <w:rFonts w:ascii="HelveticaNeueLT Std" w:hAnsi="HelveticaNeueLT Std" w:cs="HelveticaNeueLT Std"/>
          <w:sz w:val="22"/>
          <w:szCs w:val="22"/>
          <w:lang w:val="en-GB"/>
        </w:rPr>
        <w:t xml:space="preserve"> but continued as </w:t>
      </w:r>
      <w:r>
        <w:rPr>
          <w:rFonts w:ascii="HelveticaNeueLT Std" w:hAnsi="HelveticaNeueLT Std" w:cs="HelveticaNeueLT Std"/>
          <w:sz w:val="22"/>
          <w:szCs w:val="22"/>
          <w:lang w:val="en-GB"/>
        </w:rPr>
        <w:t>one of the</w:t>
      </w:r>
      <w:r w:rsidRPr="0062657C">
        <w:rPr>
          <w:rFonts w:ascii="HelveticaNeueLT Std" w:hAnsi="HelveticaNeueLT Std" w:cs="HelveticaNeueLT Std"/>
          <w:sz w:val="22"/>
          <w:szCs w:val="22"/>
          <w:lang w:val="en-GB"/>
        </w:rPr>
        <w:t xml:space="preserve"> mainstay</w:t>
      </w:r>
      <w:r>
        <w:rPr>
          <w:rFonts w:ascii="HelveticaNeueLT Std" w:hAnsi="HelveticaNeueLT Std" w:cs="HelveticaNeueLT Std"/>
          <w:sz w:val="22"/>
          <w:szCs w:val="22"/>
          <w:lang w:val="en-GB"/>
        </w:rPr>
        <w:t>s</w:t>
      </w:r>
      <w:r w:rsidRPr="0062657C">
        <w:rPr>
          <w:rFonts w:ascii="HelveticaNeueLT Std" w:hAnsi="HelveticaNeueLT Std" w:cs="HelveticaNeueLT Std"/>
          <w:sz w:val="22"/>
          <w:szCs w:val="22"/>
          <w:lang w:val="en-GB"/>
        </w:rPr>
        <w:t xml:space="preserve"> of Italian patriotism. To mark the first centenary of these tragic events, as part of the activities </w:t>
      </w:r>
      <w:r>
        <w:rPr>
          <w:rFonts w:ascii="HelveticaNeueLT Std" w:hAnsi="HelveticaNeueLT Std" w:cs="HelveticaNeueLT Std"/>
          <w:sz w:val="22"/>
          <w:szCs w:val="22"/>
          <w:lang w:val="en-GB"/>
        </w:rPr>
        <w:t>remember</w:t>
      </w:r>
      <w:r w:rsidRPr="0062657C">
        <w:rPr>
          <w:rFonts w:ascii="HelveticaNeueLT Std" w:hAnsi="HelveticaNeueLT Std" w:cs="HelveticaNeueLT Std"/>
          <w:sz w:val="22"/>
          <w:szCs w:val="22"/>
          <w:lang w:val="en-GB"/>
        </w:rPr>
        <w:t xml:space="preserve">ing the Great War, the exhibition shines the spotlight on </w:t>
      </w:r>
      <w:proofErr w:type="spellStart"/>
      <w:r w:rsidRPr="0062657C">
        <w:rPr>
          <w:rFonts w:ascii="HelveticaNeueLT Std" w:hAnsi="HelveticaNeueLT Std" w:cs="HelveticaNeueLT Std"/>
          <w:sz w:val="22"/>
          <w:szCs w:val="22"/>
          <w:lang w:val="en-GB"/>
        </w:rPr>
        <w:t>Battisti</w:t>
      </w:r>
      <w:proofErr w:type="spellEnd"/>
      <w:r w:rsidRPr="0062657C">
        <w:rPr>
          <w:rFonts w:ascii="HelveticaNeueLT Std" w:hAnsi="HelveticaNeueLT Std" w:cs="HelveticaNeueLT Std"/>
          <w:sz w:val="22"/>
          <w:szCs w:val="22"/>
          <w:lang w:val="en-GB"/>
        </w:rPr>
        <w:t xml:space="preserve"> as historian, politician, geographer, author and intellectual, </w:t>
      </w:r>
      <w:r>
        <w:rPr>
          <w:rFonts w:ascii="HelveticaNeueLT Std" w:hAnsi="HelveticaNeueLT Std" w:cs="HelveticaNeueLT Std"/>
          <w:sz w:val="22"/>
          <w:szCs w:val="22"/>
          <w:lang w:val="en-GB"/>
        </w:rPr>
        <w:t>through</w:t>
      </w:r>
      <w:r w:rsidRPr="0062657C">
        <w:rPr>
          <w:rFonts w:ascii="HelveticaNeueLT Std" w:hAnsi="HelveticaNeueLT Std" w:cs="HelveticaNeueLT Std"/>
          <w:sz w:val="22"/>
          <w:szCs w:val="22"/>
          <w:lang w:val="en-GB"/>
        </w:rPr>
        <w:t xml:space="preserve"> documents, photographs, letters, paintings, drawings and sculptures that explore his life and thought. The principal aim of the exhibition is </w:t>
      </w:r>
      <w:r w:rsidR="0095701C">
        <w:rPr>
          <w:rFonts w:ascii="HelveticaNeueLT Std" w:hAnsi="HelveticaNeueLT Std" w:cs="HelveticaNeueLT Std"/>
          <w:sz w:val="22"/>
          <w:szCs w:val="22"/>
          <w:lang w:val="en-GB"/>
        </w:rPr>
        <w:t xml:space="preserve">to </w:t>
      </w:r>
      <w:r w:rsidRPr="0062657C">
        <w:rPr>
          <w:rFonts w:ascii="HelveticaNeueLT Std" w:hAnsi="HelveticaNeueLT Std" w:cs="HelveticaNeueLT Std"/>
          <w:sz w:val="22"/>
          <w:szCs w:val="22"/>
          <w:lang w:val="en-GB"/>
        </w:rPr>
        <w:t xml:space="preserve">bring </w:t>
      </w:r>
      <w:r>
        <w:rPr>
          <w:rFonts w:ascii="HelveticaNeueLT Std" w:hAnsi="HelveticaNeueLT Std" w:cs="HelveticaNeueLT Std"/>
          <w:sz w:val="22"/>
          <w:szCs w:val="22"/>
          <w:lang w:val="en-GB"/>
        </w:rPr>
        <w:t>t</w:t>
      </w:r>
      <w:r w:rsidRPr="0062657C">
        <w:rPr>
          <w:rFonts w:ascii="HelveticaNeueLT Std" w:hAnsi="HelveticaNeueLT Std" w:cs="HelveticaNeueLT Std"/>
          <w:sz w:val="22"/>
          <w:szCs w:val="22"/>
          <w:lang w:val="en-GB"/>
        </w:rPr>
        <w:t xml:space="preserve">his important human and cultural legacy to a broader audience, considering the great role </w:t>
      </w:r>
      <w:proofErr w:type="spellStart"/>
      <w:r w:rsidR="0095701C">
        <w:rPr>
          <w:rFonts w:ascii="HelveticaNeueLT Std" w:hAnsi="HelveticaNeueLT Std" w:cs="HelveticaNeueLT Std"/>
          <w:sz w:val="22"/>
          <w:szCs w:val="22"/>
          <w:lang w:val="en-GB"/>
        </w:rPr>
        <w:t>Battisti</w:t>
      </w:r>
      <w:proofErr w:type="spellEnd"/>
      <w:r w:rsidRPr="0062657C">
        <w:rPr>
          <w:rFonts w:ascii="HelveticaNeueLT Std" w:hAnsi="HelveticaNeueLT Std" w:cs="HelveticaNeueLT Std"/>
          <w:sz w:val="22"/>
          <w:szCs w:val="22"/>
          <w:lang w:val="en-GB"/>
        </w:rPr>
        <w:t xml:space="preserve"> played in the recent history of Trentino, which is why this complex and modern figure deserves to be better known by the younger generations</w:t>
      </w:r>
      <w:r w:rsidR="0095701C">
        <w:rPr>
          <w:rFonts w:ascii="HelveticaNeueLT Std" w:hAnsi="HelveticaNeueLT Std" w:cs="HelveticaNeueLT Std"/>
          <w:sz w:val="22"/>
          <w:szCs w:val="22"/>
          <w:lang w:val="en-GB"/>
        </w:rPr>
        <w:t xml:space="preserve"> too</w:t>
      </w:r>
      <w:r w:rsidRPr="0062657C">
        <w:rPr>
          <w:rFonts w:ascii="HelveticaNeueLT Std" w:hAnsi="HelveticaNeueLT Std" w:cs="HelveticaNeueLT Std"/>
          <w:sz w:val="22"/>
          <w:szCs w:val="22"/>
          <w:lang w:val="en-GB"/>
        </w:rPr>
        <w:t>.</w:t>
      </w:r>
    </w:p>
    <w:p w:rsidR="00DF5240" w:rsidRPr="0062657C" w:rsidRDefault="00DF5240" w:rsidP="001C2E1A">
      <w:pPr>
        <w:pStyle w:val="Intestazione"/>
        <w:jc w:val="both"/>
        <w:rPr>
          <w:rFonts w:ascii="HelveticaNeueLT Std" w:hAnsi="HelveticaNeueLT Std" w:cs="HelveticaNeueLT Std"/>
          <w:b/>
          <w:szCs w:val="24"/>
          <w:lang w:val="en-GB"/>
        </w:rPr>
      </w:pPr>
    </w:p>
    <w:p w:rsidR="00DF5240" w:rsidRPr="0062657C" w:rsidRDefault="00DF5240" w:rsidP="001C2E1A">
      <w:pPr>
        <w:pStyle w:val="Intestazione"/>
        <w:jc w:val="both"/>
        <w:rPr>
          <w:rFonts w:ascii="HelveticaNeueLT Std" w:hAnsi="HelveticaNeueLT Std" w:cs="HelveticaNeueLT Std"/>
          <w:szCs w:val="24"/>
          <w:lang w:val="en-GB"/>
        </w:rPr>
      </w:pPr>
      <w:r w:rsidRPr="0062657C">
        <w:rPr>
          <w:rFonts w:ascii="HelveticaNeueLT Std" w:hAnsi="HelveticaNeueLT Std" w:cs="HelveticaNeueLT Std"/>
          <w:b/>
          <w:szCs w:val="24"/>
          <w:lang w:val="en-GB"/>
        </w:rPr>
        <w:t>MUSEUM</w:t>
      </w:r>
      <w:r w:rsidR="005732C2">
        <w:rPr>
          <w:rFonts w:ascii="HelveticaNeueLT Std" w:hAnsi="HelveticaNeueLT Std" w:cs="HelveticaNeueLT Std"/>
          <w:b/>
          <w:szCs w:val="24"/>
          <w:lang w:val="en-GB"/>
        </w:rPr>
        <w:t xml:space="preserve"> OF CUSTOMS AND TRADITIONS OF THE PEOPLE OF TRENTINO</w:t>
      </w:r>
    </w:p>
    <w:p w:rsidR="00DF5240" w:rsidRPr="006C1059" w:rsidRDefault="00DF5240" w:rsidP="001C2E1A">
      <w:pPr>
        <w:pStyle w:val="Intestazione"/>
        <w:jc w:val="both"/>
        <w:rPr>
          <w:rFonts w:ascii="HelveticaNeueLT Std" w:hAnsi="HelveticaNeueLT Std" w:cs="HelveticaNeueLT Std"/>
          <w:b/>
          <w:lang w:val="en-GB"/>
        </w:rPr>
      </w:pPr>
      <w:r w:rsidRPr="0062657C">
        <w:rPr>
          <w:rFonts w:ascii="HelveticaNeueLT Std" w:hAnsi="HelveticaNeueLT Std" w:cs="HelveticaNeueLT Std"/>
          <w:lang w:val="en-GB"/>
        </w:rPr>
        <w:t xml:space="preserve">With its five floors, 43 rooms and over 12,000 exhibits, the </w:t>
      </w:r>
      <w:r w:rsidR="005732C2">
        <w:rPr>
          <w:rFonts w:ascii="HelveticaNeueLT Std" w:hAnsi="HelveticaNeueLT Std" w:cs="HelveticaNeueLT Std"/>
          <w:lang w:val="en-GB"/>
        </w:rPr>
        <w:t>ethnographic</w:t>
      </w:r>
      <w:r w:rsidRPr="0062657C">
        <w:rPr>
          <w:rFonts w:ascii="HelveticaNeueLT Std" w:hAnsi="HelveticaNeueLT Std" w:cs="HelveticaNeueLT Std"/>
          <w:lang w:val="en-GB"/>
        </w:rPr>
        <w:t xml:space="preserve"> Museum of San Michele </w:t>
      </w:r>
      <w:proofErr w:type="spellStart"/>
      <w:r w:rsidRPr="0062657C">
        <w:rPr>
          <w:rFonts w:ascii="HelveticaNeueLT Std" w:hAnsi="HelveticaNeueLT Std" w:cs="HelveticaNeueLT Std"/>
          <w:lang w:val="en-GB"/>
        </w:rPr>
        <w:t>all’Adige</w:t>
      </w:r>
      <w:proofErr w:type="spellEnd"/>
      <w:r w:rsidRPr="0062657C">
        <w:rPr>
          <w:rFonts w:ascii="HelveticaNeueLT Std" w:hAnsi="HelveticaNeueLT Std" w:cs="HelveticaNeueLT Std"/>
          <w:lang w:val="en-GB"/>
        </w:rPr>
        <w:t xml:space="preserve"> is </w:t>
      </w:r>
      <w:r>
        <w:rPr>
          <w:rFonts w:ascii="HelveticaNeueLT Std" w:hAnsi="HelveticaNeueLT Std" w:cs="HelveticaNeueLT Std"/>
          <w:lang w:val="en-GB"/>
        </w:rPr>
        <w:t xml:space="preserve">the most important </w:t>
      </w:r>
      <w:r w:rsidRPr="0062657C">
        <w:rPr>
          <w:rFonts w:ascii="HelveticaNeueLT Std" w:hAnsi="HelveticaNeueLT Std" w:cs="HelveticaNeueLT Std"/>
          <w:lang w:val="en-GB"/>
        </w:rPr>
        <w:t xml:space="preserve">in Italy, </w:t>
      </w:r>
      <w:r w:rsidR="005706F6">
        <w:rPr>
          <w:rFonts w:ascii="HelveticaNeueLT Std" w:hAnsi="HelveticaNeueLT Std" w:cs="HelveticaNeueLT Std"/>
          <w:lang w:val="en-GB"/>
        </w:rPr>
        <w:t xml:space="preserve">and </w:t>
      </w:r>
      <w:r w:rsidR="005706F6">
        <w:rPr>
          <w:rFonts w:ascii="HelveticaNeueLT Std" w:hAnsi="HelveticaNeueLT Std" w:cs="HelveticaNeueLT Std"/>
          <w:lang w:val="en-GB"/>
        </w:rPr>
        <w:t>one of the most admired</w:t>
      </w:r>
      <w:r w:rsidR="005706F6" w:rsidRPr="0062657C">
        <w:rPr>
          <w:rFonts w:ascii="HelveticaNeueLT Std" w:hAnsi="HelveticaNeueLT Std" w:cs="HelveticaNeueLT Std"/>
          <w:lang w:val="en-GB"/>
        </w:rPr>
        <w:t xml:space="preserve"> </w:t>
      </w:r>
      <w:r w:rsidRPr="0062657C">
        <w:rPr>
          <w:rFonts w:ascii="HelveticaNeueLT Std" w:hAnsi="HelveticaNeueLT Std" w:cs="HelveticaNeueLT Std"/>
          <w:lang w:val="en-GB"/>
        </w:rPr>
        <w:t>in the Alpine region and throughout Europe. Visitors can follow a suggestive</w:t>
      </w:r>
      <w:r w:rsidR="00054E1B">
        <w:rPr>
          <w:rFonts w:ascii="HelveticaNeueLT Std" w:hAnsi="HelveticaNeueLT Std" w:cs="HelveticaNeueLT Std"/>
          <w:lang w:val="en-GB"/>
        </w:rPr>
        <w:t xml:space="preserve"> scen</w:t>
      </w:r>
      <w:r w:rsidR="005706F6">
        <w:rPr>
          <w:rFonts w:ascii="HelveticaNeueLT Std" w:hAnsi="HelveticaNeueLT Std" w:cs="HelveticaNeueLT Std"/>
          <w:lang w:val="en-GB"/>
        </w:rPr>
        <w:t xml:space="preserve">ic </w:t>
      </w:r>
      <w:r>
        <w:rPr>
          <w:rFonts w:ascii="HelveticaNeueLT Std" w:hAnsi="HelveticaNeueLT Std" w:cs="HelveticaNeueLT Std"/>
          <w:lang w:val="en-GB"/>
        </w:rPr>
        <w:t xml:space="preserve">itinerary </w:t>
      </w:r>
      <w:r w:rsidRPr="0062657C">
        <w:rPr>
          <w:rFonts w:ascii="HelveticaNeueLT Std" w:hAnsi="HelveticaNeueLT Std" w:cs="HelveticaNeueLT Std"/>
          <w:lang w:val="en-GB"/>
        </w:rPr>
        <w:t xml:space="preserve">designed by Giuseppe </w:t>
      </w:r>
      <w:proofErr w:type="spellStart"/>
      <w:r w:rsidRPr="0062657C">
        <w:rPr>
          <w:rFonts w:ascii="HelveticaNeueLT Std" w:hAnsi="HelveticaNeueLT Std" w:cs="HelveticaNeueLT Std"/>
          <w:lang w:val="en-GB"/>
        </w:rPr>
        <w:t>Šebesta</w:t>
      </w:r>
      <w:proofErr w:type="spellEnd"/>
      <w:r>
        <w:rPr>
          <w:rFonts w:ascii="HelveticaNeueLT Std" w:hAnsi="HelveticaNeueLT Std" w:cs="HelveticaNeueLT Std"/>
          <w:lang w:val="en-GB"/>
        </w:rPr>
        <w:t>, which embrace</w:t>
      </w:r>
      <w:r w:rsidR="00054E1B">
        <w:rPr>
          <w:rFonts w:ascii="HelveticaNeueLT Std" w:hAnsi="HelveticaNeueLT Std" w:cs="HelveticaNeueLT Std"/>
          <w:lang w:val="en-GB"/>
        </w:rPr>
        <w:t>s</w:t>
      </w:r>
      <w:r w:rsidRPr="0062657C">
        <w:rPr>
          <w:rFonts w:ascii="HelveticaNeueLT Std" w:hAnsi="HelveticaNeueLT Std" w:cs="HelveticaNeueLT Std"/>
          <w:lang w:val="en-GB"/>
        </w:rPr>
        <w:t xml:space="preserve"> every aspect of the traditional culture of the Trentino mountain</w:t>
      </w:r>
      <w:r>
        <w:rPr>
          <w:rFonts w:ascii="HelveticaNeueLT Std" w:hAnsi="HelveticaNeueLT Std" w:cs="HelveticaNeueLT Std"/>
          <w:lang w:val="en-GB"/>
        </w:rPr>
        <w:t>s</w:t>
      </w:r>
      <w:r w:rsidRPr="0062657C">
        <w:rPr>
          <w:rFonts w:ascii="HelveticaNeueLT Std" w:hAnsi="HelveticaNeueLT Std" w:cs="HelveticaNeueLT Std"/>
          <w:lang w:val="en-GB"/>
        </w:rPr>
        <w:t xml:space="preserve"> – from agriculture to </w:t>
      </w:r>
      <w:r w:rsidR="00054E1B">
        <w:rPr>
          <w:rFonts w:ascii="HelveticaNeueLT Std" w:hAnsi="HelveticaNeueLT Std" w:cs="HelveticaNeueLT Std"/>
          <w:lang w:val="en-GB"/>
        </w:rPr>
        <w:t>handi</w:t>
      </w:r>
      <w:r w:rsidRPr="0062657C">
        <w:rPr>
          <w:rFonts w:ascii="HelveticaNeueLT Std" w:hAnsi="HelveticaNeueLT Std" w:cs="HelveticaNeueLT Std"/>
          <w:lang w:val="en-GB"/>
        </w:rPr>
        <w:t>c</w:t>
      </w:r>
      <w:r w:rsidR="00054E1B">
        <w:rPr>
          <w:rFonts w:ascii="HelveticaNeueLT Std" w:hAnsi="HelveticaNeueLT Std" w:cs="HelveticaNeueLT Std"/>
          <w:lang w:val="en-GB"/>
        </w:rPr>
        <w:t>raft</w:t>
      </w:r>
      <w:r w:rsidRPr="0062657C">
        <w:rPr>
          <w:rFonts w:ascii="HelveticaNeueLT Std" w:hAnsi="HelveticaNeueLT Std" w:cs="HelveticaNeueLT Std"/>
          <w:lang w:val="en-GB"/>
        </w:rPr>
        <w:t>, f</w:t>
      </w:r>
      <w:r w:rsidR="00054E1B">
        <w:rPr>
          <w:rFonts w:ascii="HelveticaNeueLT Std" w:hAnsi="HelveticaNeueLT Std" w:cs="HelveticaNeueLT Std"/>
          <w:lang w:val="en-GB"/>
        </w:rPr>
        <w:t>rom f</w:t>
      </w:r>
      <w:r w:rsidRPr="0062657C">
        <w:rPr>
          <w:rFonts w:ascii="HelveticaNeueLT Std" w:hAnsi="HelveticaNeueLT Std" w:cs="HelveticaNeueLT Std"/>
          <w:lang w:val="en-GB"/>
        </w:rPr>
        <w:t xml:space="preserve">olklore </w:t>
      </w:r>
      <w:r w:rsidR="00054E1B">
        <w:rPr>
          <w:rFonts w:ascii="HelveticaNeueLT Std" w:hAnsi="HelveticaNeueLT Std" w:cs="HelveticaNeueLT Std"/>
          <w:lang w:val="en-GB"/>
        </w:rPr>
        <w:t>to</w:t>
      </w:r>
      <w:r w:rsidRPr="0062657C">
        <w:rPr>
          <w:rFonts w:ascii="HelveticaNeueLT Std" w:hAnsi="HelveticaNeueLT Std" w:cs="HelveticaNeueLT Std"/>
          <w:lang w:val="en-GB"/>
        </w:rPr>
        <w:t xml:space="preserve"> music – on a </w:t>
      </w:r>
      <w:r w:rsidR="00054E1B">
        <w:rPr>
          <w:rFonts w:ascii="HelveticaNeueLT Std" w:hAnsi="HelveticaNeueLT Std" w:cs="HelveticaNeueLT Std"/>
          <w:lang w:val="en-GB"/>
        </w:rPr>
        <w:t xml:space="preserve">real </w:t>
      </w:r>
      <w:r w:rsidRPr="0062657C">
        <w:rPr>
          <w:rFonts w:ascii="HelveticaNeueLT Std" w:hAnsi="HelveticaNeueLT Std" w:cs="HelveticaNeueLT Std"/>
          <w:lang w:val="en-GB"/>
        </w:rPr>
        <w:t xml:space="preserve">journey into the ancient heart of the region. The display </w:t>
      </w:r>
      <w:r>
        <w:rPr>
          <w:rFonts w:ascii="HelveticaNeueLT Std" w:hAnsi="HelveticaNeueLT Std" w:cs="HelveticaNeueLT Std"/>
          <w:lang w:val="en-GB"/>
        </w:rPr>
        <w:t xml:space="preserve">is arranged inside </w:t>
      </w:r>
      <w:r w:rsidR="005141CF">
        <w:rPr>
          <w:rFonts w:ascii="HelveticaNeueLT Std" w:hAnsi="HelveticaNeueLT Std" w:cs="HelveticaNeueLT Std"/>
          <w:lang w:val="en-GB"/>
        </w:rPr>
        <w:t>the</w:t>
      </w:r>
      <w:r>
        <w:rPr>
          <w:rFonts w:ascii="HelveticaNeueLT Std" w:hAnsi="HelveticaNeueLT Std" w:cs="HelveticaNeueLT Std"/>
          <w:lang w:val="en-GB"/>
        </w:rPr>
        <w:t xml:space="preserve"> </w:t>
      </w:r>
      <w:r w:rsidRPr="0062657C">
        <w:rPr>
          <w:rFonts w:ascii="HelveticaNeueLT Std" w:hAnsi="HelveticaNeueLT Std" w:cs="HelveticaNeueLT Std"/>
          <w:lang w:val="en-GB"/>
        </w:rPr>
        <w:t>13</w:t>
      </w:r>
      <w:r w:rsidRPr="0062657C">
        <w:rPr>
          <w:rFonts w:ascii="HelveticaNeueLT Std" w:hAnsi="HelveticaNeueLT Std" w:cs="HelveticaNeueLT Std"/>
          <w:vertAlign w:val="superscript"/>
          <w:lang w:val="en-GB"/>
        </w:rPr>
        <w:t>th</w:t>
      </w:r>
      <w:r w:rsidRPr="0062657C">
        <w:rPr>
          <w:rFonts w:ascii="HelveticaNeueLT Std" w:hAnsi="HelveticaNeueLT Std" w:cs="HelveticaNeueLT Std"/>
          <w:lang w:val="en-GB"/>
        </w:rPr>
        <w:t xml:space="preserve"> century </w:t>
      </w:r>
      <w:r w:rsidR="005141CF">
        <w:rPr>
          <w:rFonts w:ascii="HelveticaNeueLT Std" w:hAnsi="HelveticaNeueLT Std" w:cs="HelveticaNeueLT Std"/>
          <w:lang w:val="en-GB"/>
        </w:rPr>
        <w:t xml:space="preserve">Augustinian </w:t>
      </w:r>
      <w:proofErr w:type="spellStart"/>
      <w:r w:rsidR="005141CF">
        <w:rPr>
          <w:rFonts w:ascii="HelveticaNeueLT Std" w:hAnsi="HelveticaNeueLT Std" w:cs="HelveticaNeueLT Std"/>
          <w:lang w:val="en-GB"/>
        </w:rPr>
        <w:t>prevostry</w:t>
      </w:r>
      <w:proofErr w:type="spellEnd"/>
      <w:r w:rsidRPr="0062657C">
        <w:rPr>
          <w:rFonts w:ascii="HelveticaNeueLT Std" w:hAnsi="HelveticaNeueLT Std" w:cs="HelveticaNeueLT Std"/>
          <w:lang w:val="en-GB"/>
        </w:rPr>
        <w:t xml:space="preserve"> </w:t>
      </w:r>
      <w:r w:rsidR="005141CF">
        <w:rPr>
          <w:rFonts w:ascii="HelveticaNeueLT Std" w:hAnsi="HelveticaNeueLT Std" w:cs="HelveticaNeueLT Std"/>
          <w:lang w:val="en-GB"/>
        </w:rPr>
        <w:t>erected by</w:t>
      </w:r>
      <w:r w:rsidRPr="0062657C">
        <w:rPr>
          <w:rFonts w:ascii="HelveticaNeueLT Std" w:hAnsi="HelveticaNeueLT Std" w:cs="HelveticaNeueLT Std"/>
          <w:lang w:val="en-GB"/>
        </w:rPr>
        <w:t xml:space="preserve"> friars from the Abbey of </w:t>
      </w:r>
      <w:proofErr w:type="spellStart"/>
      <w:r w:rsidRPr="0062657C">
        <w:rPr>
          <w:rFonts w:ascii="HelveticaNeueLT Std" w:hAnsi="HelveticaNeueLT Std" w:cs="HelveticaNeueLT Std"/>
          <w:lang w:val="en-GB"/>
        </w:rPr>
        <w:t>Novacella</w:t>
      </w:r>
      <w:proofErr w:type="spellEnd"/>
      <w:r w:rsidRPr="0062657C">
        <w:rPr>
          <w:rFonts w:ascii="HelveticaNeueLT Std" w:hAnsi="HelveticaNeueLT Std" w:cs="HelveticaNeueLT Std"/>
          <w:lang w:val="en-GB"/>
        </w:rPr>
        <w:t xml:space="preserve"> near </w:t>
      </w:r>
      <w:proofErr w:type="spellStart"/>
      <w:r w:rsidRPr="0062657C">
        <w:rPr>
          <w:rFonts w:ascii="HelveticaNeueLT Std" w:hAnsi="HelveticaNeueLT Std" w:cs="HelveticaNeueLT Std"/>
          <w:lang w:val="en-GB"/>
        </w:rPr>
        <w:t>Brixen</w:t>
      </w:r>
      <w:proofErr w:type="spellEnd"/>
      <w:r w:rsidRPr="0062657C">
        <w:rPr>
          <w:rFonts w:ascii="HelveticaNeueLT Std" w:hAnsi="HelveticaNeueLT Std" w:cs="HelveticaNeueLT Std"/>
          <w:lang w:val="en-GB"/>
        </w:rPr>
        <w:t xml:space="preserve">. The convent </w:t>
      </w:r>
      <w:r>
        <w:rPr>
          <w:rFonts w:ascii="HelveticaNeueLT Std" w:hAnsi="HelveticaNeueLT Std" w:cs="HelveticaNeueLT Std"/>
          <w:lang w:val="en-GB"/>
        </w:rPr>
        <w:t>features</w:t>
      </w:r>
      <w:r w:rsidRPr="0062657C">
        <w:rPr>
          <w:rFonts w:ascii="HelveticaNeueLT Std" w:hAnsi="HelveticaNeueLT Std" w:cs="HelveticaNeueLT Std"/>
          <w:lang w:val="en-GB"/>
        </w:rPr>
        <w:t xml:space="preserve"> an unusual and characteristic triangular cloister</w:t>
      </w:r>
      <w:r>
        <w:rPr>
          <w:rFonts w:ascii="HelveticaNeueLT Std" w:hAnsi="HelveticaNeueLT Std" w:cs="HelveticaNeueLT Std"/>
          <w:lang w:val="en-GB"/>
        </w:rPr>
        <w:t xml:space="preserve"> and</w:t>
      </w:r>
      <w:r w:rsidRPr="0062657C">
        <w:rPr>
          <w:rFonts w:ascii="HelveticaNeueLT Std" w:hAnsi="HelveticaNeueLT Std" w:cs="HelveticaNeueLT Std"/>
          <w:lang w:val="en-GB"/>
        </w:rPr>
        <w:t xml:space="preserve"> a beautiful Baroque church. Entirely dedicated to the Trentino folk traditions, the permanent collection of the Museum celebrates the work of the rural communities, the ingenious and versatile technologies shared by many trades </w:t>
      </w:r>
      <w:r>
        <w:rPr>
          <w:rFonts w:ascii="HelveticaNeueLT Std" w:hAnsi="HelveticaNeueLT Std" w:cs="HelveticaNeueLT Std"/>
          <w:lang w:val="en-GB"/>
        </w:rPr>
        <w:t>in th</w:t>
      </w:r>
      <w:r w:rsidR="005141CF">
        <w:rPr>
          <w:rFonts w:ascii="HelveticaNeueLT Std" w:hAnsi="HelveticaNeueLT Std" w:cs="HelveticaNeueLT Std"/>
          <w:lang w:val="en-GB"/>
        </w:rPr>
        <w:t>e</w:t>
      </w:r>
      <w:r w:rsidRPr="0062657C">
        <w:rPr>
          <w:rFonts w:ascii="HelveticaNeueLT Std" w:hAnsi="HelveticaNeueLT Std" w:cs="HelveticaNeueLT Std"/>
          <w:lang w:val="en-GB"/>
        </w:rPr>
        <w:t xml:space="preserve"> rural world, </w:t>
      </w:r>
      <w:r>
        <w:rPr>
          <w:rFonts w:ascii="HelveticaNeueLT Std" w:hAnsi="HelveticaNeueLT Std" w:cs="HelveticaNeueLT Std"/>
          <w:lang w:val="en-GB"/>
        </w:rPr>
        <w:t xml:space="preserve">such as </w:t>
      </w:r>
      <w:r w:rsidRPr="0062657C">
        <w:rPr>
          <w:rFonts w:ascii="HelveticaNeueLT Std" w:hAnsi="HelveticaNeueLT Std" w:cs="HelveticaNeueLT Std"/>
          <w:lang w:val="en-GB"/>
        </w:rPr>
        <w:t>miller</w:t>
      </w:r>
      <w:r>
        <w:rPr>
          <w:rFonts w:ascii="HelveticaNeueLT Std" w:hAnsi="HelveticaNeueLT Std" w:cs="HelveticaNeueLT Std"/>
          <w:lang w:val="en-GB"/>
        </w:rPr>
        <w:t>s</w:t>
      </w:r>
      <w:r w:rsidRPr="0062657C">
        <w:rPr>
          <w:rFonts w:ascii="HelveticaNeueLT Std" w:hAnsi="HelveticaNeueLT Std" w:cs="HelveticaNeueLT Std"/>
          <w:lang w:val="en-GB"/>
        </w:rPr>
        <w:t>, blacksmith</w:t>
      </w:r>
      <w:r>
        <w:rPr>
          <w:rFonts w:ascii="HelveticaNeueLT Std" w:hAnsi="HelveticaNeueLT Std" w:cs="HelveticaNeueLT Std"/>
          <w:lang w:val="en-GB"/>
        </w:rPr>
        <w:t>s</w:t>
      </w:r>
      <w:r w:rsidRPr="0062657C">
        <w:rPr>
          <w:rFonts w:ascii="HelveticaNeueLT Std" w:hAnsi="HelveticaNeueLT Std" w:cs="HelveticaNeueLT Std"/>
          <w:lang w:val="en-GB"/>
        </w:rPr>
        <w:t xml:space="preserve">, mountain farmers, mountain livestock breeders, weavers, woodsmen, sawyers, cartwrights. The rooms </w:t>
      </w:r>
      <w:r>
        <w:rPr>
          <w:rFonts w:ascii="HelveticaNeueLT Std" w:hAnsi="HelveticaNeueLT Std" w:cs="HelveticaNeueLT Std"/>
          <w:lang w:val="en-GB"/>
        </w:rPr>
        <w:t>present the</w:t>
      </w:r>
      <w:r w:rsidRPr="0062657C">
        <w:rPr>
          <w:rFonts w:ascii="HelveticaNeueLT Std" w:hAnsi="HelveticaNeueLT Std" w:cs="HelveticaNeueLT Std"/>
          <w:lang w:val="en-GB"/>
        </w:rPr>
        <w:t xml:space="preserve"> tools, techn</w:t>
      </w:r>
      <w:r>
        <w:rPr>
          <w:rFonts w:ascii="HelveticaNeueLT Std" w:hAnsi="HelveticaNeueLT Std" w:cs="HelveticaNeueLT Std"/>
          <w:lang w:val="en-GB"/>
        </w:rPr>
        <w:t>ology</w:t>
      </w:r>
      <w:r w:rsidRPr="0062657C">
        <w:rPr>
          <w:rFonts w:ascii="HelveticaNeueLT Std" w:hAnsi="HelveticaNeueLT Std" w:cs="HelveticaNeueLT Std"/>
          <w:lang w:val="en-GB"/>
        </w:rPr>
        <w:t xml:space="preserve"> and processes </w:t>
      </w:r>
      <w:r>
        <w:rPr>
          <w:rFonts w:ascii="HelveticaNeueLT Std" w:hAnsi="HelveticaNeueLT Std" w:cs="HelveticaNeueLT Std"/>
          <w:lang w:val="en-GB"/>
        </w:rPr>
        <w:t xml:space="preserve">by means of which </w:t>
      </w:r>
      <w:r w:rsidRPr="0062657C">
        <w:rPr>
          <w:rFonts w:ascii="HelveticaNeueLT Std" w:hAnsi="HelveticaNeueLT Std" w:cs="HelveticaNeueLT Std"/>
          <w:lang w:val="en-GB"/>
        </w:rPr>
        <w:t xml:space="preserve">raw materials were transformed into manufactured goods. A world and an economy that have long </w:t>
      </w:r>
      <w:r>
        <w:rPr>
          <w:rFonts w:ascii="HelveticaNeueLT Std" w:hAnsi="HelveticaNeueLT Std" w:cs="HelveticaNeueLT Std"/>
          <w:lang w:val="en-GB"/>
        </w:rPr>
        <w:t xml:space="preserve">since </w:t>
      </w:r>
      <w:r w:rsidRPr="0062657C">
        <w:rPr>
          <w:rFonts w:ascii="HelveticaNeueLT Std" w:hAnsi="HelveticaNeueLT Std" w:cs="HelveticaNeueLT Std"/>
          <w:lang w:val="en-GB"/>
        </w:rPr>
        <w:t>disappeared</w:t>
      </w:r>
      <w:r>
        <w:rPr>
          <w:rFonts w:ascii="HelveticaNeueLT Std" w:hAnsi="HelveticaNeueLT Std" w:cs="HelveticaNeueLT Std"/>
          <w:lang w:val="en-GB"/>
        </w:rPr>
        <w:t>, or have radically changed</w:t>
      </w:r>
      <w:r w:rsidRPr="0062657C">
        <w:rPr>
          <w:rFonts w:ascii="HelveticaNeueLT Std" w:hAnsi="HelveticaNeueLT Std" w:cs="HelveticaNeueLT Std"/>
          <w:lang w:val="en-GB"/>
        </w:rPr>
        <w:t xml:space="preserve">, but which </w:t>
      </w:r>
      <w:proofErr w:type="spellStart"/>
      <w:r w:rsidRPr="0062657C">
        <w:rPr>
          <w:rFonts w:ascii="HelveticaNeueLT Std" w:hAnsi="HelveticaNeueLT Std" w:cs="HelveticaNeueLT Std"/>
          <w:lang w:val="en-GB"/>
        </w:rPr>
        <w:t>Šebesta</w:t>
      </w:r>
      <w:proofErr w:type="spellEnd"/>
      <w:r w:rsidRPr="0062657C">
        <w:rPr>
          <w:rFonts w:ascii="HelveticaNeueLT Std" w:hAnsi="HelveticaNeueLT Std" w:cs="HelveticaNeueLT Std"/>
          <w:lang w:val="en-GB"/>
        </w:rPr>
        <w:t xml:space="preserve">, the </w:t>
      </w:r>
      <w:r>
        <w:rPr>
          <w:rFonts w:ascii="HelveticaNeueLT Std" w:hAnsi="HelveticaNeueLT Std" w:cs="HelveticaNeueLT Std"/>
          <w:lang w:val="en-GB"/>
        </w:rPr>
        <w:t xml:space="preserve">museum’s </w:t>
      </w:r>
      <w:r w:rsidRPr="0062657C">
        <w:rPr>
          <w:rFonts w:ascii="HelveticaNeueLT Std" w:hAnsi="HelveticaNeueLT Std" w:cs="HelveticaNeueLT Std"/>
          <w:lang w:val="en-GB"/>
        </w:rPr>
        <w:t>founder</w:t>
      </w:r>
      <w:r>
        <w:rPr>
          <w:rFonts w:ascii="HelveticaNeueLT Std" w:hAnsi="HelveticaNeueLT Std" w:cs="HelveticaNeueLT Std"/>
          <w:lang w:val="en-GB"/>
        </w:rPr>
        <w:t>, has patiently brought</w:t>
      </w:r>
      <w:r w:rsidRPr="0062657C">
        <w:rPr>
          <w:rFonts w:ascii="HelveticaNeueLT Std" w:hAnsi="HelveticaNeueLT Std" w:cs="HelveticaNeueLT Std"/>
          <w:lang w:val="en-GB"/>
        </w:rPr>
        <w:t xml:space="preserve"> together and reconstruct</w:t>
      </w:r>
      <w:r>
        <w:rPr>
          <w:rFonts w:ascii="HelveticaNeueLT Std" w:hAnsi="HelveticaNeueLT Std" w:cs="HelveticaNeueLT Std"/>
          <w:lang w:val="en-GB"/>
        </w:rPr>
        <w:t>ed</w:t>
      </w:r>
      <w:r w:rsidRPr="0062657C">
        <w:rPr>
          <w:rFonts w:ascii="HelveticaNeueLT Std" w:hAnsi="HelveticaNeueLT Std" w:cs="HelveticaNeueLT Std"/>
          <w:lang w:val="en-GB"/>
        </w:rPr>
        <w:t xml:space="preserve"> in these rooms, which also house windmills, drop hammers, Venetian sawmills, looms and lathes, complet</w:t>
      </w:r>
      <w:r>
        <w:rPr>
          <w:rFonts w:ascii="HelveticaNeueLT Std" w:hAnsi="HelveticaNeueLT Std" w:cs="HelveticaNeueLT Std"/>
          <w:lang w:val="en-GB"/>
        </w:rPr>
        <w:t>e with their operating</w:t>
      </w:r>
      <w:r w:rsidRPr="0062657C">
        <w:rPr>
          <w:rFonts w:ascii="HelveticaNeueLT Std" w:hAnsi="HelveticaNeueLT Std" w:cs="HelveticaNeueLT Std"/>
          <w:lang w:val="en-GB"/>
        </w:rPr>
        <w:t xml:space="preserve"> mechanism</w:t>
      </w:r>
      <w:r>
        <w:rPr>
          <w:rFonts w:ascii="HelveticaNeueLT Std" w:hAnsi="HelveticaNeueLT Std" w:cs="HelveticaNeueLT Std"/>
          <w:lang w:val="en-GB"/>
        </w:rPr>
        <w:t>s</w:t>
      </w:r>
      <w:r w:rsidRPr="0062657C">
        <w:rPr>
          <w:rFonts w:ascii="HelveticaNeueLT Std" w:hAnsi="HelveticaNeueLT Std" w:cs="HelveticaNeueLT Std"/>
          <w:lang w:val="en-GB"/>
        </w:rPr>
        <w:t>. The last rooms of the museum are dedicated to the traditions and immaterial culture of the Trentino valleys,</w:t>
      </w:r>
      <w:r>
        <w:rPr>
          <w:rFonts w:ascii="HelveticaNeueLT Std" w:hAnsi="HelveticaNeueLT Std" w:cs="HelveticaNeueLT Std"/>
          <w:lang w:val="en-GB"/>
        </w:rPr>
        <w:t xml:space="preserve"> with sections on</w:t>
      </w:r>
      <w:r w:rsidRPr="0062657C">
        <w:rPr>
          <w:rFonts w:ascii="HelveticaNeueLT Std" w:hAnsi="HelveticaNeueLT Std" w:cs="HelveticaNeueLT Std"/>
          <w:lang w:val="en-GB"/>
        </w:rPr>
        <w:t xml:space="preserve"> traditional costumes,</w:t>
      </w:r>
      <w:r>
        <w:rPr>
          <w:rFonts w:ascii="HelveticaNeueLT Std" w:hAnsi="HelveticaNeueLT Std" w:cs="HelveticaNeueLT Std"/>
          <w:lang w:val="en-GB"/>
        </w:rPr>
        <w:t xml:space="preserve"> </w:t>
      </w:r>
      <w:r w:rsidRPr="0062657C">
        <w:rPr>
          <w:rFonts w:ascii="HelveticaNeueLT Std" w:hAnsi="HelveticaNeueLT Std" w:cs="HelveticaNeueLT Std"/>
          <w:lang w:val="en-GB"/>
        </w:rPr>
        <w:t xml:space="preserve">rites and festivals, faith and devotion, Alpine carnivals, </w:t>
      </w:r>
      <w:r>
        <w:rPr>
          <w:rFonts w:ascii="HelveticaNeueLT Std" w:hAnsi="HelveticaNeueLT Std" w:cs="HelveticaNeueLT Std"/>
          <w:lang w:val="en-GB"/>
        </w:rPr>
        <w:t xml:space="preserve">music </w:t>
      </w:r>
      <w:r w:rsidRPr="0062657C">
        <w:rPr>
          <w:rFonts w:ascii="HelveticaNeueLT Std" w:hAnsi="HelveticaNeueLT Std" w:cs="HelveticaNeueLT Std"/>
          <w:lang w:val="en-GB"/>
        </w:rPr>
        <w:t xml:space="preserve">bands and hunting. </w:t>
      </w:r>
      <w:r w:rsidRPr="006C1059">
        <w:rPr>
          <w:rFonts w:ascii="HelveticaNeueLT Std" w:hAnsi="HelveticaNeueLT Std" w:cs="HelveticaNeueLT Std"/>
          <w:lang w:val="en-GB"/>
        </w:rPr>
        <w:t xml:space="preserve">Info: </w:t>
      </w:r>
      <w:hyperlink r:id="rId11" w:history="1">
        <w:r w:rsidRPr="00781C8D">
          <w:rPr>
            <w:rStyle w:val="Collegamentoipertestuale"/>
            <w:rFonts w:ascii="HelveticaNeueLT Std" w:hAnsi="HelveticaNeueLT Std" w:cs="HelveticaNeueLT Std"/>
            <w:lang w:eastAsia="ar-SA"/>
          </w:rPr>
          <w:t>www.museosanmichele.it</w:t>
        </w:r>
      </w:hyperlink>
      <w:r w:rsidRPr="00781C8D">
        <w:rPr>
          <w:rStyle w:val="Collegamentoipertestuale"/>
          <w:rFonts w:ascii="HelveticaNeueLT Std" w:hAnsi="HelveticaNeueLT Std" w:cs="HelveticaNeueLT Std"/>
          <w:lang w:eastAsia="ar-SA"/>
        </w:rPr>
        <w:t>.</w:t>
      </w:r>
    </w:p>
    <w:p w:rsidR="00DF5240" w:rsidRPr="006C1059" w:rsidRDefault="00DF5240" w:rsidP="001C2E1A">
      <w:pPr>
        <w:pStyle w:val="Intestazione"/>
        <w:jc w:val="both"/>
        <w:rPr>
          <w:rFonts w:ascii="HelveticaNeueLT Std" w:hAnsi="HelveticaNeueLT Std" w:cs="HelveticaNeueLT Std"/>
          <w:lang w:val="en-GB"/>
        </w:rPr>
      </w:pPr>
    </w:p>
    <w:p w:rsidR="00DF5240" w:rsidRPr="006C1059" w:rsidRDefault="00DF5240" w:rsidP="001C2E1A">
      <w:pPr>
        <w:pStyle w:val="Intestazione"/>
        <w:rPr>
          <w:rFonts w:ascii="HelveticaNeueLT Std" w:hAnsi="HelveticaNeueLT Std" w:cs="HelveticaNeueLT Std"/>
          <w:lang w:val="en-GB"/>
        </w:rPr>
      </w:pPr>
      <w:r w:rsidRPr="006C1059">
        <w:rPr>
          <w:rFonts w:ascii="HelveticaNeueLT Std" w:hAnsi="HelveticaNeueLT Std" w:cs="HelveticaNeueLT Std"/>
          <w:lang w:val="en-GB"/>
        </w:rPr>
        <w:t>(</w:t>
      </w:r>
      <w:proofErr w:type="spellStart"/>
      <w:r w:rsidRPr="006C1059">
        <w:rPr>
          <w:rFonts w:ascii="HelveticaNeueLT Std" w:hAnsi="HelveticaNeueLT Std" w:cs="HelveticaNeueLT Std"/>
          <w:lang w:val="en-GB"/>
        </w:rPr>
        <w:t>m.c.</w:t>
      </w:r>
      <w:proofErr w:type="spellEnd"/>
      <w:r w:rsidRPr="006C1059">
        <w:rPr>
          <w:rFonts w:ascii="HelveticaNeueLT Std" w:hAnsi="HelveticaNeueLT Std" w:cs="HelveticaNeueLT Std"/>
          <w:lang w:val="en-GB"/>
        </w:rPr>
        <w:t>)</w:t>
      </w:r>
    </w:p>
    <w:p w:rsidR="00DF5240" w:rsidRPr="006C1059" w:rsidRDefault="00DF5240" w:rsidP="002C487D">
      <w:pPr>
        <w:pStyle w:val="Intestazione"/>
        <w:rPr>
          <w:rFonts w:ascii="HelveticaNeueLT Std" w:hAnsi="HelveticaNeueLT Std"/>
          <w:lang w:val="en-GB"/>
        </w:rPr>
      </w:pPr>
      <w:r w:rsidRPr="006C1059">
        <w:rPr>
          <w:rFonts w:ascii="HelveticaNeueLT Std" w:hAnsi="HelveticaNeueLT Std" w:cs="HelveticaNeueLT Std"/>
          <w:lang w:val="en-GB"/>
        </w:rPr>
        <w:t>Trento, April 2016</w:t>
      </w:r>
      <w:bookmarkStart w:id="0" w:name="_GoBack"/>
      <w:bookmarkEnd w:id="0"/>
    </w:p>
    <w:sectPr w:rsidR="00DF5240" w:rsidRPr="006C1059" w:rsidSect="00A94801">
      <w:headerReference w:type="default" r:id="rId12"/>
      <w:footerReference w:type="default" r:id="rId13"/>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5240" w:rsidRDefault="00DF5240">
      <w:r>
        <w:separator/>
      </w:r>
    </w:p>
  </w:endnote>
  <w:endnote w:type="continuationSeparator" w:id="0">
    <w:p w:rsidR="00DF5240" w:rsidRDefault="00DF5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Arial"/>
    <w:panose1 w:val="00000000000000000000"/>
    <w:charset w:val="00"/>
    <w:family w:val="swiss"/>
    <w:notTrueType/>
    <w:pitch w:val="variable"/>
    <w:sig w:usb0="00000003"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40" w:rsidRDefault="0089320C" w:rsidP="00EA71D7">
    <w:pPr>
      <w:pStyle w:val="Pidipagina"/>
      <w:jc w:val="center"/>
    </w:pPr>
    <w:r>
      <w:rPr>
        <w:noProof/>
      </w:rPr>
      <mc:AlternateContent>
        <mc:Choice Requires="wps">
          <w:drawing>
            <wp:anchor distT="4294967294" distB="4294967294" distL="114300" distR="114300" simplePos="0" relativeHeight="251660288" behindDoc="0" locked="0" layoutInCell="1" allowOverlap="1">
              <wp:simplePos x="0" y="0"/>
              <wp:positionH relativeFrom="column">
                <wp:posOffset>0</wp:posOffset>
              </wp:positionH>
              <wp:positionV relativeFrom="paragraph">
                <wp:posOffset>100964</wp:posOffset>
              </wp:positionV>
              <wp:extent cx="6434455" cy="0"/>
              <wp:effectExtent l="0" t="0" r="17145" b="2540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44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3" o:spid="_x0000_s1026" style="position:absolute;z-index:251660288;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0,7.95pt" to="506.65pt,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" strokeweight=".5pt"/>
          </w:pict>
        </mc:Fallback>
      </mc:AlternateContent>
    </w:r>
  </w:p>
  <w:tbl>
    <w:tblPr>
      <w:tblW w:w="0" w:type="auto"/>
      <w:tblLook w:val="00A0" w:firstRow="1" w:lastRow="0" w:firstColumn="1" w:lastColumn="0" w:noHBand="0" w:noVBand="0"/>
    </w:tblPr>
    <w:tblGrid>
      <w:gridCol w:w="5116"/>
      <w:gridCol w:w="5116"/>
    </w:tblGrid>
    <w:tr w:rsidR="00DF5240" w:rsidRPr="00BC32E2" w:rsidTr="00BC32E2">
      <w:tc>
        <w:tcPr>
          <w:tcW w:w="5116" w:type="dxa"/>
        </w:tcPr>
        <w:p w:rsidR="00DF5240" w:rsidRPr="0062657C" w:rsidRDefault="00DF5240" w:rsidP="00A94801">
          <w:pPr>
            <w:pStyle w:val="Pidipagina"/>
            <w:rPr>
              <w:rFonts w:ascii="HelveticaNeueLT Std" w:hAnsi="HelveticaNeueLT Std" w:cs="Arial"/>
              <w:sz w:val="18"/>
              <w:szCs w:val="18"/>
            </w:rPr>
          </w:pPr>
          <w:r w:rsidRPr="0062657C">
            <w:rPr>
              <w:rFonts w:ascii="HelveticaNeueLT Std" w:hAnsi="HelveticaNeueLT Std" w:cs="Arial"/>
              <w:sz w:val="18"/>
              <w:szCs w:val="18"/>
            </w:rPr>
            <w:t>UFFICIO STAMPA</w:t>
          </w:r>
        </w:p>
        <w:p w:rsidR="00DF5240" w:rsidRPr="0062657C" w:rsidRDefault="00DF5240" w:rsidP="00A94801">
          <w:pPr>
            <w:pStyle w:val="Pidipagina"/>
            <w:rPr>
              <w:rFonts w:ascii="HelveticaNeueLT Std" w:hAnsi="HelveticaNeueLT Std" w:cs="Arial"/>
              <w:sz w:val="18"/>
              <w:szCs w:val="18"/>
            </w:rPr>
          </w:pPr>
          <w:r w:rsidRPr="0062657C">
            <w:rPr>
              <w:rFonts w:ascii="HelveticaNeueLT Std" w:hAnsi="HelveticaNeueLT Std" w:cs="Arial"/>
              <w:sz w:val="18"/>
              <w:szCs w:val="18"/>
            </w:rPr>
            <w:t>Tel. 0461 219310 219314</w:t>
          </w:r>
        </w:p>
        <w:p w:rsidR="00DF5240" w:rsidRPr="0062657C" w:rsidRDefault="00DF5240" w:rsidP="00A94801">
          <w:pPr>
            <w:pStyle w:val="Pidipagina"/>
            <w:rPr>
              <w:rFonts w:ascii="HelveticaNeueLT Std" w:hAnsi="HelveticaNeueLT Std" w:cs="Arial"/>
              <w:sz w:val="18"/>
              <w:szCs w:val="18"/>
            </w:rPr>
          </w:pPr>
          <w:r w:rsidRPr="0062657C">
            <w:rPr>
              <w:rFonts w:ascii="HelveticaNeueLT Std" w:hAnsi="HelveticaNeueLT Std" w:cs="Arial"/>
              <w:sz w:val="18"/>
              <w:szCs w:val="18"/>
            </w:rPr>
            <w:t>press@trentinomarketing.org</w:t>
          </w:r>
        </w:p>
        <w:p w:rsidR="00DF5240" w:rsidRPr="008526CA" w:rsidRDefault="0089320C" w:rsidP="001F2FAF">
          <w:pPr>
            <w:pStyle w:val="Pidipagina"/>
            <w:rPr>
              <w:rFonts w:ascii="HelveticaNeueLT Std" w:hAnsi="HelveticaNeueLT Std" w:cs="Arial"/>
              <w:sz w:val="20"/>
              <w:lang w:val="en-GB"/>
            </w:rPr>
          </w:pPr>
          <w:r>
            <w:rPr>
              <w:rFonts w:ascii="HelveticaNeueLT Std" w:hAnsi="HelveticaNeueLT Std" w:cs="Arial"/>
              <w:noProof/>
              <w:sz w:val="20"/>
            </w:rPr>
            <w:drawing>
              <wp:inline distT="0" distB="0" distL="0" distR="0">
                <wp:extent cx="144145" cy="118745"/>
                <wp:effectExtent l="0" t="0" r="8255" b="8255"/>
                <wp:docPr id="3"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145" cy="118745"/>
                        </a:xfrm>
                        <a:prstGeom prst="rect">
                          <a:avLst/>
                        </a:prstGeom>
                        <a:noFill/>
                        <a:ln>
                          <a:noFill/>
                        </a:ln>
                      </pic:spPr>
                    </pic:pic>
                  </a:graphicData>
                </a:graphic>
              </wp:inline>
            </w:drawing>
          </w:r>
          <w:r>
            <w:rPr>
              <w:noProof/>
            </w:rPr>
            <w:drawing>
              <wp:anchor distT="0" distB="0" distL="114300" distR="114300" simplePos="0" relativeHeight="251661312" behindDoc="0" locked="0" layoutInCell="1" allowOverlap="1">
                <wp:simplePos x="0" y="0"/>
                <wp:positionH relativeFrom="column">
                  <wp:posOffset>-33020</wp:posOffset>
                </wp:positionH>
                <wp:positionV relativeFrom="paragraph">
                  <wp:posOffset>11430</wp:posOffset>
                </wp:positionV>
                <wp:extent cx="198120" cy="111760"/>
                <wp:effectExtent l="0" t="0" r="5080" b="0"/>
                <wp:wrapNone/>
                <wp:docPr id="1" name="Immagine 5" descr="logo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logo 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11760"/>
                        </a:xfrm>
                        <a:prstGeom prst="rect">
                          <a:avLst/>
                        </a:prstGeom>
                        <a:noFill/>
                      </pic:spPr>
                    </pic:pic>
                  </a:graphicData>
                </a:graphic>
                <wp14:sizeRelH relativeFrom="page">
                  <wp14:pctWidth>0</wp14:pctWidth>
                </wp14:sizeRelH>
                <wp14:sizeRelV relativeFrom="page">
                  <wp14:pctHeight>0</wp14:pctHeight>
                </wp14:sizeRelV>
              </wp:anchor>
            </w:drawing>
          </w:r>
          <w:r w:rsidR="00DF5240" w:rsidRPr="008526CA">
            <w:rPr>
              <w:rFonts w:ascii="HelveticaNeueLT Std" w:hAnsi="HelveticaNeueLT Std" w:cs="Arial"/>
              <w:sz w:val="20"/>
              <w:lang w:val="en-GB"/>
            </w:rPr>
            <w:t xml:space="preserve"> </w:t>
          </w:r>
          <w:r w:rsidR="00DF5240">
            <w:rPr>
              <w:rFonts w:ascii="HelveticaNeueLT Std" w:hAnsi="HelveticaNeueLT Std" w:cs="Arial"/>
              <w:sz w:val="18"/>
              <w:szCs w:val="18"/>
              <w:lang w:val="en-US"/>
            </w:rPr>
            <w:t>@</w:t>
          </w:r>
          <w:proofErr w:type="spellStart"/>
          <w:r w:rsidR="00DF5240">
            <w:rPr>
              <w:rFonts w:ascii="HelveticaNeueLT Std" w:hAnsi="HelveticaNeueLT Std" w:cs="Arial"/>
              <w:sz w:val="18"/>
              <w:szCs w:val="18"/>
              <w:lang w:val="en-US"/>
            </w:rPr>
            <w:t>PressTrentino</w:t>
          </w:r>
          <w:proofErr w:type="spellEnd"/>
        </w:p>
      </w:tc>
      <w:tc>
        <w:tcPr>
          <w:tcW w:w="5116" w:type="dxa"/>
        </w:tcPr>
        <w:p w:rsidR="00DF5240" w:rsidRPr="008526CA" w:rsidRDefault="00DF5240" w:rsidP="00BC32E2">
          <w:pPr>
            <w:pStyle w:val="Pidipagina"/>
            <w:jc w:val="right"/>
            <w:rPr>
              <w:rFonts w:ascii="HelveticaNeueLT Std" w:hAnsi="HelveticaNeueLT Std" w:cs="Arial"/>
              <w:sz w:val="20"/>
              <w:lang w:val="en-GB"/>
            </w:rPr>
          </w:pPr>
        </w:p>
        <w:p w:rsidR="00DF5240" w:rsidRPr="008526CA" w:rsidRDefault="0089320C" w:rsidP="00BC32E2">
          <w:pPr>
            <w:pStyle w:val="Pidipagina"/>
            <w:jc w:val="right"/>
            <w:rPr>
              <w:rFonts w:ascii="HelveticaNeueLT Std" w:hAnsi="HelveticaNeueLT Std" w:cs="Arial"/>
              <w:sz w:val="20"/>
              <w:lang w:val="en-GB"/>
            </w:rPr>
          </w:pPr>
          <w:r>
            <w:rPr>
              <w:rFonts w:ascii="HelveticaNeueLT Std" w:hAnsi="HelveticaNeueLT Std" w:cs="Arial"/>
              <w:noProof/>
              <w:sz w:val="20"/>
            </w:rPr>
            <w:drawing>
              <wp:inline distT="0" distB="0" distL="0" distR="0">
                <wp:extent cx="1160145" cy="431800"/>
                <wp:effectExtent l="0" t="0" r="825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60145" cy="431800"/>
                        </a:xfrm>
                        <a:prstGeom prst="rect">
                          <a:avLst/>
                        </a:prstGeom>
                        <a:noFill/>
                        <a:ln>
                          <a:noFill/>
                        </a:ln>
                      </pic:spPr>
                    </pic:pic>
                  </a:graphicData>
                </a:graphic>
              </wp:inline>
            </w:drawing>
          </w:r>
        </w:p>
      </w:tc>
    </w:tr>
  </w:tbl>
  <w:p w:rsidR="00DF5240" w:rsidRPr="00A94801" w:rsidRDefault="00DF5240" w:rsidP="00A94801">
    <w:pPr>
      <w:pStyle w:val="Pidipagina"/>
      <w:rPr>
        <w:rFonts w:ascii="HelveticaNeueLT Std" w:hAnsi="HelveticaNeueLT Std" w:cs="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5240" w:rsidRDefault="00DF5240">
      <w:r>
        <w:separator/>
      </w:r>
    </w:p>
  </w:footnote>
  <w:footnote w:type="continuationSeparator" w:id="0">
    <w:p w:rsidR="00DF5240" w:rsidRDefault="00DF52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40" w:rsidRDefault="0089320C" w:rsidP="0043620C">
    <w:pPr>
      <w:pStyle w:val="Intestazione"/>
      <w:jc w:val="center"/>
    </w:pPr>
    <w:r>
      <w:rPr>
        <w:noProof/>
      </w:rPr>
      <w:drawing>
        <wp:inline distT="0" distB="0" distL="0" distR="0">
          <wp:extent cx="2032000" cy="770255"/>
          <wp:effectExtent l="0" t="0" r="0" b="0"/>
          <wp:docPr id="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2000" cy="770255"/>
                  </a:xfrm>
                  <a:prstGeom prst="rect">
                    <a:avLst/>
                  </a:prstGeom>
                  <a:noFill/>
                  <a:ln>
                    <a:noFill/>
                  </a:ln>
                </pic:spPr>
              </pic:pic>
            </a:graphicData>
          </a:graphic>
        </wp:inline>
      </w:drawing>
    </w:r>
  </w:p>
  <w:p w:rsidR="00DF5240" w:rsidRPr="00927A5E" w:rsidRDefault="00DF5240" w:rsidP="0043620C">
    <w:pPr>
      <w:pStyle w:val="Intestazione"/>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1pt;height:23.1pt" o:bullet="t">
        <v:imagedata r:id="rId1" o:title=""/>
      </v:shape>
    </w:pict>
  </w:numPicBullet>
  <w:abstractNum w:abstractNumId="0">
    <w:nsid w:val="FFFFFF1D"/>
    <w:multiLevelType w:val="multilevel"/>
    <w:tmpl w:val="4E00CA24"/>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nsid w:val="0B422417"/>
    <w:multiLevelType w:val="hybridMultilevel"/>
    <w:tmpl w:val="C1D20CD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4">
    <w:nsid w:val="122954B3"/>
    <w:multiLevelType w:val="hybridMultilevel"/>
    <w:tmpl w:val="327413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3FC4DCB"/>
    <w:multiLevelType w:val="hybridMultilevel"/>
    <w:tmpl w:val="65A874DA"/>
    <w:lvl w:ilvl="0" w:tplc="D0C476A0">
      <w:start w:val="6"/>
      <w:numFmt w:val="bullet"/>
      <w:lvlText w:val="-"/>
      <w:lvlJc w:val="left"/>
      <w:pPr>
        <w:ind w:left="2580" w:hanging="360"/>
      </w:pPr>
      <w:rPr>
        <w:rFonts w:ascii="HelveticaNeueLT Std" w:eastAsia="Times New Roman" w:hAnsi="HelveticaNeueLT Std" w:hint="default"/>
      </w:rPr>
    </w:lvl>
    <w:lvl w:ilvl="1" w:tplc="04100003" w:tentative="1">
      <w:start w:val="1"/>
      <w:numFmt w:val="bullet"/>
      <w:lvlText w:val="o"/>
      <w:lvlJc w:val="left"/>
      <w:pPr>
        <w:ind w:left="3300" w:hanging="360"/>
      </w:pPr>
      <w:rPr>
        <w:rFonts w:ascii="Courier New" w:hAnsi="Courier New" w:hint="default"/>
      </w:rPr>
    </w:lvl>
    <w:lvl w:ilvl="2" w:tplc="04100005" w:tentative="1">
      <w:start w:val="1"/>
      <w:numFmt w:val="bullet"/>
      <w:lvlText w:val=""/>
      <w:lvlJc w:val="left"/>
      <w:pPr>
        <w:ind w:left="4020" w:hanging="360"/>
      </w:pPr>
      <w:rPr>
        <w:rFonts w:ascii="Wingdings" w:hAnsi="Wingdings" w:hint="default"/>
      </w:rPr>
    </w:lvl>
    <w:lvl w:ilvl="3" w:tplc="04100001" w:tentative="1">
      <w:start w:val="1"/>
      <w:numFmt w:val="bullet"/>
      <w:lvlText w:val=""/>
      <w:lvlJc w:val="left"/>
      <w:pPr>
        <w:ind w:left="4740" w:hanging="360"/>
      </w:pPr>
      <w:rPr>
        <w:rFonts w:ascii="Symbol" w:hAnsi="Symbol" w:hint="default"/>
      </w:rPr>
    </w:lvl>
    <w:lvl w:ilvl="4" w:tplc="04100003" w:tentative="1">
      <w:start w:val="1"/>
      <w:numFmt w:val="bullet"/>
      <w:lvlText w:val="o"/>
      <w:lvlJc w:val="left"/>
      <w:pPr>
        <w:ind w:left="5460" w:hanging="360"/>
      </w:pPr>
      <w:rPr>
        <w:rFonts w:ascii="Courier New" w:hAnsi="Courier New" w:hint="default"/>
      </w:rPr>
    </w:lvl>
    <w:lvl w:ilvl="5" w:tplc="04100005" w:tentative="1">
      <w:start w:val="1"/>
      <w:numFmt w:val="bullet"/>
      <w:lvlText w:val=""/>
      <w:lvlJc w:val="left"/>
      <w:pPr>
        <w:ind w:left="6180" w:hanging="360"/>
      </w:pPr>
      <w:rPr>
        <w:rFonts w:ascii="Wingdings" w:hAnsi="Wingdings" w:hint="default"/>
      </w:rPr>
    </w:lvl>
    <w:lvl w:ilvl="6" w:tplc="04100001" w:tentative="1">
      <w:start w:val="1"/>
      <w:numFmt w:val="bullet"/>
      <w:lvlText w:val=""/>
      <w:lvlJc w:val="left"/>
      <w:pPr>
        <w:ind w:left="6900" w:hanging="360"/>
      </w:pPr>
      <w:rPr>
        <w:rFonts w:ascii="Symbol" w:hAnsi="Symbol" w:hint="default"/>
      </w:rPr>
    </w:lvl>
    <w:lvl w:ilvl="7" w:tplc="04100003" w:tentative="1">
      <w:start w:val="1"/>
      <w:numFmt w:val="bullet"/>
      <w:lvlText w:val="o"/>
      <w:lvlJc w:val="left"/>
      <w:pPr>
        <w:ind w:left="7620" w:hanging="360"/>
      </w:pPr>
      <w:rPr>
        <w:rFonts w:ascii="Courier New" w:hAnsi="Courier New" w:hint="default"/>
      </w:rPr>
    </w:lvl>
    <w:lvl w:ilvl="8" w:tplc="04100005" w:tentative="1">
      <w:start w:val="1"/>
      <w:numFmt w:val="bullet"/>
      <w:lvlText w:val=""/>
      <w:lvlJc w:val="left"/>
      <w:pPr>
        <w:ind w:left="8340" w:hanging="360"/>
      </w:pPr>
      <w:rPr>
        <w:rFonts w:ascii="Wingdings" w:hAnsi="Wingdings" w:hint="default"/>
      </w:rPr>
    </w:lvl>
  </w:abstractNum>
  <w:abstractNum w:abstractNumId="6">
    <w:nsid w:val="22C3576C"/>
    <w:multiLevelType w:val="hybridMultilevel"/>
    <w:tmpl w:val="11761A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CC22CFB"/>
    <w:multiLevelType w:val="hybridMultilevel"/>
    <w:tmpl w:val="8968BB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9">
    <w:nsid w:val="54615A98"/>
    <w:multiLevelType w:val="hybridMultilevel"/>
    <w:tmpl w:val="9EBAF55E"/>
    <w:lvl w:ilvl="0" w:tplc="0410000F">
      <w:start w:val="1"/>
      <w:numFmt w:val="decimal"/>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0">
    <w:nsid w:val="67D409F9"/>
    <w:multiLevelType w:val="hybridMultilevel"/>
    <w:tmpl w:val="9124AE18"/>
    <w:lvl w:ilvl="0" w:tplc="0410000F">
      <w:start w:val="1"/>
      <w:numFmt w:val="decimal"/>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1">
    <w:nsid w:val="69D01715"/>
    <w:multiLevelType w:val="hybridMultilevel"/>
    <w:tmpl w:val="4E208F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6C443EE2"/>
    <w:multiLevelType w:val="hybridMultilevel"/>
    <w:tmpl w:val="97D443E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775A1446"/>
    <w:multiLevelType w:val="hybridMultilevel"/>
    <w:tmpl w:val="DEECA5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78CF6D72"/>
    <w:multiLevelType w:val="hybridMultilevel"/>
    <w:tmpl w:val="AB7C68C0"/>
    <w:lvl w:ilvl="0" w:tplc="F744A7E0">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abstractNumId w:val="14"/>
  </w:num>
  <w:num w:numId="2">
    <w:abstractNumId w:val="3"/>
  </w:num>
  <w:num w:numId="3">
    <w:abstractNumId w:val="0"/>
  </w:num>
  <w:num w:numId="4">
    <w:abstractNumId w:val="1"/>
  </w:num>
  <w:num w:numId="5">
    <w:abstractNumId w:val="8"/>
  </w:num>
  <w:num w:numId="6">
    <w:abstractNumId w:val="9"/>
  </w:num>
  <w:num w:numId="7">
    <w:abstractNumId w:val="5"/>
  </w:num>
  <w:num w:numId="8">
    <w:abstractNumId w:val="11"/>
  </w:num>
  <w:num w:numId="9">
    <w:abstractNumId w:val="13"/>
  </w:num>
  <w:num w:numId="10">
    <w:abstractNumId w:val="4"/>
  </w:num>
  <w:num w:numId="11">
    <w:abstractNumId w:val="12"/>
  </w:num>
  <w:num w:numId="12">
    <w:abstractNumId w:val="2"/>
  </w:num>
  <w:num w:numId="13">
    <w:abstractNumId w:val="6"/>
  </w:num>
  <w:num w:numId="14">
    <w:abstractNumId w:val="7"/>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F50"/>
    <w:rsid w:val="000149B0"/>
    <w:rsid w:val="00015447"/>
    <w:rsid w:val="00015A1C"/>
    <w:rsid w:val="00022735"/>
    <w:rsid w:val="00024BE0"/>
    <w:rsid w:val="00026028"/>
    <w:rsid w:val="000309FA"/>
    <w:rsid w:val="00032A73"/>
    <w:rsid w:val="00042A11"/>
    <w:rsid w:val="0004586F"/>
    <w:rsid w:val="000465D9"/>
    <w:rsid w:val="00054E1B"/>
    <w:rsid w:val="0005598F"/>
    <w:rsid w:val="00067664"/>
    <w:rsid w:val="0007236C"/>
    <w:rsid w:val="00090BF8"/>
    <w:rsid w:val="000A05C5"/>
    <w:rsid w:val="000B5572"/>
    <w:rsid w:val="000D3796"/>
    <w:rsid w:val="000D599F"/>
    <w:rsid w:val="000E1C1A"/>
    <w:rsid w:val="000F3CFA"/>
    <w:rsid w:val="000F61CF"/>
    <w:rsid w:val="001005E6"/>
    <w:rsid w:val="00105B32"/>
    <w:rsid w:val="001109DD"/>
    <w:rsid w:val="00111959"/>
    <w:rsid w:val="0012147C"/>
    <w:rsid w:val="00124E49"/>
    <w:rsid w:val="001335A1"/>
    <w:rsid w:val="001420BB"/>
    <w:rsid w:val="00145C7E"/>
    <w:rsid w:val="001543DA"/>
    <w:rsid w:val="0016511F"/>
    <w:rsid w:val="00166F50"/>
    <w:rsid w:val="001675D5"/>
    <w:rsid w:val="00170533"/>
    <w:rsid w:val="001743E7"/>
    <w:rsid w:val="00174574"/>
    <w:rsid w:val="00177537"/>
    <w:rsid w:val="00180B14"/>
    <w:rsid w:val="00181CA7"/>
    <w:rsid w:val="00197AE1"/>
    <w:rsid w:val="001A0144"/>
    <w:rsid w:val="001A590E"/>
    <w:rsid w:val="001B7598"/>
    <w:rsid w:val="001C2E1A"/>
    <w:rsid w:val="001D19CF"/>
    <w:rsid w:val="001D242F"/>
    <w:rsid w:val="001D6013"/>
    <w:rsid w:val="001D7EB0"/>
    <w:rsid w:val="001E234F"/>
    <w:rsid w:val="001E3323"/>
    <w:rsid w:val="001E35E6"/>
    <w:rsid w:val="001F2FAF"/>
    <w:rsid w:val="002025A8"/>
    <w:rsid w:val="00210B4E"/>
    <w:rsid w:val="00223FA5"/>
    <w:rsid w:val="00224148"/>
    <w:rsid w:val="002326A0"/>
    <w:rsid w:val="002408CF"/>
    <w:rsid w:val="0024106B"/>
    <w:rsid w:val="0025306B"/>
    <w:rsid w:val="0025476A"/>
    <w:rsid w:val="00263165"/>
    <w:rsid w:val="00275E0F"/>
    <w:rsid w:val="00287BDC"/>
    <w:rsid w:val="00296238"/>
    <w:rsid w:val="00297E23"/>
    <w:rsid w:val="002C487D"/>
    <w:rsid w:val="002D1FB3"/>
    <w:rsid w:val="002E55F3"/>
    <w:rsid w:val="002F5E96"/>
    <w:rsid w:val="00301E0A"/>
    <w:rsid w:val="003048E2"/>
    <w:rsid w:val="00323066"/>
    <w:rsid w:val="003257CF"/>
    <w:rsid w:val="00330FD1"/>
    <w:rsid w:val="00334AAE"/>
    <w:rsid w:val="00337DAA"/>
    <w:rsid w:val="00340889"/>
    <w:rsid w:val="00341E64"/>
    <w:rsid w:val="00356657"/>
    <w:rsid w:val="00356E9D"/>
    <w:rsid w:val="00357E7B"/>
    <w:rsid w:val="0036160F"/>
    <w:rsid w:val="0036272F"/>
    <w:rsid w:val="00366495"/>
    <w:rsid w:val="00367B0A"/>
    <w:rsid w:val="00370935"/>
    <w:rsid w:val="0037141C"/>
    <w:rsid w:val="003720FD"/>
    <w:rsid w:val="00374B0E"/>
    <w:rsid w:val="003765C0"/>
    <w:rsid w:val="00384109"/>
    <w:rsid w:val="003845AC"/>
    <w:rsid w:val="003A427D"/>
    <w:rsid w:val="003B2610"/>
    <w:rsid w:val="003B2ACB"/>
    <w:rsid w:val="003B7286"/>
    <w:rsid w:val="003B7D1B"/>
    <w:rsid w:val="003C4361"/>
    <w:rsid w:val="003C75AD"/>
    <w:rsid w:val="003C7873"/>
    <w:rsid w:val="003D04A4"/>
    <w:rsid w:val="003D1ADE"/>
    <w:rsid w:val="003D291D"/>
    <w:rsid w:val="003D2E18"/>
    <w:rsid w:val="003D6C67"/>
    <w:rsid w:val="003E6047"/>
    <w:rsid w:val="003E7A76"/>
    <w:rsid w:val="003F103D"/>
    <w:rsid w:val="003F5B9C"/>
    <w:rsid w:val="00403F8F"/>
    <w:rsid w:val="00405425"/>
    <w:rsid w:val="00413056"/>
    <w:rsid w:val="0042505B"/>
    <w:rsid w:val="00427329"/>
    <w:rsid w:val="0043509C"/>
    <w:rsid w:val="0043620C"/>
    <w:rsid w:val="00437789"/>
    <w:rsid w:val="00445714"/>
    <w:rsid w:val="00445E88"/>
    <w:rsid w:val="004556D0"/>
    <w:rsid w:val="00463469"/>
    <w:rsid w:val="004673AA"/>
    <w:rsid w:val="00470A6E"/>
    <w:rsid w:val="0047789A"/>
    <w:rsid w:val="00480166"/>
    <w:rsid w:val="00490915"/>
    <w:rsid w:val="00491F87"/>
    <w:rsid w:val="00492D40"/>
    <w:rsid w:val="00493C28"/>
    <w:rsid w:val="004B00D1"/>
    <w:rsid w:val="004B57BD"/>
    <w:rsid w:val="004C77FA"/>
    <w:rsid w:val="004D688B"/>
    <w:rsid w:val="004F2C7A"/>
    <w:rsid w:val="004F52CF"/>
    <w:rsid w:val="00501087"/>
    <w:rsid w:val="00502A59"/>
    <w:rsid w:val="005041CA"/>
    <w:rsid w:val="00504F7D"/>
    <w:rsid w:val="005066E6"/>
    <w:rsid w:val="00507A5C"/>
    <w:rsid w:val="005141CF"/>
    <w:rsid w:val="00520D2D"/>
    <w:rsid w:val="0052150A"/>
    <w:rsid w:val="00531AB8"/>
    <w:rsid w:val="005407AC"/>
    <w:rsid w:val="00541E77"/>
    <w:rsid w:val="00541F9F"/>
    <w:rsid w:val="00543EB7"/>
    <w:rsid w:val="00546458"/>
    <w:rsid w:val="00551D95"/>
    <w:rsid w:val="00552D62"/>
    <w:rsid w:val="0055500B"/>
    <w:rsid w:val="00556755"/>
    <w:rsid w:val="00567811"/>
    <w:rsid w:val="005706F6"/>
    <w:rsid w:val="00572B4B"/>
    <w:rsid w:val="005732C2"/>
    <w:rsid w:val="005735B4"/>
    <w:rsid w:val="005800F3"/>
    <w:rsid w:val="00580784"/>
    <w:rsid w:val="00581573"/>
    <w:rsid w:val="005827C1"/>
    <w:rsid w:val="00595AF4"/>
    <w:rsid w:val="005B0CFF"/>
    <w:rsid w:val="005B500C"/>
    <w:rsid w:val="005B52F1"/>
    <w:rsid w:val="005D1903"/>
    <w:rsid w:val="005D4982"/>
    <w:rsid w:val="005D7B75"/>
    <w:rsid w:val="005D7F6C"/>
    <w:rsid w:val="005E05D8"/>
    <w:rsid w:val="005F1FBF"/>
    <w:rsid w:val="005F659D"/>
    <w:rsid w:val="00601028"/>
    <w:rsid w:val="00601DF1"/>
    <w:rsid w:val="0060486D"/>
    <w:rsid w:val="00611ABB"/>
    <w:rsid w:val="00615C62"/>
    <w:rsid w:val="00622C00"/>
    <w:rsid w:val="006231CC"/>
    <w:rsid w:val="0062657C"/>
    <w:rsid w:val="0062756C"/>
    <w:rsid w:val="006279DB"/>
    <w:rsid w:val="00633CB8"/>
    <w:rsid w:val="00641935"/>
    <w:rsid w:val="006476FE"/>
    <w:rsid w:val="00650980"/>
    <w:rsid w:val="006511B1"/>
    <w:rsid w:val="0065609B"/>
    <w:rsid w:val="00657DA6"/>
    <w:rsid w:val="00660106"/>
    <w:rsid w:val="006867BA"/>
    <w:rsid w:val="00695084"/>
    <w:rsid w:val="0069631E"/>
    <w:rsid w:val="006A3C97"/>
    <w:rsid w:val="006B2A67"/>
    <w:rsid w:val="006B6785"/>
    <w:rsid w:val="006C1059"/>
    <w:rsid w:val="006C321D"/>
    <w:rsid w:val="006C3A66"/>
    <w:rsid w:val="006C4F71"/>
    <w:rsid w:val="006C70A8"/>
    <w:rsid w:val="006D0B38"/>
    <w:rsid w:val="006D5CAC"/>
    <w:rsid w:val="006E1B41"/>
    <w:rsid w:val="006E3798"/>
    <w:rsid w:val="006E7512"/>
    <w:rsid w:val="006F0A18"/>
    <w:rsid w:val="006F0B4A"/>
    <w:rsid w:val="006F7D04"/>
    <w:rsid w:val="00704DF9"/>
    <w:rsid w:val="0070688C"/>
    <w:rsid w:val="00710053"/>
    <w:rsid w:val="0071076C"/>
    <w:rsid w:val="0071174B"/>
    <w:rsid w:val="007134CD"/>
    <w:rsid w:val="007135C3"/>
    <w:rsid w:val="00715480"/>
    <w:rsid w:val="007231DB"/>
    <w:rsid w:val="00732360"/>
    <w:rsid w:val="00740896"/>
    <w:rsid w:val="0074260E"/>
    <w:rsid w:val="00746D18"/>
    <w:rsid w:val="00747238"/>
    <w:rsid w:val="00756614"/>
    <w:rsid w:val="00762AB1"/>
    <w:rsid w:val="007631D4"/>
    <w:rsid w:val="00767B1C"/>
    <w:rsid w:val="00773CD5"/>
    <w:rsid w:val="00775AE9"/>
    <w:rsid w:val="00781C8D"/>
    <w:rsid w:val="007876D3"/>
    <w:rsid w:val="007920D6"/>
    <w:rsid w:val="007932C6"/>
    <w:rsid w:val="00795C74"/>
    <w:rsid w:val="00796464"/>
    <w:rsid w:val="00796555"/>
    <w:rsid w:val="007A1845"/>
    <w:rsid w:val="007B5388"/>
    <w:rsid w:val="007C2032"/>
    <w:rsid w:val="007C5B3A"/>
    <w:rsid w:val="007D09FB"/>
    <w:rsid w:val="007D2210"/>
    <w:rsid w:val="007D32CB"/>
    <w:rsid w:val="007D74F6"/>
    <w:rsid w:val="007E0F4E"/>
    <w:rsid w:val="008011EA"/>
    <w:rsid w:val="00815A36"/>
    <w:rsid w:val="00816556"/>
    <w:rsid w:val="0081697A"/>
    <w:rsid w:val="008343C3"/>
    <w:rsid w:val="008368C5"/>
    <w:rsid w:val="008375EB"/>
    <w:rsid w:val="008526CA"/>
    <w:rsid w:val="00852D0E"/>
    <w:rsid w:val="0086284C"/>
    <w:rsid w:val="00864505"/>
    <w:rsid w:val="00865FFB"/>
    <w:rsid w:val="00876B7C"/>
    <w:rsid w:val="00877581"/>
    <w:rsid w:val="00883F52"/>
    <w:rsid w:val="0089320C"/>
    <w:rsid w:val="008962BD"/>
    <w:rsid w:val="00897B30"/>
    <w:rsid w:val="00897EA9"/>
    <w:rsid w:val="008A0355"/>
    <w:rsid w:val="008A68A4"/>
    <w:rsid w:val="008B0251"/>
    <w:rsid w:val="008B2F3C"/>
    <w:rsid w:val="008B3018"/>
    <w:rsid w:val="008B4D20"/>
    <w:rsid w:val="008B6CAD"/>
    <w:rsid w:val="008C06B4"/>
    <w:rsid w:val="008D7A38"/>
    <w:rsid w:val="008E294E"/>
    <w:rsid w:val="008E2DC6"/>
    <w:rsid w:val="008E2EAB"/>
    <w:rsid w:val="008E4301"/>
    <w:rsid w:val="008E61C7"/>
    <w:rsid w:val="008E7779"/>
    <w:rsid w:val="008E7D58"/>
    <w:rsid w:val="008F18AA"/>
    <w:rsid w:val="008F2CEF"/>
    <w:rsid w:val="0090621A"/>
    <w:rsid w:val="00911B80"/>
    <w:rsid w:val="00911CC3"/>
    <w:rsid w:val="0091739B"/>
    <w:rsid w:val="009256CF"/>
    <w:rsid w:val="00927A5E"/>
    <w:rsid w:val="00927FF2"/>
    <w:rsid w:val="00936B5E"/>
    <w:rsid w:val="0094475B"/>
    <w:rsid w:val="00945041"/>
    <w:rsid w:val="0094516A"/>
    <w:rsid w:val="0095701C"/>
    <w:rsid w:val="00963829"/>
    <w:rsid w:val="009642DF"/>
    <w:rsid w:val="00967803"/>
    <w:rsid w:val="00973D17"/>
    <w:rsid w:val="00980A04"/>
    <w:rsid w:val="009B1046"/>
    <w:rsid w:val="009B6B12"/>
    <w:rsid w:val="009C328D"/>
    <w:rsid w:val="009C469A"/>
    <w:rsid w:val="009C737D"/>
    <w:rsid w:val="009D0ACD"/>
    <w:rsid w:val="009D1CE2"/>
    <w:rsid w:val="009E0B6A"/>
    <w:rsid w:val="009E25CE"/>
    <w:rsid w:val="009E687B"/>
    <w:rsid w:val="009F320D"/>
    <w:rsid w:val="009F4FEE"/>
    <w:rsid w:val="00A00E8B"/>
    <w:rsid w:val="00A044E1"/>
    <w:rsid w:val="00A16D9A"/>
    <w:rsid w:val="00A20FBF"/>
    <w:rsid w:val="00A234F9"/>
    <w:rsid w:val="00A30A29"/>
    <w:rsid w:val="00A30FC5"/>
    <w:rsid w:val="00A31C50"/>
    <w:rsid w:val="00A4295B"/>
    <w:rsid w:val="00A44ABF"/>
    <w:rsid w:val="00A4665C"/>
    <w:rsid w:val="00A573A9"/>
    <w:rsid w:val="00A63580"/>
    <w:rsid w:val="00A651D8"/>
    <w:rsid w:val="00A6659F"/>
    <w:rsid w:val="00A73881"/>
    <w:rsid w:val="00A778B3"/>
    <w:rsid w:val="00A81FED"/>
    <w:rsid w:val="00A857A5"/>
    <w:rsid w:val="00A86656"/>
    <w:rsid w:val="00A915C4"/>
    <w:rsid w:val="00A94801"/>
    <w:rsid w:val="00AA18BF"/>
    <w:rsid w:val="00AA2B33"/>
    <w:rsid w:val="00AA3B9B"/>
    <w:rsid w:val="00AC0548"/>
    <w:rsid w:val="00AD601F"/>
    <w:rsid w:val="00AE48C1"/>
    <w:rsid w:val="00AF340B"/>
    <w:rsid w:val="00B04916"/>
    <w:rsid w:val="00B05FD3"/>
    <w:rsid w:val="00B06D57"/>
    <w:rsid w:val="00B070BA"/>
    <w:rsid w:val="00B12D20"/>
    <w:rsid w:val="00B15C72"/>
    <w:rsid w:val="00B315E5"/>
    <w:rsid w:val="00B333F8"/>
    <w:rsid w:val="00B365AC"/>
    <w:rsid w:val="00B46685"/>
    <w:rsid w:val="00B4774C"/>
    <w:rsid w:val="00B47801"/>
    <w:rsid w:val="00B56293"/>
    <w:rsid w:val="00B602F8"/>
    <w:rsid w:val="00B62FE6"/>
    <w:rsid w:val="00B72C4F"/>
    <w:rsid w:val="00B80604"/>
    <w:rsid w:val="00B90813"/>
    <w:rsid w:val="00B96FE6"/>
    <w:rsid w:val="00BA5CC1"/>
    <w:rsid w:val="00BA6F03"/>
    <w:rsid w:val="00BB16AD"/>
    <w:rsid w:val="00BC32E2"/>
    <w:rsid w:val="00BD1F63"/>
    <w:rsid w:val="00BE046A"/>
    <w:rsid w:val="00BE0F7B"/>
    <w:rsid w:val="00BF0351"/>
    <w:rsid w:val="00BF1CFE"/>
    <w:rsid w:val="00BF430F"/>
    <w:rsid w:val="00C03A2B"/>
    <w:rsid w:val="00C12282"/>
    <w:rsid w:val="00C1454B"/>
    <w:rsid w:val="00C15FFD"/>
    <w:rsid w:val="00C20463"/>
    <w:rsid w:val="00C43479"/>
    <w:rsid w:val="00C44F58"/>
    <w:rsid w:val="00C45EE4"/>
    <w:rsid w:val="00C51267"/>
    <w:rsid w:val="00C52301"/>
    <w:rsid w:val="00C54020"/>
    <w:rsid w:val="00C6335A"/>
    <w:rsid w:val="00C636F2"/>
    <w:rsid w:val="00C66764"/>
    <w:rsid w:val="00C67987"/>
    <w:rsid w:val="00C71850"/>
    <w:rsid w:val="00C72E17"/>
    <w:rsid w:val="00C77D5E"/>
    <w:rsid w:val="00C81047"/>
    <w:rsid w:val="00CA36C5"/>
    <w:rsid w:val="00CB17A0"/>
    <w:rsid w:val="00CB22DD"/>
    <w:rsid w:val="00CD41FE"/>
    <w:rsid w:val="00CD6DCE"/>
    <w:rsid w:val="00CE0F8C"/>
    <w:rsid w:val="00CE3174"/>
    <w:rsid w:val="00CF7D6F"/>
    <w:rsid w:val="00D048E2"/>
    <w:rsid w:val="00D13B47"/>
    <w:rsid w:val="00D17221"/>
    <w:rsid w:val="00D24380"/>
    <w:rsid w:val="00D30BEE"/>
    <w:rsid w:val="00D4674A"/>
    <w:rsid w:val="00D46CAB"/>
    <w:rsid w:val="00D46DE1"/>
    <w:rsid w:val="00D515F6"/>
    <w:rsid w:val="00D519CC"/>
    <w:rsid w:val="00D61D20"/>
    <w:rsid w:val="00D700A6"/>
    <w:rsid w:val="00D70810"/>
    <w:rsid w:val="00D7768C"/>
    <w:rsid w:val="00D92D33"/>
    <w:rsid w:val="00DA003E"/>
    <w:rsid w:val="00DA308D"/>
    <w:rsid w:val="00DA31F0"/>
    <w:rsid w:val="00DA3D5B"/>
    <w:rsid w:val="00DA3EF4"/>
    <w:rsid w:val="00DB5BCC"/>
    <w:rsid w:val="00DB7335"/>
    <w:rsid w:val="00DC2950"/>
    <w:rsid w:val="00DC33F1"/>
    <w:rsid w:val="00DC3AB0"/>
    <w:rsid w:val="00DC4FD1"/>
    <w:rsid w:val="00DD0CCA"/>
    <w:rsid w:val="00DD132B"/>
    <w:rsid w:val="00DE5C2B"/>
    <w:rsid w:val="00DE5F80"/>
    <w:rsid w:val="00DE6127"/>
    <w:rsid w:val="00DF0AA1"/>
    <w:rsid w:val="00DF1C28"/>
    <w:rsid w:val="00DF5240"/>
    <w:rsid w:val="00DF78F4"/>
    <w:rsid w:val="00E04A8A"/>
    <w:rsid w:val="00E05D2B"/>
    <w:rsid w:val="00E06287"/>
    <w:rsid w:val="00E1324B"/>
    <w:rsid w:val="00E142B5"/>
    <w:rsid w:val="00E17B4B"/>
    <w:rsid w:val="00E2026C"/>
    <w:rsid w:val="00E20FAA"/>
    <w:rsid w:val="00E21BF2"/>
    <w:rsid w:val="00E24A94"/>
    <w:rsid w:val="00E3198F"/>
    <w:rsid w:val="00E320F7"/>
    <w:rsid w:val="00E339BC"/>
    <w:rsid w:val="00E350A6"/>
    <w:rsid w:val="00E46063"/>
    <w:rsid w:val="00E474FC"/>
    <w:rsid w:val="00E624E3"/>
    <w:rsid w:val="00E6441E"/>
    <w:rsid w:val="00E66313"/>
    <w:rsid w:val="00E74B66"/>
    <w:rsid w:val="00E74BA8"/>
    <w:rsid w:val="00E74CD6"/>
    <w:rsid w:val="00E75525"/>
    <w:rsid w:val="00E80189"/>
    <w:rsid w:val="00E858C1"/>
    <w:rsid w:val="00E90765"/>
    <w:rsid w:val="00E92A2D"/>
    <w:rsid w:val="00E92D4E"/>
    <w:rsid w:val="00E92DD3"/>
    <w:rsid w:val="00E94681"/>
    <w:rsid w:val="00E979BB"/>
    <w:rsid w:val="00EA079C"/>
    <w:rsid w:val="00EA71D7"/>
    <w:rsid w:val="00EB3210"/>
    <w:rsid w:val="00EB497E"/>
    <w:rsid w:val="00EB7C90"/>
    <w:rsid w:val="00EC6489"/>
    <w:rsid w:val="00EC7DA1"/>
    <w:rsid w:val="00EF3585"/>
    <w:rsid w:val="00EF5F65"/>
    <w:rsid w:val="00F073D7"/>
    <w:rsid w:val="00F0789B"/>
    <w:rsid w:val="00F13017"/>
    <w:rsid w:val="00F170C3"/>
    <w:rsid w:val="00F22DE8"/>
    <w:rsid w:val="00F30D72"/>
    <w:rsid w:val="00F3242F"/>
    <w:rsid w:val="00F3475E"/>
    <w:rsid w:val="00F353AC"/>
    <w:rsid w:val="00F4060A"/>
    <w:rsid w:val="00F4110F"/>
    <w:rsid w:val="00F4489C"/>
    <w:rsid w:val="00F450C1"/>
    <w:rsid w:val="00F461E3"/>
    <w:rsid w:val="00F54B5A"/>
    <w:rsid w:val="00F67CD5"/>
    <w:rsid w:val="00F75697"/>
    <w:rsid w:val="00F829AA"/>
    <w:rsid w:val="00F86849"/>
    <w:rsid w:val="00FA226E"/>
    <w:rsid w:val="00FA5D6B"/>
    <w:rsid w:val="00FA5F82"/>
    <w:rsid w:val="00FC097A"/>
    <w:rsid w:val="00FD11A2"/>
    <w:rsid w:val="00FD44BF"/>
    <w:rsid w:val="00FD48B6"/>
    <w:rsid w:val="00FD7126"/>
    <w:rsid w:val="00FD7E95"/>
    <w:rsid w:val="00FE202A"/>
    <w:rsid w:val="00FF691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66F50"/>
    <w:rPr>
      <w:rFonts w:ascii="Arial" w:hAnsi="Arial"/>
      <w:sz w:val="24"/>
      <w:szCs w:val="20"/>
      <w:lang w:val="en-GB"/>
    </w:rPr>
  </w:style>
  <w:style w:type="paragraph" w:styleId="Titolo1">
    <w:name w:val="heading 1"/>
    <w:basedOn w:val="Normale"/>
    <w:next w:val="Normale"/>
    <w:link w:val="Titolo1Carattere"/>
    <w:uiPriority w:val="99"/>
    <w:qFormat/>
    <w:rsid w:val="00B72C4F"/>
    <w:pPr>
      <w:keepNext/>
      <w:outlineLvl w:val="0"/>
    </w:pPr>
    <w:rPr>
      <w:b/>
    </w:rPr>
  </w:style>
  <w:style w:type="paragraph" w:styleId="Titolo2">
    <w:name w:val="heading 2"/>
    <w:basedOn w:val="Normale"/>
    <w:next w:val="Normale"/>
    <w:link w:val="Titolo2Carattere"/>
    <w:uiPriority w:val="99"/>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1279A2"/>
    <w:rPr>
      <w:rFonts w:asciiTheme="majorHAnsi" w:eastAsiaTheme="majorEastAsia" w:hAnsiTheme="majorHAnsi" w:cstheme="majorBidi"/>
      <w:b/>
      <w:bCs/>
      <w:kern w:val="32"/>
      <w:sz w:val="32"/>
      <w:szCs w:val="32"/>
      <w:lang w:val="en-GB"/>
    </w:rPr>
  </w:style>
  <w:style w:type="character" w:customStyle="1" w:styleId="Titolo2Carattere">
    <w:name w:val="Titolo 2 Carattere"/>
    <w:basedOn w:val="Carpredefinitoparagrafo"/>
    <w:link w:val="Titolo2"/>
    <w:uiPriority w:val="9"/>
    <w:semiHidden/>
    <w:rsid w:val="001279A2"/>
    <w:rPr>
      <w:rFonts w:asciiTheme="majorHAnsi" w:eastAsiaTheme="majorEastAsia" w:hAnsiTheme="majorHAnsi" w:cstheme="majorBidi"/>
      <w:b/>
      <w:bCs/>
      <w:i/>
      <w:iCs/>
      <w:sz w:val="28"/>
      <w:szCs w:val="28"/>
      <w:lang w:val="en-GB"/>
    </w:rPr>
  </w:style>
  <w:style w:type="paragraph" w:styleId="Intestazione">
    <w:name w:val="header"/>
    <w:basedOn w:val="Normale"/>
    <w:link w:val="IntestazioneCarattere"/>
    <w:uiPriority w:val="99"/>
    <w:rsid w:val="0043620C"/>
    <w:pPr>
      <w:tabs>
        <w:tab w:val="center" w:pos="4819"/>
        <w:tab w:val="right" w:pos="9638"/>
      </w:tabs>
    </w:pPr>
    <w:rPr>
      <w:lang w:val="it-IT"/>
    </w:rPr>
  </w:style>
  <w:style w:type="character" w:customStyle="1" w:styleId="IntestazioneCarattere">
    <w:name w:val="Intestazione Carattere"/>
    <w:basedOn w:val="Carpredefinitoparagrafo"/>
    <w:link w:val="Intestazione"/>
    <w:uiPriority w:val="99"/>
    <w:locked/>
    <w:rsid w:val="00166F50"/>
    <w:rPr>
      <w:rFonts w:ascii="Arial" w:hAnsi="Arial"/>
      <w:sz w:val="24"/>
    </w:rPr>
  </w:style>
  <w:style w:type="paragraph" w:styleId="Pidipagina">
    <w:name w:val="footer"/>
    <w:basedOn w:val="Normale"/>
    <w:link w:val="PidipaginaCarattere"/>
    <w:uiPriority w:val="99"/>
    <w:rsid w:val="0043620C"/>
    <w:pPr>
      <w:tabs>
        <w:tab w:val="center" w:pos="4819"/>
        <w:tab w:val="right" w:pos="9638"/>
      </w:tabs>
    </w:pPr>
    <w:rPr>
      <w:lang w:val="it-IT"/>
    </w:rPr>
  </w:style>
  <w:style w:type="character" w:customStyle="1" w:styleId="PidipaginaCarattere">
    <w:name w:val="Piè di pagina Carattere"/>
    <w:basedOn w:val="Carpredefinitoparagrafo"/>
    <w:link w:val="Pidipagina"/>
    <w:uiPriority w:val="99"/>
    <w:locked/>
    <w:rsid w:val="000D3796"/>
    <w:rPr>
      <w:rFonts w:ascii="Arial" w:hAnsi="Arial"/>
      <w:sz w:val="24"/>
    </w:rPr>
  </w:style>
  <w:style w:type="paragraph" w:styleId="Testofumetto">
    <w:name w:val="Balloon Text"/>
    <w:basedOn w:val="Normale"/>
    <w:link w:val="TestofumettoCarattere"/>
    <w:uiPriority w:val="99"/>
    <w:semiHidden/>
    <w:rsid w:val="00B72C4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279A2"/>
    <w:rPr>
      <w:sz w:val="0"/>
      <w:szCs w:val="0"/>
      <w:lang w:val="en-GB"/>
    </w:rPr>
  </w:style>
  <w:style w:type="table" w:styleId="Grigliatabella">
    <w:name w:val="Table Grid"/>
    <w:basedOn w:val="Tabellanormale"/>
    <w:uiPriority w:val="99"/>
    <w:rsid w:val="00EA71D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rsid w:val="00EA71D7"/>
    <w:rPr>
      <w:rFonts w:cs="Times New Roman"/>
      <w:color w:val="0000FF"/>
      <w:u w:val="single"/>
    </w:rPr>
  </w:style>
  <w:style w:type="paragraph" w:styleId="Corpodeltesto2">
    <w:name w:val="Body Text 2"/>
    <w:basedOn w:val="Normale"/>
    <w:link w:val="Corpodeltesto2Carattere"/>
    <w:uiPriority w:val="99"/>
    <w:rsid w:val="00B04916"/>
    <w:pPr>
      <w:spacing w:line="360" w:lineRule="atLeast"/>
      <w:jc w:val="both"/>
    </w:pPr>
    <w:rPr>
      <w:rFonts w:ascii="Univers" w:hAnsi="Univers"/>
    </w:rPr>
  </w:style>
  <w:style w:type="character" w:customStyle="1" w:styleId="Corpodeltesto2Carattere">
    <w:name w:val="Corpo del testo 2 Carattere"/>
    <w:basedOn w:val="Carpredefinitoparagrafo"/>
    <w:link w:val="Corpodeltesto2"/>
    <w:uiPriority w:val="99"/>
    <w:semiHidden/>
    <w:rsid w:val="001279A2"/>
    <w:rPr>
      <w:rFonts w:ascii="Arial" w:hAnsi="Arial"/>
      <w:sz w:val="24"/>
      <w:szCs w:val="20"/>
      <w:lang w:val="en-GB"/>
    </w:rPr>
  </w:style>
  <w:style w:type="character" w:styleId="Collegamentovisitato">
    <w:name w:val="FollowedHyperlink"/>
    <w:basedOn w:val="Carpredefinitoparagrafo"/>
    <w:uiPriority w:val="99"/>
    <w:rsid w:val="00A94801"/>
    <w:rPr>
      <w:rFonts w:cs="Times New Roman"/>
      <w:color w:val="800080"/>
      <w:u w:val="single"/>
    </w:rPr>
  </w:style>
  <w:style w:type="paragraph" w:styleId="Paragrafoelenco">
    <w:name w:val="List Paragraph"/>
    <w:basedOn w:val="Normale"/>
    <w:uiPriority w:val="99"/>
    <w:qFormat/>
    <w:rsid w:val="00067664"/>
    <w:pPr>
      <w:ind w:left="720"/>
      <w:contextualSpacing/>
    </w:pPr>
  </w:style>
  <w:style w:type="character" w:styleId="Enfasicorsivo">
    <w:name w:val="Emphasis"/>
    <w:basedOn w:val="Carpredefinitoparagrafo"/>
    <w:uiPriority w:val="20"/>
    <w:qFormat/>
    <w:locked/>
    <w:rsid w:val="0024106B"/>
    <w:rPr>
      <w:b/>
      <w:bCs/>
      <w:i w:val="0"/>
      <w:iCs w:val="0"/>
    </w:rPr>
  </w:style>
  <w:style w:type="character" w:customStyle="1" w:styleId="st1">
    <w:name w:val="st1"/>
    <w:basedOn w:val="Carpredefinitoparagrafo"/>
    <w:rsid w:val="002410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66F50"/>
    <w:rPr>
      <w:rFonts w:ascii="Arial" w:hAnsi="Arial"/>
      <w:sz w:val="24"/>
      <w:szCs w:val="20"/>
      <w:lang w:val="en-GB"/>
    </w:rPr>
  </w:style>
  <w:style w:type="paragraph" w:styleId="Titolo1">
    <w:name w:val="heading 1"/>
    <w:basedOn w:val="Normale"/>
    <w:next w:val="Normale"/>
    <w:link w:val="Titolo1Carattere"/>
    <w:uiPriority w:val="99"/>
    <w:qFormat/>
    <w:rsid w:val="00B72C4F"/>
    <w:pPr>
      <w:keepNext/>
      <w:outlineLvl w:val="0"/>
    </w:pPr>
    <w:rPr>
      <w:b/>
    </w:rPr>
  </w:style>
  <w:style w:type="paragraph" w:styleId="Titolo2">
    <w:name w:val="heading 2"/>
    <w:basedOn w:val="Normale"/>
    <w:next w:val="Normale"/>
    <w:link w:val="Titolo2Carattere"/>
    <w:uiPriority w:val="99"/>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1279A2"/>
    <w:rPr>
      <w:rFonts w:asciiTheme="majorHAnsi" w:eastAsiaTheme="majorEastAsia" w:hAnsiTheme="majorHAnsi" w:cstheme="majorBidi"/>
      <w:b/>
      <w:bCs/>
      <w:kern w:val="32"/>
      <w:sz w:val="32"/>
      <w:szCs w:val="32"/>
      <w:lang w:val="en-GB"/>
    </w:rPr>
  </w:style>
  <w:style w:type="character" w:customStyle="1" w:styleId="Titolo2Carattere">
    <w:name w:val="Titolo 2 Carattere"/>
    <w:basedOn w:val="Carpredefinitoparagrafo"/>
    <w:link w:val="Titolo2"/>
    <w:uiPriority w:val="9"/>
    <w:semiHidden/>
    <w:rsid w:val="001279A2"/>
    <w:rPr>
      <w:rFonts w:asciiTheme="majorHAnsi" w:eastAsiaTheme="majorEastAsia" w:hAnsiTheme="majorHAnsi" w:cstheme="majorBidi"/>
      <w:b/>
      <w:bCs/>
      <w:i/>
      <w:iCs/>
      <w:sz w:val="28"/>
      <w:szCs w:val="28"/>
      <w:lang w:val="en-GB"/>
    </w:rPr>
  </w:style>
  <w:style w:type="paragraph" w:styleId="Intestazione">
    <w:name w:val="header"/>
    <w:basedOn w:val="Normale"/>
    <w:link w:val="IntestazioneCarattere"/>
    <w:uiPriority w:val="99"/>
    <w:rsid w:val="0043620C"/>
    <w:pPr>
      <w:tabs>
        <w:tab w:val="center" w:pos="4819"/>
        <w:tab w:val="right" w:pos="9638"/>
      </w:tabs>
    </w:pPr>
    <w:rPr>
      <w:lang w:val="it-IT"/>
    </w:rPr>
  </w:style>
  <w:style w:type="character" w:customStyle="1" w:styleId="IntestazioneCarattere">
    <w:name w:val="Intestazione Carattere"/>
    <w:basedOn w:val="Carpredefinitoparagrafo"/>
    <w:link w:val="Intestazione"/>
    <w:uiPriority w:val="99"/>
    <w:locked/>
    <w:rsid w:val="00166F50"/>
    <w:rPr>
      <w:rFonts w:ascii="Arial" w:hAnsi="Arial"/>
      <w:sz w:val="24"/>
    </w:rPr>
  </w:style>
  <w:style w:type="paragraph" w:styleId="Pidipagina">
    <w:name w:val="footer"/>
    <w:basedOn w:val="Normale"/>
    <w:link w:val="PidipaginaCarattere"/>
    <w:uiPriority w:val="99"/>
    <w:rsid w:val="0043620C"/>
    <w:pPr>
      <w:tabs>
        <w:tab w:val="center" w:pos="4819"/>
        <w:tab w:val="right" w:pos="9638"/>
      </w:tabs>
    </w:pPr>
    <w:rPr>
      <w:lang w:val="it-IT"/>
    </w:rPr>
  </w:style>
  <w:style w:type="character" w:customStyle="1" w:styleId="PidipaginaCarattere">
    <w:name w:val="Piè di pagina Carattere"/>
    <w:basedOn w:val="Carpredefinitoparagrafo"/>
    <w:link w:val="Pidipagina"/>
    <w:uiPriority w:val="99"/>
    <w:locked/>
    <w:rsid w:val="000D3796"/>
    <w:rPr>
      <w:rFonts w:ascii="Arial" w:hAnsi="Arial"/>
      <w:sz w:val="24"/>
    </w:rPr>
  </w:style>
  <w:style w:type="paragraph" w:styleId="Testofumetto">
    <w:name w:val="Balloon Text"/>
    <w:basedOn w:val="Normale"/>
    <w:link w:val="TestofumettoCarattere"/>
    <w:uiPriority w:val="99"/>
    <w:semiHidden/>
    <w:rsid w:val="00B72C4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279A2"/>
    <w:rPr>
      <w:sz w:val="0"/>
      <w:szCs w:val="0"/>
      <w:lang w:val="en-GB"/>
    </w:rPr>
  </w:style>
  <w:style w:type="table" w:styleId="Grigliatabella">
    <w:name w:val="Table Grid"/>
    <w:basedOn w:val="Tabellanormale"/>
    <w:uiPriority w:val="99"/>
    <w:rsid w:val="00EA71D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rsid w:val="00EA71D7"/>
    <w:rPr>
      <w:rFonts w:cs="Times New Roman"/>
      <w:color w:val="0000FF"/>
      <w:u w:val="single"/>
    </w:rPr>
  </w:style>
  <w:style w:type="paragraph" w:styleId="Corpodeltesto2">
    <w:name w:val="Body Text 2"/>
    <w:basedOn w:val="Normale"/>
    <w:link w:val="Corpodeltesto2Carattere"/>
    <w:uiPriority w:val="99"/>
    <w:rsid w:val="00B04916"/>
    <w:pPr>
      <w:spacing w:line="360" w:lineRule="atLeast"/>
      <w:jc w:val="both"/>
    </w:pPr>
    <w:rPr>
      <w:rFonts w:ascii="Univers" w:hAnsi="Univers"/>
    </w:rPr>
  </w:style>
  <w:style w:type="character" w:customStyle="1" w:styleId="Corpodeltesto2Carattere">
    <w:name w:val="Corpo del testo 2 Carattere"/>
    <w:basedOn w:val="Carpredefinitoparagrafo"/>
    <w:link w:val="Corpodeltesto2"/>
    <w:uiPriority w:val="99"/>
    <w:semiHidden/>
    <w:rsid w:val="001279A2"/>
    <w:rPr>
      <w:rFonts w:ascii="Arial" w:hAnsi="Arial"/>
      <w:sz w:val="24"/>
      <w:szCs w:val="20"/>
      <w:lang w:val="en-GB"/>
    </w:rPr>
  </w:style>
  <w:style w:type="character" w:styleId="Collegamentovisitato">
    <w:name w:val="FollowedHyperlink"/>
    <w:basedOn w:val="Carpredefinitoparagrafo"/>
    <w:uiPriority w:val="99"/>
    <w:rsid w:val="00A94801"/>
    <w:rPr>
      <w:rFonts w:cs="Times New Roman"/>
      <w:color w:val="800080"/>
      <w:u w:val="single"/>
    </w:rPr>
  </w:style>
  <w:style w:type="paragraph" w:styleId="Paragrafoelenco">
    <w:name w:val="List Paragraph"/>
    <w:basedOn w:val="Normale"/>
    <w:uiPriority w:val="99"/>
    <w:qFormat/>
    <w:rsid w:val="00067664"/>
    <w:pPr>
      <w:ind w:left="720"/>
      <w:contextualSpacing/>
    </w:pPr>
  </w:style>
  <w:style w:type="character" w:styleId="Enfasicorsivo">
    <w:name w:val="Emphasis"/>
    <w:basedOn w:val="Carpredefinitoparagrafo"/>
    <w:uiPriority w:val="20"/>
    <w:qFormat/>
    <w:locked/>
    <w:rsid w:val="0024106B"/>
    <w:rPr>
      <w:b/>
      <w:bCs/>
      <w:i w:val="0"/>
      <w:iCs w:val="0"/>
    </w:rPr>
  </w:style>
  <w:style w:type="character" w:customStyle="1" w:styleId="st1">
    <w:name w:val="st1"/>
    <w:basedOn w:val="Carpredefinitoparagrafo"/>
    <w:rsid w:val="002410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art.trento.it"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useosanmichele.i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buonconsiglio.it" TargetMode="External"/><Relationship Id="rId4" Type="http://schemas.openxmlformats.org/officeDocument/2006/relationships/settings" Target="settings.xml"/><Relationship Id="rId9" Type="http://schemas.openxmlformats.org/officeDocument/2006/relationships/hyperlink" Target="http://www.muse.i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rena.iob\Desktop\MODELLO%20CS%2020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MODELLO CS 2015</Template>
  <TotalTime>51</TotalTime>
  <Pages>4</Pages>
  <Words>1677</Words>
  <Characters>9333</Characters>
  <Application>Microsoft Office Word</Application>
  <DocSecurity>0</DocSecurity>
  <Lines>77</Lines>
  <Paragraphs>21</Paragraphs>
  <ScaleCrop>false</ScaleCrop>
  <HeadingPairs>
    <vt:vector size="2" baseType="variant">
      <vt:variant>
        <vt:lpstr>Titolo</vt:lpstr>
      </vt:variant>
      <vt:variant>
        <vt:i4>1</vt:i4>
      </vt:variant>
    </vt:vector>
  </HeadingPairs>
  <TitlesOfParts>
    <vt:vector size="1" baseType="lpstr">
      <vt:lpstr>Titolo titolo</vt:lpstr>
    </vt:vector>
  </TitlesOfParts>
  <Company>Trentino S.p.A.</Company>
  <LinksUpToDate>false</LinksUpToDate>
  <CharactersWithSpaces>10989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subject/>
  <dc:creator>TRADUZIONI STR-TRENTO</dc:creator>
  <cp:keywords/>
  <dc:description/>
  <cp:lastModifiedBy>Alba AB. BERTOLINI</cp:lastModifiedBy>
  <cp:revision>3</cp:revision>
  <cp:lastPrinted>2015-03-16T13:24:00Z</cp:lastPrinted>
  <dcterms:created xsi:type="dcterms:W3CDTF">2016-04-12T11:32:00Z</dcterms:created>
  <dcterms:modified xsi:type="dcterms:W3CDTF">2016-04-13T07:53:00Z</dcterms:modified>
</cp:coreProperties>
</file>