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964" w:rsidRPr="00050964" w:rsidRDefault="00050964" w:rsidP="00050964">
      <w:pPr>
        <w:spacing w:line="276" w:lineRule="auto"/>
        <w:jc w:val="center"/>
        <w:rPr>
          <w:rFonts w:ascii="Helvetica" w:hAnsi="Helvetica" w:cs="Arial"/>
          <w:b/>
          <w:sz w:val="32"/>
          <w:szCs w:val="24"/>
          <w:lang w:val="de-DE"/>
        </w:rPr>
      </w:pPr>
      <w:r w:rsidRPr="00050964">
        <w:rPr>
          <w:rFonts w:ascii="Helvetica" w:hAnsi="Helvetica" w:cs="Arial"/>
          <w:b/>
          <w:sz w:val="32"/>
          <w:szCs w:val="24"/>
          <w:lang w:val="de-DE"/>
        </w:rPr>
        <w:t xml:space="preserve">Kulinarische Erlebnisse im </w:t>
      </w:r>
      <w:proofErr w:type="spellStart"/>
      <w:r w:rsidRPr="00050964">
        <w:rPr>
          <w:rFonts w:ascii="Helvetica" w:hAnsi="Helvetica" w:cs="Arial"/>
          <w:b/>
          <w:sz w:val="32"/>
          <w:szCs w:val="24"/>
          <w:lang w:val="de-DE"/>
        </w:rPr>
        <w:t>Trentino</w:t>
      </w:r>
      <w:proofErr w:type="spellEnd"/>
    </w:p>
    <w:p w:rsidR="00050964" w:rsidRPr="00050964" w:rsidRDefault="00050964" w:rsidP="00050964">
      <w:pPr>
        <w:spacing w:line="276"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zCs w:val="24"/>
          <w:lang w:val="de-DE"/>
        </w:rPr>
      </w:pPr>
      <w:proofErr w:type="spellStart"/>
      <w:r w:rsidRPr="00050964">
        <w:rPr>
          <w:rFonts w:ascii="Helvetica" w:hAnsi="Helvetica" w:cs="Arial"/>
          <w:b/>
          <w:szCs w:val="24"/>
          <w:lang w:val="de-DE"/>
        </w:rPr>
        <w:t>Trento</w:t>
      </w:r>
      <w:proofErr w:type="spellEnd"/>
      <w:r w:rsidRPr="00050964">
        <w:rPr>
          <w:rFonts w:ascii="Helvetica" w:hAnsi="Helvetica" w:cs="Arial"/>
          <w:b/>
          <w:szCs w:val="24"/>
          <w:lang w:val="de-DE"/>
        </w:rPr>
        <w:t>, März 2017.</w:t>
      </w:r>
      <w:r w:rsidRPr="00050964">
        <w:rPr>
          <w:rFonts w:ascii="Helvetica" w:hAnsi="Helvetica" w:cs="Arial"/>
          <w:szCs w:val="24"/>
          <w:lang w:val="de-DE"/>
        </w:rPr>
        <w:t xml:space="preserve"> Wie nirgends sonst, verbindet sich im </w:t>
      </w:r>
      <w:proofErr w:type="spellStart"/>
      <w:r w:rsidRPr="00050964">
        <w:rPr>
          <w:rFonts w:ascii="Helvetica" w:hAnsi="Helvetica" w:cs="Arial"/>
          <w:szCs w:val="24"/>
          <w:lang w:val="de-DE"/>
        </w:rPr>
        <w:t>Trentino</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Outdoor</w:t>
      </w:r>
      <w:proofErr w:type="spellEnd"/>
      <w:r w:rsidRPr="00050964">
        <w:rPr>
          <w:rFonts w:ascii="Helvetica" w:hAnsi="Helvetica" w:cs="Arial"/>
          <w:szCs w:val="24"/>
          <w:lang w:val="de-DE"/>
        </w:rPr>
        <w:t xml:space="preserve">-Vergnügen mit italienischem Lifestyle und Genuss. In den Sommermonaten werden in den </w:t>
      </w:r>
      <w:proofErr w:type="spellStart"/>
      <w:r w:rsidRPr="00050964">
        <w:rPr>
          <w:rFonts w:ascii="Helvetica" w:hAnsi="Helvetica" w:cs="Arial"/>
          <w:szCs w:val="24"/>
          <w:lang w:val="de-DE"/>
        </w:rPr>
        <w:t>trentiner</w:t>
      </w:r>
      <w:proofErr w:type="spellEnd"/>
      <w:r w:rsidRPr="00050964">
        <w:rPr>
          <w:rFonts w:ascii="Helvetica" w:hAnsi="Helvetica" w:cs="Arial"/>
          <w:szCs w:val="24"/>
          <w:lang w:val="de-DE"/>
        </w:rPr>
        <w:t xml:space="preserve"> Alpen über 400 Almen bewirtschaftet – hier verarbeiten die Almbauern Milch frisch von der Kuh und stellen daraus Butter, cremige Sahne, feinen </w:t>
      </w:r>
      <w:proofErr w:type="spellStart"/>
      <w:r w:rsidRPr="00050964">
        <w:rPr>
          <w:rFonts w:ascii="Helvetica" w:hAnsi="Helvetica" w:cs="Arial"/>
          <w:szCs w:val="24"/>
          <w:lang w:val="de-DE"/>
        </w:rPr>
        <w:t>Ricotta</w:t>
      </w:r>
      <w:proofErr w:type="spellEnd"/>
      <w:r w:rsidRPr="00050964">
        <w:rPr>
          <w:rFonts w:ascii="Helvetica" w:hAnsi="Helvetica" w:cs="Arial"/>
          <w:szCs w:val="24"/>
          <w:lang w:val="de-DE"/>
        </w:rPr>
        <w:t xml:space="preserve"> oder würzigen </w:t>
      </w:r>
      <w:proofErr w:type="spellStart"/>
      <w:r w:rsidRPr="00050964">
        <w:rPr>
          <w:rFonts w:ascii="Helvetica" w:hAnsi="Helvetica" w:cs="Arial"/>
          <w:szCs w:val="24"/>
          <w:lang w:val="de-DE"/>
        </w:rPr>
        <w:t>Bergkäse</w:t>
      </w:r>
      <w:proofErr w:type="spellEnd"/>
      <w:r w:rsidRPr="00050964">
        <w:rPr>
          <w:rFonts w:ascii="Helvetica" w:hAnsi="Helvetica" w:cs="Arial"/>
          <w:szCs w:val="24"/>
          <w:lang w:val="de-DE"/>
        </w:rPr>
        <w:t xml:space="preserve"> her. Die </w:t>
      </w:r>
      <w:proofErr w:type="spellStart"/>
      <w:r w:rsidRPr="00050964">
        <w:rPr>
          <w:rFonts w:ascii="Helvetica" w:hAnsi="Helvetica" w:cs="Arial"/>
          <w:szCs w:val="24"/>
          <w:lang w:val="de-DE"/>
        </w:rPr>
        <w:t>trentiner</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Rifugi</w:t>
      </w:r>
      <w:proofErr w:type="spellEnd"/>
      <w:r w:rsidRPr="00050964">
        <w:rPr>
          <w:rFonts w:ascii="Helvetica" w:hAnsi="Helvetica" w:cs="Arial"/>
          <w:szCs w:val="24"/>
          <w:lang w:val="de-DE"/>
        </w:rPr>
        <w:t xml:space="preserve"> erwarten Reisende mit einer mediterran-alpinen Küche und kulinarische Routen führen zu den besten Apfelbauern sowie Käse- und Weinherstellern. Von der hohen Qualität der regionalen Produkte profitieren auch die Gastronomen der Region – derzeit tragen sechs </w:t>
      </w:r>
      <w:proofErr w:type="spellStart"/>
      <w:r w:rsidRPr="00050964">
        <w:rPr>
          <w:rFonts w:ascii="Helvetica" w:hAnsi="Helvetica" w:cs="Arial"/>
          <w:szCs w:val="24"/>
          <w:lang w:val="de-DE"/>
        </w:rPr>
        <w:t>trentiner</w:t>
      </w:r>
      <w:proofErr w:type="spellEnd"/>
      <w:r w:rsidRPr="00050964">
        <w:rPr>
          <w:rFonts w:ascii="Helvetica" w:hAnsi="Helvetica" w:cs="Arial"/>
          <w:szCs w:val="24"/>
          <w:lang w:val="de-DE"/>
        </w:rPr>
        <w:t xml:space="preserve"> Restaurants einen Michelin-Stern.</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b/>
          <w:szCs w:val="24"/>
          <w:lang w:val="de-DE"/>
        </w:rPr>
      </w:pPr>
      <w:r w:rsidRPr="00050964">
        <w:rPr>
          <w:rFonts w:ascii="Helvetica" w:hAnsi="Helvetica" w:cs="Arial"/>
          <w:b/>
          <w:szCs w:val="24"/>
          <w:lang w:val="de-DE"/>
        </w:rPr>
        <w:t xml:space="preserve">Regionale Gaumenfreuden im Sterne-Restaurant </w:t>
      </w:r>
    </w:p>
    <w:p w:rsidR="00050964" w:rsidRPr="00050964" w:rsidRDefault="00050964" w:rsidP="00050964">
      <w:pPr>
        <w:spacing w:line="360" w:lineRule="auto"/>
        <w:jc w:val="both"/>
        <w:rPr>
          <w:rFonts w:ascii="Helvetica" w:hAnsi="Helvetica" w:cs="Arial"/>
          <w:b/>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Die </w:t>
      </w:r>
      <w:proofErr w:type="spellStart"/>
      <w:r w:rsidRPr="00050964">
        <w:rPr>
          <w:rFonts w:ascii="Helvetica" w:hAnsi="Helvetica" w:cs="Arial"/>
          <w:szCs w:val="24"/>
          <w:lang w:val="de-DE"/>
        </w:rPr>
        <w:t>trentiner</w:t>
      </w:r>
      <w:proofErr w:type="spellEnd"/>
      <w:r w:rsidRPr="00050964">
        <w:rPr>
          <w:rFonts w:ascii="Helvetica" w:hAnsi="Helvetica" w:cs="Arial"/>
          <w:szCs w:val="24"/>
          <w:lang w:val="de-DE"/>
        </w:rPr>
        <w:t xml:space="preserve"> Küche überzeugt auch auf höchstem Niveau: Im exklusiven Urlaubsort Madonna di </w:t>
      </w:r>
      <w:proofErr w:type="spellStart"/>
      <w:r w:rsidRPr="00050964">
        <w:rPr>
          <w:rFonts w:ascii="Helvetica" w:hAnsi="Helvetica" w:cs="Arial"/>
          <w:szCs w:val="24"/>
          <w:lang w:val="de-DE"/>
        </w:rPr>
        <w:t>Campiglio</w:t>
      </w:r>
      <w:proofErr w:type="spellEnd"/>
      <w:r w:rsidRPr="00050964">
        <w:rPr>
          <w:rFonts w:ascii="Helvetica" w:hAnsi="Helvetica" w:cs="Arial"/>
          <w:szCs w:val="24"/>
          <w:lang w:val="de-DE"/>
        </w:rPr>
        <w:t xml:space="preserve">, im Val </w:t>
      </w:r>
      <w:proofErr w:type="spellStart"/>
      <w:r w:rsidRPr="00050964">
        <w:rPr>
          <w:rFonts w:ascii="Helvetica" w:hAnsi="Helvetica" w:cs="Arial"/>
          <w:szCs w:val="24"/>
          <w:lang w:val="de-DE"/>
        </w:rPr>
        <w:t>Rendena</w:t>
      </w:r>
      <w:proofErr w:type="spellEnd"/>
      <w:r w:rsidRPr="00050964">
        <w:rPr>
          <w:rFonts w:ascii="Helvetica" w:hAnsi="Helvetica" w:cs="Arial"/>
          <w:szCs w:val="24"/>
          <w:lang w:val="de-DE"/>
        </w:rPr>
        <w:t xml:space="preserve">, zählen das </w:t>
      </w:r>
      <w:proofErr w:type="spellStart"/>
      <w:r w:rsidRPr="00050964">
        <w:rPr>
          <w:rFonts w:ascii="Helvetica" w:hAnsi="Helvetica" w:cs="Arial"/>
          <w:i/>
          <w:szCs w:val="24"/>
          <w:lang w:val="de-DE"/>
        </w:rPr>
        <w:t>Dolomieu</w:t>
      </w:r>
      <w:proofErr w:type="spellEnd"/>
      <w:r w:rsidRPr="00050964">
        <w:rPr>
          <w:rFonts w:ascii="Helvetica" w:hAnsi="Helvetica" w:cs="Arial"/>
          <w:szCs w:val="24"/>
          <w:lang w:val="de-DE"/>
        </w:rPr>
        <w:t xml:space="preserve"> und das </w:t>
      </w:r>
      <w:r w:rsidRPr="00050964">
        <w:rPr>
          <w:rFonts w:ascii="Helvetica" w:hAnsi="Helvetica" w:cs="Arial"/>
          <w:i/>
          <w:szCs w:val="24"/>
          <w:lang w:val="de-DE"/>
        </w:rPr>
        <w:t xml:space="preserve">Gallo </w:t>
      </w:r>
      <w:proofErr w:type="spellStart"/>
      <w:r w:rsidRPr="00050964">
        <w:rPr>
          <w:rFonts w:ascii="Helvetica" w:hAnsi="Helvetica" w:cs="Arial"/>
          <w:i/>
          <w:szCs w:val="24"/>
          <w:lang w:val="de-DE"/>
        </w:rPr>
        <w:t>Cedrone</w:t>
      </w:r>
      <w:proofErr w:type="spellEnd"/>
      <w:r w:rsidRPr="00050964">
        <w:rPr>
          <w:rFonts w:ascii="Helvetica" w:hAnsi="Helvetica" w:cs="Arial"/>
          <w:szCs w:val="24"/>
          <w:lang w:val="de-DE"/>
        </w:rPr>
        <w:t xml:space="preserve"> mit jeweils einem Stern zu den besten Adressen. Im Val di </w:t>
      </w:r>
      <w:proofErr w:type="spellStart"/>
      <w:r w:rsidRPr="00050964">
        <w:rPr>
          <w:rFonts w:ascii="Helvetica" w:hAnsi="Helvetica" w:cs="Arial"/>
          <w:szCs w:val="24"/>
          <w:lang w:val="de-DE"/>
        </w:rPr>
        <w:t>Fassa</w:t>
      </w:r>
      <w:proofErr w:type="spellEnd"/>
      <w:r w:rsidRPr="00050964">
        <w:rPr>
          <w:rFonts w:ascii="Helvetica" w:hAnsi="Helvetica" w:cs="Arial"/>
          <w:szCs w:val="24"/>
          <w:lang w:val="de-DE"/>
        </w:rPr>
        <w:t xml:space="preserve"> tragen das </w:t>
      </w:r>
      <w:proofErr w:type="spellStart"/>
      <w:r w:rsidRPr="00050964">
        <w:rPr>
          <w:rFonts w:ascii="Helvetica" w:hAnsi="Helvetica" w:cs="Arial"/>
          <w:i/>
          <w:szCs w:val="24"/>
          <w:lang w:val="de-DE"/>
        </w:rPr>
        <w:t>Malga</w:t>
      </w:r>
      <w:proofErr w:type="spellEnd"/>
      <w:r w:rsidRPr="00050964">
        <w:rPr>
          <w:rFonts w:ascii="Helvetica" w:hAnsi="Helvetica" w:cs="Arial"/>
          <w:i/>
          <w:szCs w:val="24"/>
          <w:lang w:val="de-DE"/>
        </w:rPr>
        <w:t xml:space="preserve"> </w:t>
      </w:r>
      <w:proofErr w:type="spellStart"/>
      <w:r w:rsidRPr="00050964">
        <w:rPr>
          <w:rFonts w:ascii="Helvetica" w:hAnsi="Helvetica" w:cs="Arial"/>
          <w:i/>
          <w:szCs w:val="24"/>
          <w:lang w:val="de-DE"/>
        </w:rPr>
        <w:t>Panna</w:t>
      </w:r>
      <w:proofErr w:type="spellEnd"/>
      <w:r w:rsidRPr="00050964">
        <w:rPr>
          <w:rFonts w:ascii="Helvetica" w:hAnsi="Helvetica" w:cs="Arial"/>
          <w:szCs w:val="24"/>
          <w:lang w:val="de-DE"/>
        </w:rPr>
        <w:t xml:space="preserve"> und das </w:t>
      </w:r>
      <w:r w:rsidRPr="00050964">
        <w:rPr>
          <w:rFonts w:ascii="Helvetica" w:hAnsi="Helvetica" w:cs="Arial"/>
          <w:i/>
          <w:szCs w:val="24"/>
          <w:lang w:val="de-DE"/>
        </w:rPr>
        <w:t xml:space="preserve">L </w:t>
      </w:r>
      <w:proofErr w:type="spellStart"/>
      <w:r w:rsidRPr="00050964">
        <w:rPr>
          <w:rFonts w:ascii="Helvetica" w:hAnsi="Helvetica" w:cs="Arial"/>
          <w:i/>
          <w:szCs w:val="24"/>
          <w:lang w:val="de-DE"/>
        </w:rPr>
        <w:t>Chimpl</w:t>
      </w:r>
      <w:proofErr w:type="spellEnd"/>
      <w:r w:rsidRPr="00050964">
        <w:rPr>
          <w:rFonts w:ascii="Helvetica" w:hAnsi="Helvetica" w:cs="Arial"/>
          <w:szCs w:val="24"/>
          <w:lang w:val="de-DE"/>
        </w:rPr>
        <w:t xml:space="preserve"> die begehrte Auszeichnung, während im Val di </w:t>
      </w:r>
      <w:proofErr w:type="spellStart"/>
      <w:r w:rsidRPr="00050964">
        <w:rPr>
          <w:rFonts w:ascii="Helvetica" w:hAnsi="Helvetica" w:cs="Arial"/>
          <w:szCs w:val="24"/>
          <w:lang w:val="de-DE"/>
        </w:rPr>
        <w:t>Fiemme</w:t>
      </w:r>
      <w:proofErr w:type="spellEnd"/>
      <w:r w:rsidRPr="00050964">
        <w:rPr>
          <w:rFonts w:ascii="Helvetica" w:hAnsi="Helvetica" w:cs="Arial"/>
          <w:szCs w:val="24"/>
          <w:lang w:val="de-DE"/>
        </w:rPr>
        <w:t xml:space="preserve"> das </w:t>
      </w:r>
      <w:proofErr w:type="spellStart"/>
      <w:r w:rsidRPr="00050964">
        <w:rPr>
          <w:rFonts w:ascii="Helvetica" w:hAnsi="Helvetica" w:cs="Arial"/>
          <w:i/>
          <w:szCs w:val="24"/>
          <w:lang w:val="de-DE"/>
        </w:rPr>
        <w:t>El</w:t>
      </w:r>
      <w:proofErr w:type="spellEnd"/>
      <w:r w:rsidRPr="00050964">
        <w:rPr>
          <w:rFonts w:ascii="Helvetica" w:hAnsi="Helvetica" w:cs="Arial"/>
          <w:i/>
          <w:szCs w:val="24"/>
          <w:lang w:val="de-DE"/>
        </w:rPr>
        <w:t xml:space="preserve"> </w:t>
      </w:r>
      <w:proofErr w:type="spellStart"/>
      <w:r w:rsidRPr="00050964">
        <w:rPr>
          <w:rFonts w:ascii="Helvetica" w:hAnsi="Helvetica" w:cs="Arial"/>
          <w:i/>
          <w:szCs w:val="24"/>
          <w:lang w:val="de-DE"/>
        </w:rPr>
        <w:t>Molin</w:t>
      </w:r>
      <w:proofErr w:type="spellEnd"/>
      <w:r w:rsidRPr="00050964">
        <w:rPr>
          <w:rFonts w:ascii="Helvetica" w:hAnsi="Helvetica" w:cs="Arial"/>
          <w:szCs w:val="24"/>
          <w:lang w:val="de-DE"/>
        </w:rPr>
        <w:t xml:space="preserve"> als erste Adresse für Gourmets bekannt ist. Mit sogar zwei Michelin-Sternen ausgezeichnet ist das </w:t>
      </w:r>
      <w:proofErr w:type="spellStart"/>
      <w:r w:rsidRPr="00050964">
        <w:rPr>
          <w:rFonts w:ascii="Helvetica" w:hAnsi="Helvetica" w:cs="Arial"/>
          <w:szCs w:val="24"/>
          <w:lang w:val="de-DE"/>
        </w:rPr>
        <w:t>Locanda</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Margon</w:t>
      </w:r>
      <w:proofErr w:type="spellEnd"/>
      <w:r w:rsidRPr="00050964">
        <w:rPr>
          <w:rFonts w:ascii="Helvetica" w:hAnsi="Helvetica" w:cs="Arial"/>
          <w:szCs w:val="24"/>
          <w:lang w:val="de-DE"/>
        </w:rPr>
        <w:t xml:space="preserve"> in </w:t>
      </w:r>
      <w:proofErr w:type="spellStart"/>
      <w:r w:rsidRPr="00050964">
        <w:rPr>
          <w:rFonts w:ascii="Helvetica" w:hAnsi="Helvetica" w:cs="Arial"/>
          <w:szCs w:val="24"/>
          <w:lang w:val="de-DE"/>
        </w:rPr>
        <w:t>Ravina</w:t>
      </w:r>
      <w:proofErr w:type="spellEnd"/>
      <w:r w:rsidRPr="00050964">
        <w:rPr>
          <w:rFonts w:ascii="Helvetica" w:hAnsi="Helvetica" w:cs="Arial"/>
          <w:szCs w:val="24"/>
          <w:lang w:val="de-DE"/>
        </w:rPr>
        <w:t xml:space="preserve"> di </w:t>
      </w:r>
      <w:proofErr w:type="spellStart"/>
      <w:r w:rsidRPr="00050964">
        <w:rPr>
          <w:rFonts w:ascii="Helvetica" w:hAnsi="Helvetica" w:cs="Arial"/>
          <w:szCs w:val="24"/>
          <w:lang w:val="de-DE"/>
        </w:rPr>
        <w:t>Trento</w:t>
      </w:r>
      <w:proofErr w:type="spellEnd"/>
      <w:r w:rsidRPr="00050964">
        <w:rPr>
          <w:rFonts w:ascii="Helvetica" w:hAnsi="Helvetica" w:cs="Arial"/>
          <w:szCs w:val="24"/>
          <w:lang w:val="de-DE"/>
        </w:rPr>
        <w:t xml:space="preserve">. Küchenchef Alfio </w:t>
      </w:r>
      <w:proofErr w:type="spellStart"/>
      <w:r w:rsidRPr="00050964">
        <w:rPr>
          <w:rFonts w:ascii="Helvetica" w:hAnsi="Helvetica" w:cs="Arial"/>
          <w:szCs w:val="24"/>
          <w:lang w:val="de-DE"/>
        </w:rPr>
        <w:t>Ghezzi</w:t>
      </w:r>
      <w:proofErr w:type="spellEnd"/>
      <w:r w:rsidRPr="00050964">
        <w:rPr>
          <w:rFonts w:ascii="Helvetica" w:hAnsi="Helvetica" w:cs="Arial"/>
          <w:szCs w:val="24"/>
          <w:lang w:val="de-DE"/>
        </w:rPr>
        <w:t xml:space="preserve"> serviert hier außergewöhnliche Kreationen, die traditionelle Gerichte mit modernen Einflüssen verbinden.</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b/>
          <w:szCs w:val="24"/>
          <w:lang w:val="de-DE"/>
        </w:rPr>
      </w:pPr>
      <w:proofErr w:type="spellStart"/>
      <w:r w:rsidRPr="00050964">
        <w:rPr>
          <w:rFonts w:ascii="Helvetica" w:hAnsi="Helvetica" w:cs="Arial"/>
          <w:b/>
          <w:szCs w:val="24"/>
          <w:lang w:val="de-DE"/>
        </w:rPr>
        <w:t>Kulinarik</w:t>
      </w:r>
      <w:proofErr w:type="spellEnd"/>
      <w:r w:rsidRPr="00050964">
        <w:rPr>
          <w:rFonts w:ascii="Helvetica" w:hAnsi="Helvetica" w:cs="Arial"/>
          <w:b/>
          <w:szCs w:val="24"/>
          <w:lang w:val="de-DE"/>
        </w:rPr>
        <w:t xml:space="preserve"> mit Ausblick: Genießen im </w:t>
      </w:r>
      <w:proofErr w:type="spellStart"/>
      <w:r w:rsidRPr="00050964">
        <w:rPr>
          <w:rFonts w:ascii="Helvetica" w:hAnsi="Helvetica" w:cs="Arial"/>
          <w:b/>
          <w:szCs w:val="24"/>
          <w:lang w:val="de-DE"/>
        </w:rPr>
        <w:t>Rifugio</w:t>
      </w:r>
      <w:proofErr w:type="spellEnd"/>
    </w:p>
    <w:p w:rsidR="00050964" w:rsidRPr="00050964" w:rsidRDefault="00050964" w:rsidP="00050964">
      <w:pPr>
        <w:spacing w:line="360" w:lineRule="auto"/>
        <w:jc w:val="both"/>
        <w:rPr>
          <w:rFonts w:ascii="Helvetica" w:hAnsi="Helvetica" w:cs="Arial"/>
          <w:b/>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Auch die </w:t>
      </w:r>
      <w:proofErr w:type="spellStart"/>
      <w:r w:rsidRPr="00050964">
        <w:rPr>
          <w:rFonts w:ascii="Helvetica" w:hAnsi="Helvetica" w:cs="Arial"/>
          <w:szCs w:val="24"/>
          <w:lang w:val="de-DE"/>
        </w:rPr>
        <w:t>trentiner</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Rifugi</w:t>
      </w:r>
      <w:proofErr w:type="spellEnd"/>
      <w:r w:rsidRPr="00050964">
        <w:rPr>
          <w:rFonts w:ascii="Helvetica" w:hAnsi="Helvetica" w:cs="Arial"/>
          <w:szCs w:val="24"/>
          <w:lang w:val="de-DE"/>
        </w:rPr>
        <w:t xml:space="preserve"> heißen Gourmets willkommen – mit regionaltypischen Spezialitäten, gemütlichem italienischen Ambiente und besten Aussichtsplätzen sind die Schutzhütten ein idealer Rastplatz während und nach einer ausgedehnten Wander- oder Radtour. In den 146 </w:t>
      </w:r>
      <w:proofErr w:type="spellStart"/>
      <w:r w:rsidRPr="00050964">
        <w:rPr>
          <w:rFonts w:ascii="Helvetica" w:hAnsi="Helvetica" w:cs="Arial"/>
          <w:szCs w:val="24"/>
          <w:lang w:val="de-DE"/>
        </w:rPr>
        <w:t>Rifugi</w:t>
      </w:r>
      <w:proofErr w:type="spellEnd"/>
      <w:r w:rsidRPr="00050964">
        <w:rPr>
          <w:rFonts w:ascii="Helvetica" w:hAnsi="Helvetica" w:cs="Arial"/>
          <w:szCs w:val="24"/>
          <w:lang w:val="de-DE"/>
        </w:rPr>
        <w:t xml:space="preserve"> der Region trifft italienische Gastfreundschaft auf urigen Berghüttencharme. </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Viele der </w:t>
      </w:r>
      <w:proofErr w:type="spellStart"/>
      <w:r w:rsidRPr="00050964">
        <w:rPr>
          <w:rFonts w:ascii="Helvetica" w:hAnsi="Helvetica" w:cs="Arial"/>
          <w:szCs w:val="24"/>
          <w:lang w:val="de-DE"/>
        </w:rPr>
        <w:t>trentiner</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Rifugi</w:t>
      </w:r>
      <w:proofErr w:type="spellEnd"/>
      <w:r w:rsidRPr="00050964">
        <w:rPr>
          <w:rFonts w:ascii="Helvetica" w:hAnsi="Helvetica" w:cs="Arial"/>
          <w:szCs w:val="24"/>
          <w:lang w:val="de-DE"/>
        </w:rPr>
        <w:t xml:space="preserve"> kombinieren uriges Ambiente mit exzellenter Küche – wie bei „Mamma“. Zu diesen Gourmet-</w:t>
      </w:r>
      <w:proofErr w:type="spellStart"/>
      <w:r w:rsidRPr="00050964">
        <w:rPr>
          <w:rFonts w:ascii="Helvetica" w:hAnsi="Helvetica" w:cs="Arial"/>
          <w:szCs w:val="24"/>
          <w:lang w:val="de-DE"/>
        </w:rPr>
        <w:t>Rifugi</w:t>
      </w:r>
      <w:proofErr w:type="spellEnd"/>
      <w:r w:rsidRPr="00050964">
        <w:rPr>
          <w:rFonts w:ascii="Helvetica" w:hAnsi="Helvetica" w:cs="Arial"/>
          <w:szCs w:val="24"/>
          <w:lang w:val="de-DE"/>
        </w:rPr>
        <w:t xml:space="preserve"> zählt das </w:t>
      </w:r>
      <w:proofErr w:type="spellStart"/>
      <w:r w:rsidRPr="00050964">
        <w:rPr>
          <w:rFonts w:ascii="Helvetica" w:hAnsi="Helvetica" w:cs="Arial"/>
          <w:i/>
          <w:szCs w:val="24"/>
          <w:lang w:val="de-DE"/>
        </w:rPr>
        <w:t>Rifugio</w:t>
      </w:r>
      <w:proofErr w:type="spellEnd"/>
      <w:r w:rsidRPr="00050964">
        <w:rPr>
          <w:rFonts w:ascii="Helvetica" w:hAnsi="Helvetica" w:cs="Arial"/>
          <w:i/>
          <w:szCs w:val="24"/>
          <w:lang w:val="de-DE"/>
        </w:rPr>
        <w:t xml:space="preserve"> </w:t>
      </w:r>
      <w:proofErr w:type="spellStart"/>
      <w:r w:rsidRPr="00050964">
        <w:rPr>
          <w:rFonts w:ascii="Helvetica" w:hAnsi="Helvetica" w:cs="Arial"/>
          <w:i/>
          <w:szCs w:val="24"/>
          <w:lang w:val="de-DE"/>
        </w:rPr>
        <w:t>Fuciade</w:t>
      </w:r>
      <w:proofErr w:type="spellEnd"/>
      <w:r w:rsidRPr="00050964">
        <w:rPr>
          <w:rFonts w:ascii="Helvetica" w:hAnsi="Helvetica" w:cs="Arial"/>
          <w:szCs w:val="24"/>
          <w:lang w:val="de-DE"/>
        </w:rPr>
        <w:t xml:space="preserve"> am Passo San Pellegrino im Val di </w:t>
      </w:r>
      <w:proofErr w:type="spellStart"/>
      <w:r w:rsidRPr="00050964">
        <w:rPr>
          <w:rFonts w:ascii="Helvetica" w:hAnsi="Helvetica" w:cs="Arial"/>
          <w:szCs w:val="24"/>
          <w:lang w:val="de-DE"/>
        </w:rPr>
        <w:t>Fassa</w:t>
      </w:r>
      <w:proofErr w:type="spellEnd"/>
      <w:r w:rsidRPr="00050964">
        <w:rPr>
          <w:rFonts w:ascii="Helvetica" w:hAnsi="Helvetica" w:cs="Arial"/>
          <w:szCs w:val="24"/>
          <w:lang w:val="de-DE"/>
        </w:rPr>
        <w:t xml:space="preserve">, das seit vielen Jahren bei Gourmets einen sehr guten Ruf genießt. Hütten Wirt </w:t>
      </w:r>
      <w:r w:rsidRPr="00050964">
        <w:rPr>
          <w:rFonts w:ascii="Helvetica" w:hAnsi="Helvetica" w:cs="Arial"/>
          <w:szCs w:val="24"/>
          <w:lang w:val="de-DE"/>
        </w:rPr>
        <w:lastRenderedPageBreak/>
        <w:t xml:space="preserve">Sergio Rossi und seine Frau Emanuela verwöhnen ihre Gäste mit ausgezeichneter regionaler Küche. Auf der Karte stehen mediterran-alpine Gerichte. Auch das </w:t>
      </w:r>
      <w:proofErr w:type="spellStart"/>
      <w:r w:rsidRPr="00050964">
        <w:rPr>
          <w:rFonts w:ascii="Helvetica" w:hAnsi="Helvetica" w:cs="Arial"/>
          <w:i/>
          <w:szCs w:val="24"/>
          <w:lang w:val="de-DE"/>
        </w:rPr>
        <w:t>Rifugio</w:t>
      </w:r>
      <w:proofErr w:type="spellEnd"/>
      <w:r w:rsidRPr="00050964">
        <w:rPr>
          <w:rFonts w:ascii="Helvetica" w:hAnsi="Helvetica" w:cs="Arial"/>
          <w:i/>
          <w:szCs w:val="24"/>
          <w:lang w:val="de-DE"/>
        </w:rPr>
        <w:t xml:space="preserve"> </w:t>
      </w:r>
      <w:proofErr w:type="spellStart"/>
      <w:r w:rsidRPr="00050964">
        <w:rPr>
          <w:rFonts w:ascii="Helvetica" w:hAnsi="Helvetica" w:cs="Arial"/>
          <w:i/>
          <w:szCs w:val="24"/>
          <w:lang w:val="de-DE"/>
        </w:rPr>
        <w:t>Dorigoni</w:t>
      </w:r>
      <w:proofErr w:type="spellEnd"/>
      <w:r w:rsidRPr="00050964">
        <w:rPr>
          <w:rFonts w:ascii="Helvetica" w:hAnsi="Helvetica" w:cs="Arial"/>
          <w:i/>
          <w:szCs w:val="24"/>
          <w:lang w:val="de-DE"/>
        </w:rPr>
        <w:t xml:space="preserve"> </w:t>
      </w:r>
      <w:r w:rsidRPr="00050964">
        <w:rPr>
          <w:rFonts w:ascii="Helvetica" w:hAnsi="Helvetica" w:cs="Arial"/>
          <w:szCs w:val="24"/>
          <w:lang w:val="de-DE"/>
        </w:rPr>
        <w:t xml:space="preserve">im Val di Sole, das </w:t>
      </w:r>
      <w:proofErr w:type="spellStart"/>
      <w:r w:rsidRPr="00050964">
        <w:rPr>
          <w:rFonts w:ascii="Helvetica" w:hAnsi="Helvetica" w:cs="Arial"/>
          <w:i/>
          <w:szCs w:val="24"/>
          <w:lang w:val="de-DE"/>
        </w:rPr>
        <w:t>Rifugio</w:t>
      </w:r>
      <w:proofErr w:type="spellEnd"/>
      <w:r w:rsidRPr="00050964">
        <w:rPr>
          <w:rFonts w:ascii="Helvetica" w:hAnsi="Helvetica" w:cs="Arial"/>
          <w:i/>
          <w:szCs w:val="24"/>
          <w:lang w:val="de-DE"/>
        </w:rPr>
        <w:t xml:space="preserve"> Treviso</w:t>
      </w:r>
      <w:r w:rsidRPr="00050964">
        <w:rPr>
          <w:rFonts w:ascii="Helvetica" w:hAnsi="Helvetica"/>
          <w:color w:val="1F497D"/>
          <w:szCs w:val="24"/>
          <w:lang w:val="de-DE"/>
        </w:rPr>
        <w:t xml:space="preserve"> </w:t>
      </w:r>
      <w:r w:rsidRPr="00050964">
        <w:rPr>
          <w:rFonts w:ascii="Helvetica" w:hAnsi="Helvetica" w:cs="Arial"/>
          <w:szCs w:val="24"/>
          <w:lang w:val="de-DE"/>
        </w:rPr>
        <w:t xml:space="preserve">in San Martino di </w:t>
      </w:r>
      <w:proofErr w:type="spellStart"/>
      <w:r w:rsidRPr="00050964">
        <w:rPr>
          <w:rFonts w:ascii="Helvetica" w:hAnsi="Helvetica" w:cs="Arial"/>
          <w:szCs w:val="24"/>
          <w:lang w:val="de-DE"/>
        </w:rPr>
        <w:t>Castrozza</w:t>
      </w:r>
      <w:proofErr w:type="spellEnd"/>
      <w:r w:rsidRPr="00050964">
        <w:rPr>
          <w:rFonts w:ascii="Helvetica" w:hAnsi="Helvetica" w:cs="Arial"/>
          <w:szCs w:val="24"/>
          <w:lang w:val="de-DE"/>
        </w:rPr>
        <w:t xml:space="preserve"> und das </w:t>
      </w:r>
      <w:proofErr w:type="spellStart"/>
      <w:r w:rsidRPr="00050964">
        <w:rPr>
          <w:rFonts w:ascii="Helvetica" w:hAnsi="Helvetica" w:cs="Arial"/>
          <w:i/>
          <w:szCs w:val="24"/>
          <w:lang w:val="de-DE"/>
        </w:rPr>
        <w:t>Rifugio</w:t>
      </w:r>
      <w:proofErr w:type="spellEnd"/>
      <w:r w:rsidRPr="00050964">
        <w:rPr>
          <w:rFonts w:ascii="Helvetica" w:hAnsi="Helvetica" w:cs="Arial"/>
          <w:i/>
          <w:szCs w:val="24"/>
          <w:lang w:val="de-DE"/>
        </w:rPr>
        <w:t xml:space="preserve"> </w:t>
      </w:r>
      <w:proofErr w:type="spellStart"/>
      <w:r w:rsidRPr="00050964">
        <w:rPr>
          <w:rFonts w:ascii="Helvetica" w:hAnsi="Helvetica" w:cs="Arial"/>
          <w:i/>
          <w:szCs w:val="24"/>
          <w:lang w:val="de-DE"/>
        </w:rPr>
        <w:t>Peller</w:t>
      </w:r>
      <w:proofErr w:type="spellEnd"/>
      <w:r w:rsidRPr="00050964">
        <w:rPr>
          <w:rFonts w:ascii="Helvetica" w:hAnsi="Helvetica" w:cs="Arial"/>
          <w:szCs w:val="24"/>
          <w:lang w:val="de-DE"/>
        </w:rPr>
        <w:t xml:space="preserve"> in den </w:t>
      </w:r>
      <w:proofErr w:type="spellStart"/>
      <w:r w:rsidRPr="00050964">
        <w:rPr>
          <w:rFonts w:ascii="Helvetica" w:hAnsi="Helvetica" w:cs="Arial"/>
          <w:szCs w:val="24"/>
          <w:lang w:val="de-DE"/>
        </w:rPr>
        <w:t>Brenta</w:t>
      </w:r>
      <w:proofErr w:type="spellEnd"/>
      <w:r w:rsidRPr="00050964">
        <w:rPr>
          <w:rFonts w:ascii="Helvetica" w:hAnsi="Helvetica" w:cs="Arial"/>
          <w:szCs w:val="24"/>
          <w:lang w:val="de-DE"/>
        </w:rPr>
        <w:t xml:space="preserve">-Dolomiten zählen zu den feinen alpinen Adressen. </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b/>
          <w:szCs w:val="24"/>
          <w:lang w:val="de-DE"/>
        </w:rPr>
      </w:pPr>
      <w:r w:rsidRPr="00050964">
        <w:rPr>
          <w:rFonts w:ascii="Helvetica" w:hAnsi="Helvetica" w:cs="Arial"/>
          <w:b/>
          <w:szCs w:val="24"/>
          <w:lang w:val="de-DE"/>
        </w:rPr>
        <w:t xml:space="preserve">Kulinarischer Genuss auf der Alm: Albe in </w:t>
      </w:r>
      <w:proofErr w:type="spellStart"/>
      <w:r w:rsidRPr="00050964">
        <w:rPr>
          <w:rFonts w:ascii="Helvetica" w:hAnsi="Helvetica" w:cs="Arial"/>
          <w:b/>
          <w:szCs w:val="24"/>
          <w:lang w:val="de-DE"/>
        </w:rPr>
        <w:t>Malga</w:t>
      </w:r>
      <w:proofErr w:type="spellEnd"/>
    </w:p>
    <w:p w:rsidR="00050964" w:rsidRPr="00050964" w:rsidRDefault="00050964" w:rsidP="00050964">
      <w:pPr>
        <w:spacing w:line="360" w:lineRule="auto"/>
        <w:jc w:val="both"/>
        <w:rPr>
          <w:rFonts w:ascii="Helvetica" w:hAnsi="Helvetica" w:cs="Arial"/>
          <w:b/>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Mit dem Projekt Albe in </w:t>
      </w:r>
      <w:proofErr w:type="spellStart"/>
      <w:r w:rsidRPr="00050964">
        <w:rPr>
          <w:rFonts w:ascii="Helvetica" w:hAnsi="Helvetica" w:cs="Arial"/>
          <w:szCs w:val="24"/>
          <w:lang w:val="de-DE"/>
        </w:rPr>
        <w:t>Malga</w:t>
      </w:r>
      <w:proofErr w:type="spellEnd"/>
      <w:r w:rsidRPr="00050964">
        <w:rPr>
          <w:rFonts w:ascii="Helvetica" w:hAnsi="Helvetica" w:cs="Arial"/>
          <w:szCs w:val="24"/>
          <w:lang w:val="de-DE"/>
        </w:rPr>
        <w:t xml:space="preserve"> wird die Reise auf die Alm zum kulinarischen Erlebnis, denn auf rund 30 Almen können Gäste die hochwertigen Erzeugnisse direkt probieren. Urlaubsangebote wie dieses verbinden Wanderungen durch die malerische Berglandschaft mit einem einmaligen Alm-Erlebnis: Die Urlauber tauchen in den Alltag auf einer traditionellen Berghütte ein. Sie unterstützen den Senner in seiner täglichen Arbeit und melken Kühe, stellen Käse her und versorgen Ziegen. Ein Kurs in Kräuterkunde vermittelt außerdem Wissenswertes über die Kräuter der Berge. In einer Gesellschaft in der Hektik und Schnelllebigkeit ständig zunehmen finden die Teilnehmer so zurück zur Natur.</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Nach getaner Arbeit wird ein reichhaltiges Frühstück mit selbstgemolkener Milch, frischer Butter, Käse und Quark sowie dem frisch und selbst gebackenem Brot, hausgemachten Marmeladen und für die Region typischen Süßspeisen serviert. Interessante Anekdoten über das Leben auf der Alm geben einen Einblick in den Alltag der Bewohner. Von Ende Juni bis Mitte September 2017 begleiten ortskundige Bergführer mit den ersten Sonnenstrahlen auf die teilnehmenden Almen. Wer morgens lieber etwas länger im Bett bleibt, kann die Nacht natürlich auch auf der Alm verbringen. </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b/>
          <w:szCs w:val="24"/>
          <w:lang w:val="de-DE"/>
        </w:rPr>
      </w:pPr>
      <w:r w:rsidRPr="00050964">
        <w:rPr>
          <w:rFonts w:ascii="Helvetica" w:hAnsi="Helvetica" w:cs="Arial"/>
          <w:b/>
          <w:szCs w:val="24"/>
          <w:lang w:val="de-DE"/>
        </w:rPr>
        <w:t xml:space="preserve">Auf kulinarischen Routen durch das </w:t>
      </w:r>
      <w:proofErr w:type="spellStart"/>
      <w:r w:rsidRPr="00050964">
        <w:rPr>
          <w:rFonts w:ascii="Helvetica" w:hAnsi="Helvetica" w:cs="Arial"/>
          <w:b/>
          <w:szCs w:val="24"/>
          <w:lang w:val="de-DE"/>
        </w:rPr>
        <w:t>Trentino</w:t>
      </w:r>
      <w:proofErr w:type="spellEnd"/>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Feinschmecker können die </w:t>
      </w:r>
      <w:proofErr w:type="spellStart"/>
      <w:r w:rsidRPr="00050964">
        <w:rPr>
          <w:rFonts w:ascii="Helvetica" w:hAnsi="Helvetica" w:cs="Arial"/>
          <w:szCs w:val="24"/>
          <w:lang w:val="de-DE"/>
        </w:rPr>
        <w:t>trentiner</w:t>
      </w:r>
      <w:proofErr w:type="spellEnd"/>
      <w:r w:rsidRPr="00050964">
        <w:rPr>
          <w:rFonts w:ascii="Helvetica" w:hAnsi="Helvetica" w:cs="Arial"/>
          <w:szCs w:val="24"/>
          <w:lang w:val="de-DE"/>
        </w:rPr>
        <w:t xml:space="preserve"> Küche zudem auf drei kulinarischen Entdeckungsrouten erkunden. Die Apfel-, Käse- und Wein-Straße</w:t>
      </w:r>
      <w:r w:rsidRPr="00050964">
        <w:rPr>
          <w:rFonts w:ascii="Helvetica" w:hAnsi="Helvetica" w:cs="Arial"/>
          <w:b/>
          <w:szCs w:val="24"/>
          <w:lang w:val="de-DE"/>
        </w:rPr>
        <w:t xml:space="preserve"> </w:t>
      </w:r>
      <w:r w:rsidRPr="00050964">
        <w:rPr>
          <w:rFonts w:ascii="Helvetica" w:hAnsi="Helvetica" w:cs="Arial"/>
          <w:szCs w:val="24"/>
          <w:lang w:val="de-DE"/>
        </w:rPr>
        <w:t xml:space="preserve">durchziehen die schönsten Teile des </w:t>
      </w:r>
      <w:proofErr w:type="spellStart"/>
      <w:r w:rsidRPr="00050964">
        <w:rPr>
          <w:rFonts w:ascii="Helvetica" w:hAnsi="Helvetica" w:cs="Arial"/>
          <w:szCs w:val="24"/>
          <w:lang w:val="de-DE"/>
        </w:rPr>
        <w:t>Trentino</w:t>
      </w:r>
      <w:proofErr w:type="spellEnd"/>
      <w:r w:rsidRPr="00050964">
        <w:rPr>
          <w:rFonts w:ascii="Helvetica" w:hAnsi="Helvetica" w:cs="Arial"/>
          <w:szCs w:val="24"/>
          <w:lang w:val="de-DE"/>
        </w:rPr>
        <w:t xml:space="preserve"> und bieten die Möglichkeit die für die jeweilige Region typischen Delikatessen zu </w:t>
      </w:r>
      <w:proofErr w:type="spellStart"/>
      <w:r w:rsidRPr="00050964">
        <w:rPr>
          <w:rFonts w:ascii="Helvetica" w:hAnsi="Helvetica" w:cs="Arial"/>
          <w:szCs w:val="24"/>
          <w:lang w:val="de-DE"/>
        </w:rPr>
        <w:t>verkosten</w:t>
      </w:r>
      <w:proofErr w:type="spellEnd"/>
      <w:r w:rsidRPr="00050964">
        <w:rPr>
          <w:rFonts w:ascii="Helvetica" w:hAnsi="Helvetica" w:cs="Arial"/>
          <w:szCs w:val="24"/>
          <w:lang w:val="de-DE"/>
        </w:rPr>
        <w:t>.</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lastRenderedPageBreak/>
        <w:t xml:space="preserve">Im Val di Sole und im Val di Non dreht sich alles um den Apfel. Auf über 7.000 Hektar Anbaufläche werden die beliebten Sorten </w:t>
      </w:r>
      <w:proofErr w:type="spellStart"/>
      <w:r w:rsidRPr="00050964">
        <w:rPr>
          <w:rFonts w:ascii="Helvetica" w:hAnsi="Helvetica" w:cs="Arial"/>
          <w:szCs w:val="24"/>
          <w:lang w:val="de-DE"/>
        </w:rPr>
        <w:t>Renetta</w:t>
      </w:r>
      <w:proofErr w:type="spellEnd"/>
      <w:r w:rsidRPr="00050964">
        <w:rPr>
          <w:rFonts w:ascii="Helvetica" w:hAnsi="Helvetica" w:cs="Arial"/>
          <w:szCs w:val="24"/>
          <w:lang w:val="de-DE"/>
        </w:rPr>
        <w:t xml:space="preserve"> Canada, </w:t>
      </w:r>
      <w:proofErr w:type="spellStart"/>
      <w:r w:rsidRPr="00050964">
        <w:rPr>
          <w:rFonts w:ascii="Helvetica" w:hAnsi="Helvetica" w:cs="Arial"/>
          <w:szCs w:val="24"/>
          <w:lang w:val="de-DE"/>
        </w:rPr>
        <w:t>Red</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Delicious</w:t>
      </w:r>
      <w:proofErr w:type="spellEnd"/>
      <w:r w:rsidRPr="00050964">
        <w:rPr>
          <w:rFonts w:ascii="Helvetica" w:hAnsi="Helvetica" w:cs="Arial"/>
          <w:szCs w:val="24"/>
          <w:lang w:val="de-DE"/>
        </w:rPr>
        <w:t xml:space="preserve"> und Golden </w:t>
      </w:r>
      <w:proofErr w:type="spellStart"/>
      <w:r w:rsidRPr="00050964">
        <w:rPr>
          <w:rFonts w:ascii="Helvetica" w:hAnsi="Helvetica" w:cs="Arial"/>
          <w:szCs w:val="24"/>
          <w:lang w:val="de-DE"/>
        </w:rPr>
        <w:t>Delicious</w:t>
      </w:r>
      <w:proofErr w:type="spellEnd"/>
      <w:r w:rsidRPr="00050964">
        <w:rPr>
          <w:rFonts w:ascii="Helvetica" w:hAnsi="Helvetica" w:cs="Arial"/>
          <w:szCs w:val="24"/>
          <w:lang w:val="de-DE"/>
        </w:rPr>
        <w:t xml:space="preserve"> angebaut. Aber nicht nur der Apfel ist hier eine Spezialität – die Gegend ist gleichermaßen bekannt für ihre Käsespezialitäten: Rohmilchkäse wie der </w:t>
      </w:r>
      <w:proofErr w:type="spellStart"/>
      <w:r w:rsidRPr="00050964">
        <w:rPr>
          <w:rFonts w:ascii="Helvetica" w:hAnsi="Helvetica" w:cs="Arial"/>
          <w:szCs w:val="24"/>
          <w:lang w:val="de-DE"/>
        </w:rPr>
        <w:t>Casolét</w:t>
      </w:r>
      <w:proofErr w:type="spellEnd"/>
      <w:r w:rsidRPr="00050964">
        <w:rPr>
          <w:rFonts w:ascii="Helvetica" w:hAnsi="Helvetica" w:cs="Arial"/>
          <w:szCs w:val="24"/>
          <w:lang w:val="de-DE"/>
        </w:rPr>
        <w:t xml:space="preserve"> und der </w:t>
      </w:r>
      <w:proofErr w:type="spellStart"/>
      <w:r w:rsidRPr="00050964">
        <w:rPr>
          <w:rFonts w:ascii="Helvetica" w:hAnsi="Helvetica" w:cs="Arial"/>
          <w:szCs w:val="24"/>
          <w:lang w:val="de-DE"/>
        </w:rPr>
        <w:t>Treningrana</w:t>
      </w:r>
      <w:proofErr w:type="spellEnd"/>
      <w:r w:rsidRPr="00050964">
        <w:rPr>
          <w:rFonts w:ascii="Helvetica" w:hAnsi="Helvetica" w:cs="Arial"/>
          <w:szCs w:val="24"/>
          <w:lang w:val="de-DE"/>
        </w:rPr>
        <w:t xml:space="preserve">, ein dem Parmesan ähnliches Produkt, wurden mehrfach für ihren Geschmack ausgezeichnet. </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Beliebt bei Käseliebhabern sind auch das Val di </w:t>
      </w:r>
      <w:proofErr w:type="spellStart"/>
      <w:r w:rsidRPr="00050964">
        <w:rPr>
          <w:rFonts w:ascii="Helvetica" w:hAnsi="Helvetica" w:cs="Arial"/>
          <w:szCs w:val="24"/>
          <w:lang w:val="de-DE"/>
        </w:rPr>
        <w:t>Fiemme</w:t>
      </w:r>
      <w:proofErr w:type="spellEnd"/>
      <w:r w:rsidRPr="00050964">
        <w:rPr>
          <w:rFonts w:ascii="Helvetica" w:hAnsi="Helvetica" w:cs="Arial"/>
          <w:szCs w:val="24"/>
          <w:lang w:val="de-DE"/>
        </w:rPr>
        <w:t xml:space="preserve">, das Val di </w:t>
      </w:r>
      <w:proofErr w:type="spellStart"/>
      <w:r w:rsidRPr="00050964">
        <w:rPr>
          <w:rFonts w:ascii="Helvetica" w:hAnsi="Helvetica" w:cs="Arial"/>
          <w:szCs w:val="24"/>
          <w:lang w:val="de-DE"/>
        </w:rPr>
        <w:t>Fassa</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Primiero</w:t>
      </w:r>
      <w:proofErr w:type="spellEnd"/>
      <w:r w:rsidRPr="00050964">
        <w:rPr>
          <w:rFonts w:ascii="Helvetica" w:hAnsi="Helvetica" w:cs="Arial"/>
          <w:szCs w:val="24"/>
          <w:lang w:val="de-DE"/>
        </w:rPr>
        <w:t xml:space="preserve"> und </w:t>
      </w:r>
      <w:proofErr w:type="spellStart"/>
      <w:r w:rsidRPr="00050964">
        <w:rPr>
          <w:rFonts w:ascii="Helvetica" w:hAnsi="Helvetica" w:cs="Arial"/>
          <w:szCs w:val="24"/>
          <w:lang w:val="de-DE"/>
        </w:rPr>
        <w:t>Vanoi</w:t>
      </w:r>
      <w:proofErr w:type="spellEnd"/>
      <w:r w:rsidRPr="00050964">
        <w:rPr>
          <w:rFonts w:ascii="Helvetica" w:hAnsi="Helvetica" w:cs="Arial"/>
          <w:szCs w:val="24"/>
          <w:lang w:val="de-DE"/>
        </w:rPr>
        <w:t xml:space="preserve">  – Durch diese Gegenden führt die Käse-Straße der Dolomiten. </w:t>
      </w:r>
      <w:proofErr w:type="spellStart"/>
      <w:r w:rsidRPr="00050964">
        <w:rPr>
          <w:rFonts w:ascii="Helvetica" w:hAnsi="Helvetica" w:cs="Arial"/>
          <w:szCs w:val="24"/>
        </w:rPr>
        <w:t>Käsesorten</w:t>
      </w:r>
      <w:proofErr w:type="spellEnd"/>
      <w:r w:rsidRPr="00050964">
        <w:rPr>
          <w:rFonts w:ascii="Helvetica" w:hAnsi="Helvetica" w:cs="Arial"/>
          <w:szCs w:val="24"/>
        </w:rPr>
        <w:t xml:space="preserve"> </w:t>
      </w:r>
      <w:proofErr w:type="spellStart"/>
      <w:r w:rsidRPr="00050964">
        <w:rPr>
          <w:rFonts w:ascii="Helvetica" w:hAnsi="Helvetica" w:cs="Arial"/>
          <w:szCs w:val="24"/>
        </w:rPr>
        <w:t>wie</w:t>
      </w:r>
      <w:proofErr w:type="spellEnd"/>
      <w:r w:rsidRPr="00050964">
        <w:rPr>
          <w:rFonts w:ascii="Helvetica" w:hAnsi="Helvetica" w:cs="Arial"/>
          <w:szCs w:val="24"/>
        </w:rPr>
        <w:t xml:space="preserve"> </w:t>
      </w:r>
      <w:proofErr w:type="spellStart"/>
      <w:r w:rsidRPr="00050964">
        <w:rPr>
          <w:rFonts w:ascii="Helvetica" w:hAnsi="Helvetica" w:cs="Arial"/>
          <w:szCs w:val="24"/>
        </w:rPr>
        <w:t>der</w:t>
      </w:r>
      <w:proofErr w:type="spellEnd"/>
      <w:r w:rsidRPr="00050964">
        <w:rPr>
          <w:rFonts w:ascii="Helvetica" w:hAnsi="Helvetica" w:cs="Arial"/>
          <w:szCs w:val="24"/>
        </w:rPr>
        <w:t xml:space="preserve"> Caprino di </w:t>
      </w:r>
      <w:proofErr w:type="spellStart"/>
      <w:r w:rsidRPr="00050964">
        <w:rPr>
          <w:rFonts w:ascii="Helvetica" w:hAnsi="Helvetica" w:cs="Arial"/>
          <w:szCs w:val="24"/>
        </w:rPr>
        <w:t>Cavalese</w:t>
      </w:r>
      <w:proofErr w:type="spellEnd"/>
      <w:r w:rsidRPr="00050964">
        <w:rPr>
          <w:rFonts w:ascii="Helvetica" w:hAnsi="Helvetica" w:cs="Arial"/>
          <w:szCs w:val="24"/>
        </w:rPr>
        <w:t xml:space="preserve">, Cuor di Fassa </w:t>
      </w:r>
      <w:proofErr w:type="spellStart"/>
      <w:r w:rsidRPr="00050964">
        <w:rPr>
          <w:rFonts w:ascii="Helvetica" w:hAnsi="Helvetica" w:cs="Arial"/>
          <w:szCs w:val="24"/>
        </w:rPr>
        <w:t>oder</w:t>
      </w:r>
      <w:proofErr w:type="spellEnd"/>
      <w:r w:rsidRPr="00050964">
        <w:rPr>
          <w:rFonts w:ascii="Helvetica" w:hAnsi="Helvetica" w:cs="Arial"/>
          <w:szCs w:val="24"/>
        </w:rPr>
        <w:t xml:space="preserve"> Nostrano di Primiero </w:t>
      </w:r>
      <w:proofErr w:type="spellStart"/>
      <w:r w:rsidRPr="00050964">
        <w:rPr>
          <w:rFonts w:ascii="Helvetica" w:hAnsi="Helvetica" w:cs="Arial"/>
          <w:szCs w:val="24"/>
        </w:rPr>
        <w:t>kommen</w:t>
      </w:r>
      <w:proofErr w:type="spellEnd"/>
      <w:r w:rsidRPr="00050964">
        <w:rPr>
          <w:rFonts w:ascii="Helvetica" w:hAnsi="Helvetica" w:cs="Arial"/>
          <w:szCs w:val="24"/>
        </w:rPr>
        <w:t xml:space="preserve"> von </w:t>
      </w:r>
      <w:proofErr w:type="spellStart"/>
      <w:r w:rsidRPr="00050964">
        <w:rPr>
          <w:rFonts w:ascii="Helvetica" w:hAnsi="Helvetica" w:cs="Arial"/>
          <w:szCs w:val="24"/>
        </w:rPr>
        <w:t>hier</w:t>
      </w:r>
      <w:proofErr w:type="spellEnd"/>
      <w:r w:rsidRPr="00050964">
        <w:rPr>
          <w:rFonts w:ascii="Helvetica" w:hAnsi="Helvetica" w:cs="Arial"/>
          <w:szCs w:val="24"/>
        </w:rPr>
        <w:t xml:space="preserve">. </w:t>
      </w:r>
      <w:r w:rsidRPr="00050964">
        <w:rPr>
          <w:rFonts w:ascii="Helvetica" w:hAnsi="Helvetica" w:cs="Arial"/>
          <w:szCs w:val="24"/>
          <w:lang w:val="de-DE"/>
        </w:rPr>
        <w:t xml:space="preserve">Gemein haben sie einen intensiven Geschmack und ein starkes Aroma. </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Die Weinstraße des </w:t>
      </w:r>
      <w:proofErr w:type="spellStart"/>
      <w:r w:rsidRPr="00050964">
        <w:rPr>
          <w:rFonts w:ascii="Helvetica" w:hAnsi="Helvetica" w:cs="Arial"/>
          <w:szCs w:val="24"/>
          <w:lang w:val="de-DE"/>
        </w:rPr>
        <w:t>Trentino</w:t>
      </w:r>
      <w:proofErr w:type="spellEnd"/>
      <w:r w:rsidRPr="00050964">
        <w:rPr>
          <w:rFonts w:ascii="Helvetica" w:hAnsi="Helvetica" w:cs="Arial"/>
          <w:szCs w:val="24"/>
          <w:lang w:val="de-DE"/>
        </w:rPr>
        <w:t xml:space="preserve"> führt, vorbei an den 45 Weinkellereien der Region. Hier lassen sich die besten Weine probieren, allen voran der </w:t>
      </w:r>
      <w:proofErr w:type="spellStart"/>
      <w:r w:rsidRPr="00050964">
        <w:rPr>
          <w:rFonts w:ascii="Helvetica" w:hAnsi="Helvetica" w:cs="Arial"/>
          <w:i/>
          <w:szCs w:val="24"/>
          <w:lang w:val="de-DE"/>
        </w:rPr>
        <w:t>Trentodoc</w:t>
      </w:r>
      <w:proofErr w:type="spellEnd"/>
      <w:r w:rsidRPr="00050964">
        <w:rPr>
          <w:rFonts w:ascii="Helvetica" w:hAnsi="Helvetica" w:cs="Arial"/>
          <w:szCs w:val="24"/>
          <w:lang w:val="de-DE"/>
        </w:rPr>
        <w:t xml:space="preserve">, der Vorzeige-Spumante Italiens, der im Flaschengärungsverfahren hergestellt wird. Zu den regionalen Weinen zählen außerdem der </w:t>
      </w:r>
      <w:proofErr w:type="spellStart"/>
      <w:r w:rsidRPr="00050964">
        <w:rPr>
          <w:rFonts w:ascii="Helvetica" w:hAnsi="Helvetica" w:cs="Arial"/>
          <w:szCs w:val="24"/>
          <w:lang w:val="de-DE"/>
        </w:rPr>
        <w:t>Teroldego</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Piana</w:t>
      </w:r>
      <w:proofErr w:type="spellEnd"/>
      <w:r w:rsidRPr="00050964">
        <w:rPr>
          <w:rFonts w:ascii="Helvetica" w:hAnsi="Helvetica" w:cs="Arial"/>
          <w:szCs w:val="24"/>
          <w:lang w:val="de-DE"/>
        </w:rPr>
        <w:t xml:space="preserve"> </w:t>
      </w:r>
      <w:proofErr w:type="spellStart"/>
      <w:r w:rsidRPr="00050964">
        <w:rPr>
          <w:rFonts w:ascii="Helvetica" w:hAnsi="Helvetica" w:cs="Arial"/>
          <w:szCs w:val="24"/>
          <w:lang w:val="de-DE"/>
        </w:rPr>
        <w:t>Rotaliana</w:t>
      </w:r>
      <w:proofErr w:type="spellEnd"/>
      <w:r w:rsidRPr="00050964">
        <w:rPr>
          <w:rFonts w:ascii="Helvetica" w:hAnsi="Helvetica" w:cs="Arial"/>
          <w:szCs w:val="24"/>
          <w:lang w:val="de-DE"/>
        </w:rPr>
        <w:t xml:space="preserve">, der rote </w:t>
      </w:r>
      <w:proofErr w:type="spellStart"/>
      <w:r w:rsidRPr="00050964">
        <w:rPr>
          <w:rFonts w:ascii="Helvetica" w:hAnsi="Helvetica" w:cs="Arial"/>
          <w:szCs w:val="24"/>
          <w:lang w:val="de-DE"/>
        </w:rPr>
        <w:t>Marzemino</w:t>
      </w:r>
      <w:proofErr w:type="spellEnd"/>
      <w:r w:rsidRPr="00050964">
        <w:rPr>
          <w:rFonts w:ascii="Helvetica" w:hAnsi="Helvetica" w:cs="Arial"/>
          <w:szCs w:val="24"/>
          <w:lang w:val="de-DE"/>
        </w:rPr>
        <w:t xml:space="preserve"> aus dem </w:t>
      </w:r>
      <w:proofErr w:type="spellStart"/>
      <w:r w:rsidRPr="00050964">
        <w:rPr>
          <w:rFonts w:ascii="Helvetica" w:hAnsi="Helvetica" w:cs="Arial"/>
          <w:szCs w:val="24"/>
          <w:lang w:val="de-DE"/>
        </w:rPr>
        <w:t>Vallagarina</w:t>
      </w:r>
      <w:proofErr w:type="spellEnd"/>
      <w:r w:rsidRPr="00050964">
        <w:rPr>
          <w:rFonts w:ascii="Helvetica" w:hAnsi="Helvetica" w:cs="Arial"/>
          <w:szCs w:val="24"/>
          <w:lang w:val="de-DE"/>
        </w:rPr>
        <w:t xml:space="preserve"> südlich von </w:t>
      </w:r>
      <w:proofErr w:type="spellStart"/>
      <w:r w:rsidRPr="00050964">
        <w:rPr>
          <w:rFonts w:ascii="Helvetica" w:hAnsi="Helvetica" w:cs="Arial"/>
          <w:szCs w:val="24"/>
          <w:lang w:val="de-DE"/>
        </w:rPr>
        <w:t>Rovereto</w:t>
      </w:r>
      <w:proofErr w:type="spellEnd"/>
      <w:r w:rsidRPr="00050964">
        <w:rPr>
          <w:rFonts w:ascii="Helvetica" w:hAnsi="Helvetica" w:cs="Arial"/>
          <w:szCs w:val="24"/>
          <w:lang w:val="de-DE"/>
        </w:rPr>
        <w:t xml:space="preserve"> oder der Weißwein </w:t>
      </w:r>
      <w:proofErr w:type="spellStart"/>
      <w:r w:rsidRPr="00050964">
        <w:rPr>
          <w:rFonts w:ascii="Helvetica" w:hAnsi="Helvetica" w:cs="Arial"/>
          <w:szCs w:val="24"/>
          <w:lang w:val="de-DE"/>
        </w:rPr>
        <w:t>Nosiola</w:t>
      </w:r>
      <w:proofErr w:type="spellEnd"/>
      <w:r w:rsidRPr="00050964">
        <w:rPr>
          <w:rFonts w:ascii="Helvetica" w:hAnsi="Helvetica" w:cs="Arial"/>
          <w:szCs w:val="24"/>
          <w:lang w:val="de-DE"/>
        </w:rPr>
        <w:t xml:space="preserve">, welcher mit einer fruchtigen Note glänzt. Ebenso lässt der </w:t>
      </w:r>
      <w:proofErr w:type="spellStart"/>
      <w:r w:rsidRPr="00050964">
        <w:rPr>
          <w:rFonts w:ascii="Helvetica" w:hAnsi="Helvetica" w:cs="Arial"/>
          <w:szCs w:val="24"/>
          <w:lang w:val="de-DE"/>
        </w:rPr>
        <w:t>Trentiner</w:t>
      </w:r>
      <w:proofErr w:type="spellEnd"/>
      <w:r w:rsidRPr="00050964">
        <w:rPr>
          <w:rFonts w:ascii="Helvetica" w:hAnsi="Helvetica" w:cs="Arial"/>
          <w:szCs w:val="24"/>
          <w:lang w:val="de-DE"/>
        </w:rPr>
        <w:t xml:space="preserve"> Müller Thurgau, der vor allem im Val di </w:t>
      </w:r>
      <w:proofErr w:type="spellStart"/>
      <w:r w:rsidRPr="00050964">
        <w:rPr>
          <w:rFonts w:ascii="Helvetica" w:hAnsi="Helvetica" w:cs="Arial"/>
          <w:szCs w:val="24"/>
          <w:lang w:val="de-DE"/>
        </w:rPr>
        <w:t>Cembra</w:t>
      </w:r>
      <w:proofErr w:type="spellEnd"/>
      <w:r w:rsidRPr="00050964">
        <w:rPr>
          <w:rFonts w:ascii="Helvetica" w:hAnsi="Helvetica" w:cs="Arial"/>
          <w:szCs w:val="24"/>
          <w:lang w:val="de-DE"/>
        </w:rPr>
        <w:t xml:space="preserve"> produziert wird, die Herzen der Weinkenner höher schlagen.</w:t>
      </w:r>
    </w:p>
    <w:p w:rsidR="00050964" w:rsidRPr="00050964" w:rsidRDefault="00050964" w:rsidP="00050964">
      <w:pPr>
        <w:spacing w:line="360" w:lineRule="auto"/>
        <w:jc w:val="both"/>
        <w:rPr>
          <w:rFonts w:ascii="Helvetica" w:hAnsi="Helvetica" w:cs="Arial"/>
          <w:b/>
          <w:szCs w:val="24"/>
          <w:lang w:val="de-DE"/>
        </w:rPr>
      </w:pPr>
    </w:p>
    <w:p w:rsidR="00050964" w:rsidRPr="003B68EC" w:rsidRDefault="00050964" w:rsidP="00050964">
      <w:pPr>
        <w:spacing w:line="360" w:lineRule="auto"/>
        <w:jc w:val="both"/>
        <w:rPr>
          <w:rFonts w:ascii="Helvetica" w:hAnsi="Helvetica" w:cs="Arial"/>
          <w:b/>
          <w:szCs w:val="24"/>
          <w:lang w:val="de-DE"/>
        </w:rPr>
      </w:pPr>
      <w:r w:rsidRPr="003B68EC">
        <w:rPr>
          <w:rFonts w:ascii="Helvetica" w:hAnsi="Helvetica" w:cs="Arial"/>
          <w:b/>
          <w:szCs w:val="24"/>
          <w:lang w:val="de-DE"/>
        </w:rPr>
        <w:t xml:space="preserve">Edle Tropfen aus dem </w:t>
      </w:r>
      <w:proofErr w:type="spellStart"/>
      <w:r w:rsidRPr="003B68EC">
        <w:rPr>
          <w:rFonts w:ascii="Helvetica" w:hAnsi="Helvetica" w:cs="Arial"/>
          <w:b/>
          <w:szCs w:val="24"/>
          <w:lang w:val="de-DE"/>
        </w:rPr>
        <w:t>Trentino</w:t>
      </w:r>
      <w:proofErr w:type="spellEnd"/>
    </w:p>
    <w:p w:rsidR="00050964" w:rsidRPr="003B68EC"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Zur Verkostung des </w:t>
      </w:r>
      <w:proofErr w:type="spellStart"/>
      <w:r w:rsidRPr="00050964">
        <w:rPr>
          <w:rFonts w:ascii="Helvetica" w:hAnsi="Helvetica" w:cs="Arial"/>
          <w:szCs w:val="24"/>
          <w:lang w:val="de-DE"/>
        </w:rPr>
        <w:t>Trentodoc</w:t>
      </w:r>
      <w:proofErr w:type="spellEnd"/>
      <w:r w:rsidRPr="00050964">
        <w:rPr>
          <w:rFonts w:ascii="Helvetica" w:hAnsi="Helvetica" w:cs="Arial"/>
          <w:szCs w:val="24"/>
          <w:lang w:val="de-DE"/>
        </w:rPr>
        <w:t xml:space="preserve"> empfiehlt sich ein Besuch im </w:t>
      </w:r>
      <w:r w:rsidRPr="00050964">
        <w:rPr>
          <w:rFonts w:ascii="Helvetica" w:hAnsi="Helvetica" w:cs="Arial"/>
          <w:i/>
          <w:szCs w:val="24"/>
          <w:lang w:val="de-DE"/>
        </w:rPr>
        <w:t xml:space="preserve">Palazzo </w:t>
      </w:r>
      <w:proofErr w:type="spellStart"/>
      <w:r w:rsidRPr="00050964">
        <w:rPr>
          <w:rFonts w:ascii="Helvetica" w:hAnsi="Helvetica" w:cs="Arial"/>
          <w:i/>
          <w:szCs w:val="24"/>
          <w:lang w:val="de-DE"/>
        </w:rPr>
        <w:t>Roccabruna</w:t>
      </w:r>
      <w:proofErr w:type="spellEnd"/>
      <w:r w:rsidRPr="00050964">
        <w:rPr>
          <w:rFonts w:ascii="Helvetica" w:hAnsi="Helvetica" w:cs="Arial"/>
          <w:i/>
          <w:szCs w:val="24"/>
          <w:lang w:val="de-DE"/>
        </w:rPr>
        <w:t xml:space="preserve"> </w:t>
      </w:r>
      <w:r w:rsidRPr="00050964">
        <w:rPr>
          <w:rFonts w:ascii="Helvetica" w:hAnsi="Helvetica" w:cs="Arial"/>
          <w:szCs w:val="24"/>
          <w:lang w:val="de-DE"/>
        </w:rPr>
        <w:t xml:space="preserve">in der historischen Altstadt von </w:t>
      </w:r>
      <w:proofErr w:type="spellStart"/>
      <w:r w:rsidRPr="00050964">
        <w:rPr>
          <w:rFonts w:ascii="Helvetica" w:hAnsi="Helvetica" w:cs="Arial"/>
          <w:szCs w:val="24"/>
          <w:lang w:val="de-DE"/>
        </w:rPr>
        <w:t>Trento</w:t>
      </w:r>
      <w:proofErr w:type="spellEnd"/>
      <w:r w:rsidRPr="00050964">
        <w:rPr>
          <w:rFonts w:ascii="Helvetica" w:hAnsi="Helvetica" w:cs="Arial"/>
          <w:szCs w:val="24"/>
          <w:lang w:val="de-DE"/>
        </w:rPr>
        <w:t xml:space="preserve">. Hier befindet sich die größte Vinothek der Region. Eine Ausstellung zeigt hier eine vollständige Sammlung aller nach dem </w:t>
      </w:r>
      <w:proofErr w:type="spellStart"/>
      <w:r w:rsidRPr="00050964">
        <w:rPr>
          <w:rFonts w:ascii="Helvetica" w:hAnsi="Helvetica" w:cs="Arial"/>
          <w:szCs w:val="24"/>
          <w:lang w:val="de-DE"/>
        </w:rPr>
        <w:t>Trentodoc</w:t>
      </w:r>
      <w:proofErr w:type="spellEnd"/>
      <w:r w:rsidRPr="00050964">
        <w:rPr>
          <w:rFonts w:ascii="Helvetica" w:hAnsi="Helvetica" w:cs="Arial"/>
          <w:szCs w:val="24"/>
          <w:lang w:val="de-DE"/>
        </w:rPr>
        <w:t xml:space="preserve">-Verfahren hergestellten Schaumweine des letzten Jahrhunderts. Zu den Schätzen des Palazzo </w:t>
      </w:r>
      <w:proofErr w:type="spellStart"/>
      <w:r w:rsidRPr="00050964">
        <w:rPr>
          <w:rFonts w:ascii="Helvetica" w:hAnsi="Helvetica" w:cs="Arial"/>
          <w:szCs w:val="24"/>
          <w:lang w:val="de-DE"/>
        </w:rPr>
        <w:t>Roccabruna</w:t>
      </w:r>
      <w:proofErr w:type="spellEnd"/>
      <w:r w:rsidRPr="00050964">
        <w:rPr>
          <w:rFonts w:ascii="Helvetica" w:hAnsi="Helvetica" w:cs="Arial"/>
          <w:szCs w:val="24"/>
          <w:lang w:val="de-DE"/>
        </w:rPr>
        <w:t xml:space="preserve"> zählen darüber hinaus einige seltene Exemplare und alte Jahrgänge, die in den Weinkellern des Gebäudes aufbewahrt werden.</w:t>
      </w:r>
    </w:p>
    <w:p w:rsidR="00050964" w:rsidRPr="00050964" w:rsidRDefault="00050964" w:rsidP="00050964">
      <w:pPr>
        <w:spacing w:line="360" w:lineRule="auto"/>
        <w:jc w:val="both"/>
        <w:rPr>
          <w:rFonts w:ascii="Helvetica" w:hAnsi="Helvetica" w:cs="Arial"/>
          <w:b/>
          <w:szCs w:val="24"/>
          <w:lang w:val="de-DE"/>
        </w:rPr>
      </w:pPr>
    </w:p>
    <w:p w:rsidR="00050964" w:rsidRPr="00050964" w:rsidRDefault="00050964" w:rsidP="00050964">
      <w:pPr>
        <w:spacing w:line="360" w:lineRule="auto"/>
        <w:jc w:val="both"/>
        <w:rPr>
          <w:rFonts w:ascii="Helvetica" w:hAnsi="Helvetica" w:cs="Arial"/>
          <w:szCs w:val="24"/>
          <w:lang w:val="de-DE"/>
        </w:rPr>
      </w:pPr>
      <w:r w:rsidRPr="00050964">
        <w:rPr>
          <w:rFonts w:ascii="Helvetica" w:hAnsi="Helvetica" w:cs="Arial"/>
          <w:szCs w:val="24"/>
          <w:lang w:val="de-DE"/>
        </w:rPr>
        <w:t xml:space="preserve">Neben dem </w:t>
      </w:r>
      <w:proofErr w:type="spellStart"/>
      <w:r w:rsidRPr="00050964">
        <w:rPr>
          <w:rFonts w:ascii="Helvetica" w:hAnsi="Helvetica" w:cs="Arial"/>
          <w:szCs w:val="24"/>
          <w:lang w:val="de-DE"/>
        </w:rPr>
        <w:t>Trentodoc</w:t>
      </w:r>
      <w:proofErr w:type="spellEnd"/>
      <w:r w:rsidRPr="00050964">
        <w:rPr>
          <w:rFonts w:ascii="Helvetica" w:hAnsi="Helvetica" w:cs="Arial"/>
          <w:szCs w:val="24"/>
          <w:lang w:val="de-DE"/>
        </w:rPr>
        <w:t xml:space="preserve"> ist der Grappa ein typisches alkoholisches Erzeugnis mit Herstellungsort im </w:t>
      </w:r>
      <w:proofErr w:type="spellStart"/>
      <w:r w:rsidRPr="00050964">
        <w:rPr>
          <w:rFonts w:ascii="Helvetica" w:hAnsi="Helvetica" w:cs="Arial"/>
          <w:szCs w:val="24"/>
          <w:lang w:val="de-DE"/>
        </w:rPr>
        <w:t>Trentino</w:t>
      </w:r>
      <w:proofErr w:type="spellEnd"/>
      <w:r w:rsidRPr="00050964">
        <w:rPr>
          <w:rFonts w:ascii="Helvetica" w:hAnsi="Helvetica" w:cs="Arial"/>
          <w:szCs w:val="24"/>
          <w:lang w:val="de-DE"/>
        </w:rPr>
        <w:t xml:space="preserve">. Die Grappa-Brennerei hat in der norditalienischen Region eine </w:t>
      </w:r>
      <w:r w:rsidRPr="00050964">
        <w:rPr>
          <w:rFonts w:ascii="Helvetica" w:hAnsi="Helvetica" w:cs="Arial"/>
          <w:szCs w:val="24"/>
          <w:lang w:val="de-DE"/>
        </w:rPr>
        <w:lastRenderedPageBreak/>
        <w:t xml:space="preserve">lange Tradition und reicht bis in die erste Hälfte des 19. Jahrhunderts zurück. Heute befinden sich im </w:t>
      </w:r>
      <w:proofErr w:type="spellStart"/>
      <w:r w:rsidRPr="00050964">
        <w:rPr>
          <w:rFonts w:ascii="Helvetica" w:hAnsi="Helvetica" w:cs="Arial"/>
          <w:szCs w:val="24"/>
          <w:lang w:val="de-DE"/>
        </w:rPr>
        <w:t>Trentino</w:t>
      </w:r>
      <w:proofErr w:type="spellEnd"/>
      <w:r w:rsidRPr="00050964">
        <w:rPr>
          <w:rFonts w:ascii="Helvetica" w:hAnsi="Helvetica" w:cs="Arial"/>
          <w:szCs w:val="24"/>
          <w:lang w:val="de-DE"/>
        </w:rPr>
        <w:t xml:space="preserve"> 28 Brennereien. Um die Einzigartigkeit und besondere Qualität der Brände aus dem </w:t>
      </w:r>
      <w:proofErr w:type="spellStart"/>
      <w:r w:rsidRPr="00050964">
        <w:rPr>
          <w:rFonts w:ascii="Helvetica" w:hAnsi="Helvetica" w:cs="Arial"/>
          <w:szCs w:val="24"/>
          <w:lang w:val="de-DE"/>
        </w:rPr>
        <w:t>Trentino</w:t>
      </w:r>
      <w:proofErr w:type="spellEnd"/>
      <w:r w:rsidRPr="00050964">
        <w:rPr>
          <w:rFonts w:ascii="Helvetica" w:hAnsi="Helvetica" w:cs="Arial"/>
          <w:szCs w:val="24"/>
          <w:lang w:val="de-DE"/>
        </w:rPr>
        <w:t xml:space="preserve"> zu kennzeichnen, wurde im Jahr 1969 als erstes italienisches Institut dieser Art das </w:t>
      </w:r>
      <w:proofErr w:type="spellStart"/>
      <w:r w:rsidR="004D746E">
        <w:rPr>
          <w:rFonts w:ascii="Helvetica" w:hAnsi="Helvetica" w:cs="Arial"/>
          <w:i/>
          <w:szCs w:val="24"/>
          <w:lang w:val="de-DE"/>
        </w:rPr>
        <w:t>Istituto</w:t>
      </w:r>
      <w:proofErr w:type="spellEnd"/>
      <w:r w:rsidR="004D746E">
        <w:rPr>
          <w:rFonts w:ascii="Helvetica" w:hAnsi="Helvetica" w:cs="Arial"/>
          <w:i/>
          <w:szCs w:val="24"/>
          <w:lang w:val="de-DE"/>
        </w:rPr>
        <w:t xml:space="preserve"> </w:t>
      </w:r>
      <w:proofErr w:type="spellStart"/>
      <w:r w:rsidRPr="00050964">
        <w:rPr>
          <w:rFonts w:ascii="Helvetica" w:hAnsi="Helvetica" w:cs="Arial"/>
          <w:i/>
          <w:szCs w:val="24"/>
          <w:lang w:val="de-DE"/>
        </w:rPr>
        <w:t>Tutela</w:t>
      </w:r>
      <w:proofErr w:type="spellEnd"/>
      <w:r w:rsidRPr="00050964">
        <w:rPr>
          <w:rFonts w:ascii="Helvetica" w:hAnsi="Helvetica" w:cs="Arial"/>
          <w:i/>
          <w:szCs w:val="24"/>
          <w:lang w:val="de-DE"/>
        </w:rPr>
        <w:t xml:space="preserve"> Grappa del </w:t>
      </w:r>
      <w:proofErr w:type="spellStart"/>
      <w:r w:rsidRPr="00050964">
        <w:rPr>
          <w:rFonts w:ascii="Helvetica" w:hAnsi="Helvetica" w:cs="Arial"/>
          <w:i/>
          <w:szCs w:val="24"/>
          <w:lang w:val="de-DE"/>
        </w:rPr>
        <w:t>Trentino</w:t>
      </w:r>
      <w:proofErr w:type="spellEnd"/>
      <w:r w:rsidRPr="00050964">
        <w:rPr>
          <w:rFonts w:ascii="Helvetica" w:hAnsi="Helvetica" w:cs="Arial"/>
          <w:szCs w:val="24"/>
          <w:lang w:val="de-DE"/>
        </w:rPr>
        <w:t xml:space="preserve"> gegründet. </w:t>
      </w:r>
    </w:p>
    <w:p w:rsidR="00050964" w:rsidRPr="00050964" w:rsidRDefault="00050964" w:rsidP="00050964">
      <w:pPr>
        <w:spacing w:line="360" w:lineRule="auto"/>
        <w:jc w:val="both"/>
        <w:rPr>
          <w:rFonts w:ascii="Helvetica" w:hAnsi="Helvetica" w:cs="Arial"/>
          <w:szCs w:val="24"/>
          <w:lang w:val="de-DE"/>
        </w:rPr>
      </w:pPr>
    </w:p>
    <w:p w:rsidR="00050964" w:rsidRPr="00050964" w:rsidRDefault="00050964" w:rsidP="00050964">
      <w:pPr>
        <w:spacing w:line="360" w:lineRule="auto"/>
        <w:jc w:val="both"/>
        <w:rPr>
          <w:rFonts w:ascii="Helvetica" w:hAnsi="Helvetica" w:cs="Arial"/>
          <w:strike/>
          <w:szCs w:val="24"/>
          <w:lang w:val="de-DE"/>
        </w:rPr>
      </w:pPr>
      <w:r w:rsidRPr="00050964">
        <w:rPr>
          <w:rFonts w:ascii="Helvetica" w:hAnsi="Helvetica" w:cs="Arial"/>
          <w:szCs w:val="24"/>
          <w:lang w:val="de-DE"/>
        </w:rPr>
        <w:t xml:space="preserve">Weitere Informationen zu den kulinarischen Angeboten im </w:t>
      </w:r>
      <w:proofErr w:type="spellStart"/>
      <w:r w:rsidRPr="00050964">
        <w:rPr>
          <w:rFonts w:ascii="Helvetica" w:hAnsi="Helvetica" w:cs="Arial"/>
          <w:szCs w:val="24"/>
          <w:lang w:val="de-DE"/>
        </w:rPr>
        <w:t>Trentino</w:t>
      </w:r>
      <w:proofErr w:type="spellEnd"/>
      <w:r w:rsidRPr="00050964">
        <w:rPr>
          <w:rFonts w:ascii="Helvetica" w:hAnsi="Helvetica" w:cs="Arial"/>
          <w:szCs w:val="24"/>
          <w:lang w:val="de-DE"/>
        </w:rPr>
        <w:t xml:space="preserve"> gibt es auf </w:t>
      </w:r>
      <w:hyperlink r:id="rId8" w:history="1">
        <w:r w:rsidRPr="00050964">
          <w:rPr>
            <w:rStyle w:val="Collegamentoipertestuale"/>
            <w:rFonts w:ascii="Helvetica" w:hAnsi="Helvetica" w:cs="Arial"/>
            <w:szCs w:val="24"/>
            <w:lang w:val="de-DE"/>
          </w:rPr>
          <w:t>www.visittrentino.info/genuss</w:t>
        </w:r>
      </w:hyperlink>
      <w:r w:rsidRPr="00050964">
        <w:rPr>
          <w:rFonts w:ascii="Helvetica" w:hAnsi="Helvetica" w:cs="Arial"/>
          <w:color w:val="000000"/>
          <w:szCs w:val="24"/>
          <w:lang w:val="de-DE"/>
        </w:rPr>
        <w:t xml:space="preserve"> und auf </w:t>
      </w:r>
      <w:hyperlink r:id="rId9" w:history="1">
        <w:r w:rsidRPr="00050964">
          <w:rPr>
            <w:rStyle w:val="Collegamentoipertestuale"/>
            <w:rFonts w:ascii="Helvetica" w:hAnsi="Helvetica" w:cs="Arial"/>
            <w:szCs w:val="24"/>
            <w:lang w:val="de-DE"/>
          </w:rPr>
          <w:t>www.visittrentino.info/weine</w:t>
        </w:r>
      </w:hyperlink>
    </w:p>
    <w:p w:rsidR="00050964" w:rsidRPr="00050964" w:rsidRDefault="00050964" w:rsidP="00050964">
      <w:pPr>
        <w:spacing w:line="276" w:lineRule="auto"/>
        <w:jc w:val="both"/>
        <w:rPr>
          <w:rFonts w:ascii="Helvetica" w:hAnsi="Helvetica" w:cs="Arial"/>
          <w:i/>
          <w:szCs w:val="24"/>
          <w:lang w:val="de-DE"/>
        </w:rPr>
      </w:pPr>
    </w:p>
    <w:p w:rsidR="00050964" w:rsidRPr="00050964" w:rsidRDefault="00050964" w:rsidP="00050964">
      <w:pPr>
        <w:spacing w:line="276" w:lineRule="auto"/>
        <w:jc w:val="both"/>
        <w:rPr>
          <w:rFonts w:ascii="Helvetica" w:hAnsi="Helvetica" w:cs="Arial"/>
          <w:i/>
          <w:szCs w:val="24"/>
          <w:lang w:val="de-DE"/>
        </w:rPr>
      </w:pPr>
    </w:p>
    <w:p w:rsidR="00050964" w:rsidRPr="00050964" w:rsidRDefault="00050964" w:rsidP="00050964">
      <w:pPr>
        <w:spacing w:line="276" w:lineRule="auto"/>
        <w:jc w:val="both"/>
        <w:rPr>
          <w:rFonts w:ascii="Helvetica" w:hAnsi="Helvetica" w:cs="Arial"/>
          <w:sz w:val="20"/>
          <w:szCs w:val="24"/>
          <w:lang w:val="de-DE"/>
        </w:rPr>
      </w:pPr>
      <w:r w:rsidRPr="00050964">
        <w:rPr>
          <w:rFonts w:ascii="Helvetica" w:hAnsi="Helvetica" w:cs="Arial"/>
          <w:b/>
          <w:sz w:val="20"/>
          <w:szCs w:val="24"/>
          <w:lang w:val="de-DE"/>
        </w:rPr>
        <w:t xml:space="preserve">Über </w:t>
      </w:r>
      <w:proofErr w:type="spellStart"/>
      <w:r w:rsidRPr="00050964">
        <w:rPr>
          <w:rFonts w:ascii="Helvetica" w:hAnsi="Helvetica" w:cs="Arial"/>
          <w:b/>
          <w:sz w:val="20"/>
          <w:szCs w:val="24"/>
          <w:lang w:val="de-DE"/>
        </w:rPr>
        <w:t>Trentino</w:t>
      </w:r>
      <w:proofErr w:type="spellEnd"/>
      <w:r w:rsidRPr="00050964">
        <w:rPr>
          <w:rFonts w:ascii="Helvetica" w:hAnsi="Helvetica" w:cs="Arial"/>
          <w:b/>
          <w:sz w:val="20"/>
          <w:szCs w:val="24"/>
          <w:lang w:val="de-DE"/>
        </w:rPr>
        <w:t>:</w:t>
      </w:r>
      <w:r w:rsidRPr="00050964">
        <w:rPr>
          <w:rFonts w:ascii="Helvetica" w:hAnsi="Helvetica" w:cs="Arial"/>
          <w:sz w:val="20"/>
          <w:szCs w:val="24"/>
          <w:lang w:val="de-DE"/>
        </w:rPr>
        <w:t xml:space="preserve"> </w:t>
      </w:r>
    </w:p>
    <w:p w:rsidR="00050964" w:rsidRPr="00050964" w:rsidRDefault="00050964" w:rsidP="00050964">
      <w:pPr>
        <w:spacing w:line="276" w:lineRule="auto"/>
        <w:jc w:val="both"/>
        <w:rPr>
          <w:rFonts w:ascii="Helvetica" w:hAnsi="Helvetica" w:cs="Arial"/>
          <w:sz w:val="20"/>
          <w:szCs w:val="24"/>
          <w:lang w:val="de-DE"/>
        </w:rPr>
      </w:pPr>
      <w:r w:rsidRPr="00050964">
        <w:rPr>
          <w:rFonts w:ascii="Helvetica" w:hAnsi="Helvetica" w:cs="Arial"/>
          <w:sz w:val="20"/>
          <w:szCs w:val="24"/>
          <w:lang w:val="de-DE"/>
        </w:rPr>
        <w:t xml:space="preserve">Die autonome Provinz im Norden Italiens gliedert sich in vierzehn touristische Gebiete und erstreckt sich von den Dolomiten, die seit 2009 als UNESCO-Weltnaturerbe zählen, bis hin zum Nordzipfel des Gardasees mit der Stadt Riva del </w:t>
      </w:r>
      <w:proofErr w:type="spellStart"/>
      <w:r w:rsidRPr="00050964">
        <w:rPr>
          <w:rFonts w:ascii="Helvetica" w:hAnsi="Helvetica" w:cs="Arial"/>
          <w:sz w:val="20"/>
          <w:szCs w:val="24"/>
          <w:lang w:val="de-DE"/>
        </w:rPr>
        <w:t>Garda</w:t>
      </w:r>
      <w:proofErr w:type="spellEnd"/>
      <w:r w:rsidRPr="00050964">
        <w:rPr>
          <w:rFonts w:ascii="Helvetica" w:hAnsi="Helvetica" w:cs="Arial"/>
          <w:sz w:val="20"/>
          <w:szCs w:val="24"/>
          <w:lang w:val="de-DE"/>
        </w:rPr>
        <w:t xml:space="preserve">. Neben den historischen Städten </w:t>
      </w:r>
      <w:proofErr w:type="spellStart"/>
      <w:r w:rsidRPr="00050964">
        <w:rPr>
          <w:rFonts w:ascii="Helvetica" w:hAnsi="Helvetica" w:cs="Arial"/>
          <w:sz w:val="20"/>
          <w:szCs w:val="24"/>
          <w:lang w:val="de-DE"/>
        </w:rPr>
        <w:t>Trento</w:t>
      </w:r>
      <w:proofErr w:type="spellEnd"/>
      <w:r w:rsidRPr="00050964">
        <w:rPr>
          <w:rFonts w:ascii="Helvetica" w:hAnsi="Helvetica" w:cs="Arial"/>
          <w:sz w:val="20"/>
          <w:szCs w:val="24"/>
          <w:lang w:val="de-DE"/>
        </w:rPr>
        <w:t xml:space="preserve"> und </w:t>
      </w:r>
      <w:proofErr w:type="spellStart"/>
      <w:r w:rsidRPr="00050964">
        <w:rPr>
          <w:rFonts w:ascii="Helvetica" w:hAnsi="Helvetica" w:cs="Arial"/>
          <w:sz w:val="20"/>
          <w:szCs w:val="24"/>
          <w:lang w:val="de-DE"/>
        </w:rPr>
        <w:t>Rovereto</w:t>
      </w:r>
      <w:proofErr w:type="spellEnd"/>
      <w:r w:rsidRPr="00050964">
        <w:rPr>
          <w:rFonts w:ascii="Helvetica" w:hAnsi="Helvetica" w:cs="Arial"/>
          <w:sz w:val="20"/>
          <w:szCs w:val="24"/>
          <w:lang w:val="de-DE"/>
        </w:rPr>
        <w:t xml:space="preserve"> besticht </w:t>
      </w:r>
      <w:proofErr w:type="spellStart"/>
      <w:r w:rsidRPr="00050964">
        <w:rPr>
          <w:rFonts w:ascii="Helvetica" w:hAnsi="Helvetica" w:cs="Arial"/>
          <w:sz w:val="20"/>
          <w:szCs w:val="24"/>
          <w:lang w:val="de-DE"/>
        </w:rPr>
        <w:t>Trentino</w:t>
      </w:r>
      <w:proofErr w:type="spellEnd"/>
      <w:r w:rsidRPr="00050964">
        <w:rPr>
          <w:rFonts w:ascii="Helvetica" w:hAnsi="Helvetica" w:cs="Arial"/>
          <w:sz w:val="20"/>
          <w:szCs w:val="24"/>
          <w:lang w:val="de-DE"/>
        </w:rPr>
        <w:t xml:space="preserve"> vor allem mit seiner vielseitigen Natur – rund 30 Prozent der Gesamtfläche bestehen aus Naturschutzgebieten. Mediterrane Temperaturen am Wasser un</w:t>
      </w:r>
      <w:r w:rsidR="003B68EC">
        <w:rPr>
          <w:rFonts w:ascii="Helvetica" w:hAnsi="Helvetica" w:cs="Arial"/>
          <w:sz w:val="20"/>
          <w:szCs w:val="24"/>
          <w:lang w:val="de-DE"/>
        </w:rPr>
        <w:t xml:space="preserve">d alpines Klima in den Bergen: </w:t>
      </w:r>
      <w:r w:rsidRPr="00050964">
        <w:rPr>
          <w:rFonts w:ascii="Helvetica" w:hAnsi="Helvetica" w:cs="Arial"/>
          <w:sz w:val="20"/>
          <w:szCs w:val="24"/>
          <w:lang w:val="de-DE"/>
        </w:rPr>
        <w:t xml:space="preserve">Die abwechslungsreichen Wetterbedingungen machen </w:t>
      </w:r>
      <w:proofErr w:type="spellStart"/>
      <w:r w:rsidRPr="00050964">
        <w:rPr>
          <w:rFonts w:ascii="Helvetica" w:hAnsi="Helvetica" w:cs="Arial"/>
          <w:sz w:val="20"/>
          <w:szCs w:val="24"/>
          <w:lang w:val="de-DE"/>
        </w:rPr>
        <w:t>Trentino</w:t>
      </w:r>
      <w:proofErr w:type="spellEnd"/>
      <w:r w:rsidRPr="00050964">
        <w:rPr>
          <w:rFonts w:ascii="Helvetica" w:hAnsi="Helvetica" w:cs="Arial"/>
          <w:sz w:val="20"/>
          <w:szCs w:val="24"/>
          <w:lang w:val="de-DE"/>
        </w:rPr>
        <w:t xml:space="preserve"> zu einem idealen Reiseziel für Natur-, Kultur- sowie Sportliebhaber. Weitere Informationen unter </w:t>
      </w:r>
      <w:r w:rsidR="00B74AB3">
        <w:fldChar w:fldCharType="begin"/>
      </w:r>
      <w:r w:rsidR="00B74AB3" w:rsidRPr="003B68EC">
        <w:rPr>
          <w:lang w:val="de-DE"/>
        </w:rPr>
        <w:instrText>HYPERLINK "http://www.visittrentino.info"</w:instrText>
      </w:r>
      <w:r w:rsidR="00B74AB3">
        <w:fldChar w:fldCharType="separate"/>
      </w:r>
      <w:r w:rsidRPr="00050964">
        <w:rPr>
          <w:rStyle w:val="Collegamentoipertestuale"/>
          <w:rFonts w:ascii="Helvetica" w:hAnsi="Helvetica" w:cs="Arial"/>
          <w:sz w:val="20"/>
          <w:szCs w:val="24"/>
          <w:lang w:val="de-DE"/>
        </w:rPr>
        <w:t>www.visittrentino.info</w:t>
      </w:r>
      <w:r w:rsidR="00B74AB3">
        <w:fldChar w:fldCharType="end"/>
      </w:r>
      <w:r w:rsidR="003B68EC">
        <w:rPr>
          <w:rFonts w:ascii="Helvetica" w:hAnsi="Helvetica" w:cs="Arial"/>
          <w:sz w:val="20"/>
          <w:szCs w:val="24"/>
          <w:lang w:val="de-DE"/>
        </w:rPr>
        <w:t>.</w:t>
      </w:r>
    </w:p>
    <w:p w:rsidR="00050964" w:rsidRPr="00050964" w:rsidRDefault="00050964" w:rsidP="00050964">
      <w:pPr>
        <w:spacing w:line="276" w:lineRule="auto"/>
        <w:jc w:val="both"/>
        <w:rPr>
          <w:rFonts w:ascii="Helvetica" w:hAnsi="Helvetica" w:cs="Arial"/>
          <w:b/>
          <w:sz w:val="20"/>
          <w:szCs w:val="24"/>
          <w:lang w:val="de-DE"/>
        </w:rPr>
      </w:pPr>
    </w:p>
    <w:p w:rsidR="00050964" w:rsidRPr="00050964" w:rsidRDefault="00050964" w:rsidP="00050964">
      <w:pPr>
        <w:spacing w:line="276" w:lineRule="auto"/>
        <w:jc w:val="both"/>
        <w:rPr>
          <w:rFonts w:ascii="Helvetica" w:hAnsi="Helvetica" w:cs="Arial"/>
          <w:b/>
          <w:sz w:val="20"/>
          <w:szCs w:val="24"/>
          <w:lang w:val="de-DE"/>
        </w:rPr>
      </w:pPr>
    </w:p>
    <w:p w:rsidR="00050964" w:rsidRPr="00050964" w:rsidRDefault="00050964" w:rsidP="00050964">
      <w:pPr>
        <w:spacing w:line="276" w:lineRule="auto"/>
        <w:jc w:val="both"/>
        <w:rPr>
          <w:rFonts w:ascii="Helvetica" w:hAnsi="Helvetica" w:cs="Arial"/>
          <w:b/>
          <w:sz w:val="20"/>
          <w:szCs w:val="24"/>
          <w:lang w:val="de-DE"/>
        </w:rPr>
      </w:pPr>
      <w:r w:rsidRPr="00050964">
        <w:rPr>
          <w:rFonts w:ascii="Helvetica" w:hAnsi="Helvetica" w:cs="Arial"/>
          <w:b/>
          <w:sz w:val="20"/>
          <w:szCs w:val="24"/>
          <w:lang w:val="de-DE"/>
        </w:rPr>
        <w:t>Weitere Presseinformationen:</w:t>
      </w:r>
    </w:p>
    <w:p w:rsidR="003B68EC" w:rsidRPr="003B68EC" w:rsidRDefault="00050964" w:rsidP="003B68EC">
      <w:pPr>
        <w:spacing w:line="276" w:lineRule="auto"/>
        <w:rPr>
          <w:rFonts w:ascii="Helvetica" w:hAnsi="Helvetica"/>
          <w:sz w:val="20"/>
          <w:lang w:val="de-DE"/>
        </w:rPr>
      </w:pPr>
      <w:r w:rsidRPr="003B68EC">
        <w:rPr>
          <w:rFonts w:ascii="Helvetica" w:hAnsi="Helvetica" w:cs="Arial"/>
          <w:sz w:val="20"/>
          <w:lang w:val="de-DE"/>
        </w:rPr>
        <w:t>Die aktuelle Pressemappe gibt es auch auf:</w:t>
      </w:r>
      <w:r w:rsidRPr="003B68EC">
        <w:rPr>
          <w:rFonts w:ascii="Helvetica" w:hAnsi="Helvetica" w:cs="Arial"/>
          <w:color w:val="1F497D"/>
          <w:sz w:val="20"/>
          <w:lang w:val="de-DE"/>
        </w:rPr>
        <w:t xml:space="preserve"> </w:t>
      </w:r>
      <w:hyperlink r:id="rId10" w:history="1">
        <w:r w:rsidR="003B68EC" w:rsidRPr="00792F37">
          <w:rPr>
            <w:rStyle w:val="Collegamentoipertestuale"/>
            <w:rFonts w:ascii="Helvetica" w:hAnsi="Helvetica"/>
            <w:sz w:val="20"/>
            <w:lang w:val="de-DE"/>
          </w:rPr>
          <w:t>https://www.visittrentino.info/de/presse/sommer-2017-pressemappe</w:t>
        </w:r>
      </w:hyperlink>
    </w:p>
    <w:p w:rsidR="00050964" w:rsidRPr="00050964" w:rsidRDefault="00050964" w:rsidP="003B68EC">
      <w:pPr>
        <w:spacing w:line="276" w:lineRule="auto"/>
        <w:rPr>
          <w:rFonts w:ascii="Helvetica" w:hAnsi="Helvetica"/>
          <w:sz w:val="20"/>
          <w:szCs w:val="24"/>
          <w:lang w:val="de-DE"/>
        </w:rPr>
      </w:pPr>
      <w:r w:rsidRPr="00050964">
        <w:rPr>
          <w:rFonts w:ascii="Helvetica" w:hAnsi="Helvetica" w:cs="Arial"/>
          <w:sz w:val="20"/>
          <w:szCs w:val="24"/>
          <w:lang w:val="de-DE"/>
        </w:rPr>
        <w:t>Passendes Bildmaterial zur Meldung haben wir unter</w:t>
      </w:r>
      <w:r w:rsidRPr="00050964">
        <w:rPr>
          <w:rFonts w:ascii="Helvetica" w:hAnsi="Helvetica"/>
          <w:sz w:val="20"/>
          <w:szCs w:val="24"/>
          <w:lang w:val="de-DE"/>
        </w:rPr>
        <w:t xml:space="preserve"> </w:t>
      </w:r>
      <w:hyperlink r:id="rId11" w:history="1">
        <w:r w:rsidRPr="00050964">
          <w:rPr>
            <w:rStyle w:val="Collegamentoipertestuale"/>
            <w:rFonts w:ascii="Helvetica" w:hAnsi="Helvetica" w:cs="Arial"/>
            <w:sz w:val="20"/>
            <w:szCs w:val="24"/>
            <w:lang w:val="de-DE"/>
          </w:rPr>
          <w:t>http://bit.ly/2mNgDzG</w:t>
        </w:r>
      </w:hyperlink>
      <w:r w:rsidRPr="00050964">
        <w:rPr>
          <w:rFonts w:ascii="Helvetica" w:hAnsi="Helvetica" w:cs="Arial"/>
          <w:sz w:val="20"/>
          <w:szCs w:val="24"/>
          <w:lang w:val="de-DE"/>
        </w:rPr>
        <w:t xml:space="preserve"> zusammengestellt. (Copyright bitte wie im Dateinamen angegeben).</w:t>
      </w:r>
    </w:p>
    <w:p w:rsidR="00050964" w:rsidRPr="00050964" w:rsidRDefault="00050964" w:rsidP="00050964">
      <w:pPr>
        <w:tabs>
          <w:tab w:val="left" w:pos="5670"/>
        </w:tabs>
        <w:ind w:right="249"/>
        <w:rPr>
          <w:rFonts w:ascii="Helvetica" w:hAnsi="Helvetica" w:cs="Arial"/>
          <w:b/>
          <w:sz w:val="20"/>
          <w:szCs w:val="24"/>
          <w:lang w:val="de-DE" w:eastAsia="en-US"/>
        </w:rPr>
      </w:pPr>
    </w:p>
    <w:p w:rsidR="00050964" w:rsidRPr="00050964" w:rsidRDefault="00050964" w:rsidP="00050964">
      <w:pPr>
        <w:tabs>
          <w:tab w:val="left" w:pos="5670"/>
        </w:tabs>
        <w:ind w:right="249"/>
        <w:rPr>
          <w:rFonts w:ascii="Helvetica" w:hAnsi="Helvetica" w:cs="Arial"/>
          <w:b/>
          <w:sz w:val="20"/>
          <w:szCs w:val="24"/>
          <w:lang w:val="de-DE" w:eastAsia="en-US"/>
        </w:rPr>
      </w:pPr>
    </w:p>
    <w:p w:rsidR="00050964" w:rsidRPr="00050964" w:rsidRDefault="00050964" w:rsidP="00050964">
      <w:pPr>
        <w:tabs>
          <w:tab w:val="left" w:pos="5670"/>
        </w:tabs>
        <w:ind w:right="249"/>
        <w:rPr>
          <w:rFonts w:ascii="Helvetica" w:hAnsi="Helvetica" w:cs="Arial"/>
          <w:b/>
          <w:sz w:val="20"/>
          <w:szCs w:val="24"/>
          <w:lang w:val="de-DE" w:eastAsia="en-US"/>
        </w:rPr>
      </w:pPr>
    </w:p>
    <w:p w:rsidR="00140F35" w:rsidRDefault="00140F35" w:rsidP="00140F35">
      <w:pPr>
        <w:tabs>
          <w:tab w:val="left" w:pos="5670"/>
        </w:tabs>
        <w:ind w:right="249"/>
        <w:rPr>
          <w:rFonts w:ascii="Helvetica" w:hAnsi="Helvetica" w:cs="Arial"/>
          <w:b/>
          <w:sz w:val="20"/>
          <w:szCs w:val="24"/>
          <w:lang w:val="de-DE" w:eastAsia="en-US"/>
        </w:rPr>
      </w:pPr>
      <w:r>
        <w:rPr>
          <w:rFonts w:ascii="Helvetica" w:hAnsi="Helvetica" w:cs="Arial"/>
          <w:b/>
          <w:sz w:val="20"/>
          <w:szCs w:val="24"/>
          <w:lang w:val="de-DE" w:eastAsia="en-US"/>
        </w:rPr>
        <w:t>Pressekontakt:</w:t>
      </w:r>
      <w:r>
        <w:rPr>
          <w:rFonts w:ascii="Helvetica" w:hAnsi="Helvetica" w:cs="Arial"/>
          <w:b/>
          <w:sz w:val="20"/>
          <w:szCs w:val="24"/>
          <w:lang w:val="de-DE" w:eastAsia="en-US"/>
        </w:rPr>
        <w:tab/>
        <w:t>Pressekontakt:</w:t>
      </w:r>
    </w:p>
    <w:p w:rsidR="00140F35" w:rsidRDefault="00140F35" w:rsidP="00140F35">
      <w:pPr>
        <w:tabs>
          <w:tab w:val="left" w:pos="4962"/>
        </w:tabs>
        <w:ind w:right="70"/>
        <w:rPr>
          <w:rFonts w:ascii="Helvetica" w:hAnsi="Helvetica" w:cs="Arial"/>
          <w:sz w:val="20"/>
          <w:szCs w:val="24"/>
          <w:lang w:val="de-DE" w:eastAsia="en-US"/>
        </w:rPr>
      </w:pPr>
      <w:proofErr w:type="spellStart"/>
      <w:r>
        <w:rPr>
          <w:rFonts w:ascii="Helvetica" w:hAnsi="Helvetica" w:cs="Arial"/>
          <w:sz w:val="20"/>
          <w:szCs w:val="24"/>
          <w:lang w:val="de-DE" w:eastAsia="en-US"/>
        </w:rPr>
        <w:t>Trentino</w:t>
      </w:r>
      <w:proofErr w:type="spellEnd"/>
      <w:r>
        <w:rPr>
          <w:rFonts w:ascii="Helvetica" w:hAnsi="Helvetica" w:cs="Arial"/>
          <w:sz w:val="20"/>
          <w:szCs w:val="24"/>
          <w:lang w:val="de-DE" w:eastAsia="en-US"/>
        </w:rPr>
        <w:t xml:space="preserve"> Marketing</w:t>
      </w:r>
      <w:r>
        <w:rPr>
          <w:rFonts w:ascii="Helvetica" w:hAnsi="Helvetica" w:cs="Arial"/>
          <w:sz w:val="20"/>
          <w:szCs w:val="24"/>
          <w:lang w:val="de-DE" w:eastAsia="en-US"/>
        </w:rPr>
        <w:tab/>
      </w:r>
      <w:r>
        <w:rPr>
          <w:rFonts w:ascii="Helvetica" w:hAnsi="Helvetica" w:cs="Arial"/>
          <w:sz w:val="20"/>
          <w:szCs w:val="24"/>
          <w:lang w:val="de-DE" w:eastAsia="en-US"/>
        </w:rPr>
        <w:tab/>
        <w:t>BZ.COMM GmbH</w:t>
      </w:r>
    </w:p>
    <w:p w:rsidR="00140F35" w:rsidRDefault="00140F35" w:rsidP="00140F35">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Paola </w:t>
      </w:r>
      <w:proofErr w:type="spellStart"/>
      <w:r>
        <w:rPr>
          <w:rFonts w:ascii="Helvetica" w:hAnsi="Helvetica" w:cs="Arial"/>
          <w:sz w:val="20"/>
          <w:szCs w:val="24"/>
          <w:lang w:eastAsia="en-US"/>
        </w:rPr>
        <w:t>Pancher</w:t>
      </w:r>
      <w:proofErr w:type="spellEnd"/>
      <w:r>
        <w:rPr>
          <w:rFonts w:ascii="Helvetica" w:hAnsi="Helvetica" w:cs="Arial"/>
          <w:sz w:val="20"/>
          <w:szCs w:val="24"/>
          <w:lang w:eastAsia="en-US"/>
        </w:rPr>
        <w:t xml:space="preserve"> &amp; Cinzia Gabrielli</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Yvonne</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Maier</w:t>
      </w:r>
      <w:proofErr w:type="spellEnd"/>
      <w:r>
        <w:rPr>
          <w:rFonts w:ascii="Helvetica" w:hAnsi="Helvetica" w:cs="Arial"/>
          <w:sz w:val="20"/>
          <w:szCs w:val="24"/>
          <w:lang w:eastAsia="en-US"/>
        </w:rPr>
        <w:t xml:space="preserve"> &amp; Julia Schaaf</w:t>
      </w:r>
    </w:p>
    <w:p w:rsidR="00140F35" w:rsidRDefault="00140F35" w:rsidP="00140F35">
      <w:pPr>
        <w:tabs>
          <w:tab w:val="left" w:pos="4962"/>
        </w:tabs>
        <w:ind w:right="70"/>
        <w:rPr>
          <w:rFonts w:ascii="Helvetica" w:hAnsi="Helvetica" w:cs="Arial"/>
          <w:sz w:val="20"/>
          <w:szCs w:val="24"/>
          <w:lang w:eastAsia="en-US"/>
        </w:rPr>
      </w:pPr>
      <w:r>
        <w:rPr>
          <w:rFonts w:ascii="Helvetica" w:hAnsi="Helvetica" w:cs="Arial"/>
          <w:sz w:val="20"/>
          <w:szCs w:val="24"/>
          <w:lang w:eastAsia="en-US"/>
        </w:rPr>
        <w:t xml:space="preserve">Via </w:t>
      </w:r>
      <w:proofErr w:type="spellStart"/>
      <w:r>
        <w:rPr>
          <w:rFonts w:ascii="Helvetica" w:hAnsi="Helvetica" w:cs="Arial"/>
          <w:sz w:val="20"/>
          <w:szCs w:val="24"/>
          <w:lang w:eastAsia="en-US"/>
        </w:rPr>
        <w:t>Romagnosi</w:t>
      </w:r>
      <w:proofErr w:type="spellEnd"/>
      <w:r>
        <w:rPr>
          <w:rFonts w:ascii="Helvetica" w:hAnsi="Helvetica" w:cs="Arial"/>
          <w:sz w:val="20"/>
          <w:szCs w:val="24"/>
          <w:lang w:eastAsia="en-US"/>
        </w:rPr>
        <w:t xml:space="preserve"> 11</w:t>
      </w:r>
      <w:r>
        <w:rPr>
          <w:rFonts w:ascii="Helvetica" w:hAnsi="Helvetica" w:cs="Arial"/>
          <w:sz w:val="20"/>
          <w:szCs w:val="24"/>
          <w:lang w:eastAsia="en-US"/>
        </w:rPr>
        <w:tab/>
      </w:r>
      <w:r>
        <w:rPr>
          <w:rFonts w:ascii="Helvetica" w:hAnsi="Helvetica" w:cs="Arial"/>
          <w:sz w:val="20"/>
          <w:szCs w:val="24"/>
          <w:lang w:eastAsia="en-US"/>
        </w:rPr>
        <w:tab/>
      </w:r>
      <w:proofErr w:type="spellStart"/>
      <w:r>
        <w:rPr>
          <w:rFonts w:ascii="Helvetica" w:hAnsi="Helvetica" w:cs="Arial"/>
          <w:sz w:val="20"/>
          <w:szCs w:val="24"/>
          <w:lang w:eastAsia="en-US"/>
        </w:rPr>
        <w:t>Gutleutstr</w:t>
      </w:r>
      <w:proofErr w:type="spellEnd"/>
      <w:r>
        <w:rPr>
          <w:rFonts w:ascii="Helvetica" w:hAnsi="Helvetica" w:cs="Arial"/>
          <w:sz w:val="20"/>
          <w:szCs w:val="24"/>
          <w:lang w:eastAsia="en-US"/>
        </w:rPr>
        <w:t>. 16a</w:t>
      </w:r>
      <w:r>
        <w:rPr>
          <w:rFonts w:ascii="Helvetica" w:hAnsi="Helvetica" w:cs="Arial"/>
          <w:sz w:val="20"/>
          <w:szCs w:val="24"/>
          <w:lang w:eastAsia="en-US"/>
        </w:rPr>
        <w:br/>
        <w:t xml:space="preserve">I - 38122 Trento </w:t>
      </w:r>
      <w:r>
        <w:rPr>
          <w:rFonts w:ascii="Helvetica" w:hAnsi="Helvetica" w:cs="Arial"/>
          <w:sz w:val="20"/>
          <w:szCs w:val="24"/>
          <w:lang w:eastAsia="en-US"/>
        </w:rPr>
        <w:tab/>
      </w:r>
      <w:r>
        <w:rPr>
          <w:rFonts w:ascii="Helvetica" w:hAnsi="Helvetica" w:cs="Arial"/>
          <w:sz w:val="20"/>
          <w:szCs w:val="24"/>
          <w:lang w:eastAsia="en-US"/>
        </w:rPr>
        <w:tab/>
        <w:t xml:space="preserve">D – 60329 </w:t>
      </w:r>
      <w:proofErr w:type="spellStart"/>
      <w:r>
        <w:rPr>
          <w:rFonts w:ascii="Helvetica" w:hAnsi="Helvetica" w:cs="Arial"/>
          <w:sz w:val="20"/>
          <w:szCs w:val="24"/>
          <w:lang w:eastAsia="en-US"/>
        </w:rPr>
        <w:t>Frankfurt</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am</w:t>
      </w:r>
      <w:proofErr w:type="spellEnd"/>
      <w:r>
        <w:rPr>
          <w:rFonts w:ascii="Helvetica" w:hAnsi="Helvetica" w:cs="Arial"/>
          <w:sz w:val="20"/>
          <w:szCs w:val="24"/>
          <w:lang w:eastAsia="en-US"/>
        </w:rPr>
        <w:t xml:space="preserve"> </w:t>
      </w:r>
      <w:proofErr w:type="spellStart"/>
      <w:r>
        <w:rPr>
          <w:rFonts w:ascii="Helvetica" w:hAnsi="Helvetica" w:cs="Arial"/>
          <w:sz w:val="20"/>
          <w:szCs w:val="24"/>
          <w:lang w:eastAsia="en-US"/>
        </w:rPr>
        <w:t>Main</w:t>
      </w:r>
      <w:proofErr w:type="spellEnd"/>
      <w:r>
        <w:rPr>
          <w:rFonts w:ascii="Helvetica" w:hAnsi="Helvetica" w:cs="Arial"/>
          <w:sz w:val="20"/>
          <w:szCs w:val="24"/>
          <w:lang w:eastAsia="en-US"/>
        </w:rPr>
        <w:br/>
        <w:t>Tel: +39 0461 219 310</w:t>
      </w:r>
      <w:r>
        <w:rPr>
          <w:rFonts w:ascii="Helvetica" w:hAnsi="Helvetica" w:cs="Arial"/>
          <w:sz w:val="20"/>
          <w:szCs w:val="24"/>
          <w:lang w:eastAsia="en-US"/>
        </w:rPr>
        <w:tab/>
      </w:r>
      <w:r>
        <w:rPr>
          <w:rFonts w:ascii="Helvetica" w:hAnsi="Helvetica" w:cs="Arial"/>
          <w:sz w:val="20"/>
          <w:szCs w:val="24"/>
          <w:lang w:eastAsia="en-US"/>
        </w:rPr>
        <w:tab/>
        <w:t>Tel: +49 (0) 69 2562888-13, -32</w:t>
      </w:r>
    </w:p>
    <w:p w:rsidR="00140F35" w:rsidRDefault="00B74AB3" w:rsidP="00140F35">
      <w:pPr>
        <w:tabs>
          <w:tab w:val="left" w:pos="4962"/>
        </w:tabs>
        <w:ind w:right="70"/>
        <w:rPr>
          <w:rFonts w:ascii="Helvetica" w:hAnsi="Helvetica" w:cs="Arial"/>
          <w:sz w:val="20"/>
          <w:szCs w:val="24"/>
          <w:lang w:eastAsia="en-US"/>
        </w:rPr>
      </w:pPr>
      <w:hyperlink r:id="rId12" w:history="1">
        <w:r w:rsidR="00140F35">
          <w:rPr>
            <w:rStyle w:val="Collegamentoipertestuale"/>
            <w:rFonts w:ascii="Helvetica" w:hAnsi="Helvetica" w:cs="Arial"/>
            <w:sz w:val="20"/>
            <w:szCs w:val="24"/>
            <w:lang w:eastAsia="en-US"/>
          </w:rPr>
          <w:t>press@trentinomarketing.org</w:t>
        </w:r>
      </w:hyperlink>
      <w:r w:rsidR="00140F35">
        <w:rPr>
          <w:rFonts w:ascii="Helvetica" w:hAnsi="Helvetica" w:cs="Arial"/>
          <w:color w:val="0000FF"/>
          <w:sz w:val="20"/>
          <w:szCs w:val="24"/>
          <w:lang w:eastAsia="en-US"/>
        </w:rPr>
        <w:t xml:space="preserve"> </w:t>
      </w:r>
      <w:r w:rsidR="00140F35">
        <w:rPr>
          <w:rFonts w:ascii="Helvetica" w:hAnsi="Helvetica" w:cs="Arial"/>
          <w:color w:val="0000FF"/>
          <w:sz w:val="20"/>
          <w:szCs w:val="24"/>
          <w:lang w:eastAsia="en-US"/>
        </w:rPr>
        <w:tab/>
      </w:r>
      <w:r w:rsidR="00140F35">
        <w:rPr>
          <w:rFonts w:ascii="Helvetica" w:hAnsi="Helvetica" w:cs="Arial"/>
          <w:color w:val="0000FF"/>
          <w:sz w:val="20"/>
          <w:szCs w:val="24"/>
          <w:lang w:eastAsia="en-US"/>
        </w:rPr>
        <w:tab/>
      </w:r>
      <w:r w:rsidR="00140F35">
        <w:rPr>
          <w:rFonts w:ascii="Helvetica" w:hAnsi="Helvetica" w:cs="Arial"/>
          <w:color w:val="0000FF"/>
          <w:sz w:val="20"/>
          <w:szCs w:val="24"/>
          <w:u w:val="single"/>
          <w:lang w:eastAsia="en-US"/>
        </w:rPr>
        <w:t>trentino@bz-comm.de</w:t>
      </w:r>
    </w:p>
    <w:p w:rsidR="00140F35" w:rsidRDefault="00B74AB3" w:rsidP="00140F35">
      <w:pPr>
        <w:tabs>
          <w:tab w:val="left" w:pos="4962"/>
        </w:tabs>
        <w:ind w:right="70"/>
        <w:rPr>
          <w:rFonts w:ascii="Helvetica" w:hAnsi="Helvetica" w:cs="Arial"/>
          <w:sz w:val="20"/>
          <w:szCs w:val="24"/>
          <w:lang w:eastAsia="en-US"/>
        </w:rPr>
      </w:pPr>
      <w:hyperlink r:id="rId13" w:history="1">
        <w:r w:rsidR="00140F35">
          <w:rPr>
            <w:rStyle w:val="Collegamentoipertestuale"/>
            <w:rFonts w:ascii="Helvetica" w:hAnsi="Helvetica" w:cs="Arial"/>
            <w:sz w:val="20"/>
            <w:szCs w:val="24"/>
            <w:lang w:eastAsia="en-US"/>
          </w:rPr>
          <w:t>www.visittrentino.info</w:t>
        </w:r>
      </w:hyperlink>
      <w:r w:rsidR="00140F35">
        <w:rPr>
          <w:rFonts w:ascii="Helvetica" w:hAnsi="Helvetica" w:cs="Arial"/>
          <w:color w:val="0000FF"/>
          <w:sz w:val="20"/>
          <w:szCs w:val="24"/>
          <w:lang w:eastAsia="en-US"/>
        </w:rPr>
        <w:tab/>
      </w:r>
      <w:r w:rsidR="00140F35">
        <w:rPr>
          <w:rFonts w:ascii="Helvetica" w:hAnsi="Helvetica" w:cs="Arial"/>
          <w:color w:val="0000FF"/>
          <w:sz w:val="20"/>
          <w:szCs w:val="24"/>
          <w:lang w:eastAsia="en-US"/>
        </w:rPr>
        <w:tab/>
      </w:r>
      <w:r w:rsidR="00140F35">
        <w:rPr>
          <w:rFonts w:ascii="Helvetica" w:hAnsi="Helvetica" w:cs="Arial"/>
          <w:color w:val="0000FF"/>
          <w:sz w:val="20"/>
          <w:szCs w:val="24"/>
          <w:u w:val="single"/>
          <w:lang w:eastAsia="en-US"/>
        </w:rPr>
        <w:t>www.bz-comm.de</w:t>
      </w:r>
    </w:p>
    <w:p w:rsidR="00A323E9" w:rsidRPr="00050964" w:rsidRDefault="00A323E9" w:rsidP="00266DC4">
      <w:pPr>
        <w:jc w:val="both"/>
        <w:rPr>
          <w:rFonts w:ascii="Helvetica" w:hAnsi="Helvetica" w:cs="Arial"/>
          <w:szCs w:val="24"/>
          <w:lang w:val="nl-NL"/>
        </w:rPr>
      </w:pPr>
    </w:p>
    <w:p w:rsidR="00A323E9" w:rsidRPr="00050964" w:rsidRDefault="00A323E9" w:rsidP="00266DC4">
      <w:pPr>
        <w:jc w:val="both"/>
        <w:rPr>
          <w:rFonts w:ascii="Helvetica" w:hAnsi="Helvetica" w:cs="Arial"/>
          <w:szCs w:val="24"/>
          <w:lang w:val="nl-NL"/>
        </w:rPr>
      </w:pPr>
    </w:p>
    <w:p w:rsidR="00A323E9" w:rsidRPr="00050964" w:rsidRDefault="00A323E9" w:rsidP="00266DC4">
      <w:pPr>
        <w:jc w:val="both"/>
        <w:rPr>
          <w:rFonts w:ascii="Helvetica" w:hAnsi="Helvetica" w:cs="Arial"/>
          <w:szCs w:val="24"/>
          <w:lang w:val="nl-NL"/>
        </w:rPr>
      </w:pPr>
    </w:p>
    <w:p w:rsidR="00A323E9" w:rsidRDefault="00A323E9" w:rsidP="00266DC4">
      <w:pPr>
        <w:jc w:val="both"/>
        <w:rPr>
          <w:rFonts w:cs="Arial"/>
          <w:sz w:val="22"/>
          <w:szCs w:val="22"/>
          <w:lang w:val="nl-NL"/>
        </w:rPr>
      </w:pPr>
    </w:p>
    <w:p w:rsidR="00050964" w:rsidRPr="004D746E" w:rsidRDefault="00050964" w:rsidP="00266DC4">
      <w:pPr>
        <w:jc w:val="both"/>
        <w:rPr>
          <w:rFonts w:cs="Arial"/>
          <w:sz w:val="22"/>
          <w:szCs w:val="22"/>
        </w:rPr>
      </w:pPr>
    </w:p>
    <w:p w:rsidR="00A323E9" w:rsidRPr="00266DC4" w:rsidRDefault="00A323E9" w:rsidP="00266DC4">
      <w:pPr>
        <w:jc w:val="both"/>
        <w:rPr>
          <w:rFonts w:cs="Arial"/>
          <w:sz w:val="22"/>
          <w:szCs w:val="22"/>
          <w:lang w:val="nl-NL"/>
        </w:rPr>
      </w:pPr>
      <w:r w:rsidRPr="00A323E9">
        <w:rPr>
          <w:rFonts w:cs="Arial"/>
          <w:noProof/>
          <w:sz w:val="22"/>
          <w:szCs w:val="22"/>
        </w:rPr>
        <w:drawing>
          <wp:inline distT="0" distB="0" distL="0" distR="0">
            <wp:extent cx="6150610" cy="1112520"/>
            <wp:effectExtent l="19050" t="0" r="2540" b="0"/>
            <wp:docPr id="40"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6150610" cy="1112520"/>
                    </a:xfrm>
                    <a:prstGeom prst="rect">
                      <a:avLst/>
                    </a:prstGeom>
                    <a:noFill/>
                    <a:ln w="9525">
                      <a:noFill/>
                      <a:miter lim="800000"/>
                      <a:headEnd/>
                      <a:tailEnd/>
                    </a:ln>
                  </pic:spPr>
                </pic:pic>
              </a:graphicData>
            </a:graphic>
          </wp:inline>
        </w:drawing>
      </w:r>
    </w:p>
    <w:sectPr w:rsidR="00A323E9" w:rsidRPr="00266DC4" w:rsidSect="00A94801">
      <w:headerReference w:type="default" r:id="rId15"/>
      <w:footerReference w:type="default" r:id="rId16"/>
      <w:pgSz w:w="11906" w:h="16838" w:code="9"/>
      <w:pgMar w:top="2552" w:right="907" w:bottom="1418" w:left="907" w:header="62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535" w:rsidRDefault="00560535">
      <w:r>
        <w:separator/>
      </w:r>
    </w:p>
  </w:endnote>
  <w:endnote w:type="continuationSeparator" w:id="0">
    <w:p w:rsidR="00560535" w:rsidRDefault="005605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9936"/>
      <w:gridCol w:w="372"/>
    </w:tblGrid>
    <w:tr w:rsidR="00560535" w:rsidRPr="00BC32E2" w:rsidTr="00A323E9">
      <w:tc>
        <w:tcPr>
          <w:tcW w:w="9936" w:type="dxa"/>
          <w:shd w:val="clear" w:color="auto" w:fill="auto"/>
        </w:tcPr>
        <w:p w:rsidR="00560535" w:rsidRPr="00BC32E2" w:rsidRDefault="00560535" w:rsidP="001F2FAF">
          <w:pPr>
            <w:pStyle w:val="Pidipagina"/>
            <w:rPr>
              <w:rFonts w:ascii="HelveticaNeueLT Std" w:hAnsi="HelveticaNeueLT Std" w:cs="Arial"/>
              <w:sz w:val="20"/>
            </w:rPr>
          </w:pPr>
        </w:p>
      </w:tc>
      <w:tc>
        <w:tcPr>
          <w:tcW w:w="372" w:type="dxa"/>
          <w:shd w:val="clear" w:color="auto" w:fill="auto"/>
        </w:tcPr>
        <w:p w:rsidR="00560535" w:rsidRPr="00BC32E2" w:rsidRDefault="00560535" w:rsidP="00BC32E2">
          <w:pPr>
            <w:pStyle w:val="Pidipagina"/>
            <w:jc w:val="right"/>
            <w:rPr>
              <w:rFonts w:ascii="HelveticaNeueLT Std" w:hAnsi="HelveticaNeueLT Std" w:cs="Arial"/>
              <w:sz w:val="20"/>
            </w:rPr>
          </w:pPr>
        </w:p>
      </w:tc>
    </w:tr>
  </w:tbl>
  <w:p w:rsidR="00560535" w:rsidRPr="00A94801" w:rsidRDefault="00560535" w:rsidP="00A94801">
    <w:pPr>
      <w:pStyle w:val="Pidipagina"/>
      <w:rPr>
        <w:rFonts w:ascii="HelveticaNeueLT Std" w:hAnsi="HelveticaNeueLT Std"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535" w:rsidRDefault="00560535">
      <w:r>
        <w:separator/>
      </w:r>
    </w:p>
  </w:footnote>
  <w:footnote w:type="continuationSeparator" w:id="0">
    <w:p w:rsidR="00560535" w:rsidRDefault="005605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535" w:rsidRDefault="0099770B" w:rsidP="0043620C">
    <w:pPr>
      <w:pStyle w:val="Intestazione"/>
      <w:jc w:val="center"/>
    </w:pPr>
    <w:r w:rsidRPr="0099770B">
      <w:rPr>
        <w:noProof/>
      </w:rPr>
      <w:drawing>
        <wp:inline distT="0" distB="0" distL="0" distR="0">
          <wp:extent cx="1971675" cy="859366"/>
          <wp:effectExtent l="19050" t="0" r="0" b="0"/>
          <wp:docPr id="4" name="Immagine 8" descr="C:\Users\marco.benedetti\AppData\Local\Microsoft\Windows\Temporary Internet Files\Content.Word\Logo Sito Inf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benedetti\AppData\Local\Microsoft\Windows\Temporary Internet Files\Content.Word\Logo Sito Info.jpg"/>
                  <pic:cNvPicPr>
                    <a:picLocks noChangeAspect="1" noChangeArrowheads="1"/>
                  </pic:cNvPicPr>
                </pic:nvPicPr>
                <pic:blipFill>
                  <a:blip r:embed="rId1"/>
                  <a:srcRect/>
                  <a:stretch>
                    <a:fillRect/>
                  </a:stretch>
                </pic:blipFill>
                <pic:spPr bwMode="auto">
                  <a:xfrm>
                    <a:off x="0" y="0"/>
                    <a:ext cx="1978864" cy="862500"/>
                  </a:xfrm>
                  <a:prstGeom prst="rect">
                    <a:avLst/>
                  </a:prstGeom>
                  <a:noFill/>
                  <a:ln w="9525">
                    <a:noFill/>
                    <a:miter lim="800000"/>
                    <a:headEnd/>
                    <a:tailEnd/>
                  </a:ln>
                </pic:spPr>
              </pic:pic>
            </a:graphicData>
          </a:graphic>
        </wp:inline>
      </w:drawing>
    </w:r>
  </w:p>
  <w:p w:rsidR="00560535" w:rsidRPr="00927A5E" w:rsidRDefault="00560535" w:rsidP="0043620C">
    <w:pPr>
      <w:pStyle w:val="Intestazione"/>
      <w:jc w:val="center"/>
      <w:rPr>
        <w:sz w:val="32"/>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2.5pt;height:22.5pt" o:bullet="t">
        <v:imagedata r:id="rId1" o:title="twiiter"/>
      </v:shape>
    </w:pict>
  </w:numPicBullet>
  <w:numPicBullet w:numPicBulletId="1">
    <w:pict>
      <v:shape id="Immagine 2" o:spid="_x0000_i1055" type="#_x0000_t75" alt="Twitter_logo_blue" style="width:12.75pt;height:10.5pt;visibility:visible;mso-wrap-style:square" o:bullet="t">
        <v:imagedata r:id="rId2" o:title="Twitter_logo_blue"/>
      </v:shape>
    </w:pict>
  </w:numPicBullet>
  <w:abstractNum w:abstractNumId="0">
    <w:nsid w:val="FFFFFF1D"/>
    <w:multiLevelType w:val="multilevel"/>
    <w:tmpl w:val="4E00CA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A79B2"/>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
    <w:nsid w:val="0F893D93"/>
    <w:multiLevelType w:val="hybridMultilevel"/>
    <w:tmpl w:val="7556F17C"/>
    <w:lvl w:ilvl="0" w:tplc="B67E7822">
      <w:start w:val="1"/>
      <w:numFmt w:val="bullet"/>
      <w:lvlText w:val=""/>
      <w:lvlPicBulletId w:val="0"/>
      <w:lvlJc w:val="left"/>
      <w:pPr>
        <w:tabs>
          <w:tab w:val="num" w:pos="720"/>
        </w:tabs>
        <w:ind w:left="720" w:hanging="360"/>
      </w:pPr>
      <w:rPr>
        <w:rFonts w:ascii="Symbol" w:hAnsi="Symbol" w:hint="default"/>
        <w:sz w:val="24"/>
        <w:szCs w:val="22"/>
      </w:rPr>
    </w:lvl>
    <w:lvl w:ilvl="1" w:tplc="26E43F1C" w:tentative="1">
      <w:start w:val="1"/>
      <w:numFmt w:val="bullet"/>
      <w:lvlText w:val=""/>
      <w:lvlJc w:val="left"/>
      <w:pPr>
        <w:tabs>
          <w:tab w:val="num" w:pos="1440"/>
        </w:tabs>
        <w:ind w:left="1440" w:hanging="360"/>
      </w:pPr>
      <w:rPr>
        <w:rFonts w:ascii="Symbol" w:hAnsi="Symbol" w:hint="default"/>
      </w:rPr>
    </w:lvl>
    <w:lvl w:ilvl="2" w:tplc="9808EBC8" w:tentative="1">
      <w:start w:val="1"/>
      <w:numFmt w:val="bullet"/>
      <w:lvlText w:val=""/>
      <w:lvlJc w:val="left"/>
      <w:pPr>
        <w:tabs>
          <w:tab w:val="num" w:pos="2160"/>
        </w:tabs>
        <w:ind w:left="2160" w:hanging="360"/>
      </w:pPr>
      <w:rPr>
        <w:rFonts w:ascii="Symbol" w:hAnsi="Symbol" w:hint="default"/>
      </w:rPr>
    </w:lvl>
    <w:lvl w:ilvl="3" w:tplc="1610BA2A" w:tentative="1">
      <w:start w:val="1"/>
      <w:numFmt w:val="bullet"/>
      <w:lvlText w:val=""/>
      <w:lvlJc w:val="left"/>
      <w:pPr>
        <w:tabs>
          <w:tab w:val="num" w:pos="2880"/>
        </w:tabs>
        <w:ind w:left="2880" w:hanging="360"/>
      </w:pPr>
      <w:rPr>
        <w:rFonts w:ascii="Symbol" w:hAnsi="Symbol" w:hint="default"/>
      </w:rPr>
    </w:lvl>
    <w:lvl w:ilvl="4" w:tplc="5C08270C" w:tentative="1">
      <w:start w:val="1"/>
      <w:numFmt w:val="bullet"/>
      <w:lvlText w:val=""/>
      <w:lvlJc w:val="left"/>
      <w:pPr>
        <w:tabs>
          <w:tab w:val="num" w:pos="3600"/>
        </w:tabs>
        <w:ind w:left="3600" w:hanging="360"/>
      </w:pPr>
      <w:rPr>
        <w:rFonts w:ascii="Symbol" w:hAnsi="Symbol" w:hint="default"/>
      </w:rPr>
    </w:lvl>
    <w:lvl w:ilvl="5" w:tplc="3B92A26A" w:tentative="1">
      <w:start w:val="1"/>
      <w:numFmt w:val="bullet"/>
      <w:lvlText w:val=""/>
      <w:lvlJc w:val="left"/>
      <w:pPr>
        <w:tabs>
          <w:tab w:val="num" w:pos="4320"/>
        </w:tabs>
        <w:ind w:left="4320" w:hanging="360"/>
      </w:pPr>
      <w:rPr>
        <w:rFonts w:ascii="Symbol" w:hAnsi="Symbol" w:hint="default"/>
      </w:rPr>
    </w:lvl>
    <w:lvl w:ilvl="6" w:tplc="4EFECED0" w:tentative="1">
      <w:start w:val="1"/>
      <w:numFmt w:val="bullet"/>
      <w:lvlText w:val=""/>
      <w:lvlJc w:val="left"/>
      <w:pPr>
        <w:tabs>
          <w:tab w:val="num" w:pos="5040"/>
        </w:tabs>
        <w:ind w:left="5040" w:hanging="360"/>
      </w:pPr>
      <w:rPr>
        <w:rFonts w:ascii="Symbol" w:hAnsi="Symbol" w:hint="default"/>
      </w:rPr>
    </w:lvl>
    <w:lvl w:ilvl="7" w:tplc="BABC3890" w:tentative="1">
      <w:start w:val="1"/>
      <w:numFmt w:val="bullet"/>
      <w:lvlText w:val=""/>
      <w:lvlJc w:val="left"/>
      <w:pPr>
        <w:tabs>
          <w:tab w:val="num" w:pos="5760"/>
        </w:tabs>
        <w:ind w:left="5760" w:hanging="360"/>
      </w:pPr>
      <w:rPr>
        <w:rFonts w:ascii="Symbol" w:hAnsi="Symbol" w:hint="default"/>
      </w:rPr>
    </w:lvl>
    <w:lvl w:ilvl="8" w:tplc="69D6A250" w:tentative="1">
      <w:start w:val="1"/>
      <w:numFmt w:val="bullet"/>
      <w:lvlText w:val=""/>
      <w:lvlJc w:val="left"/>
      <w:pPr>
        <w:tabs>
          <w:tab w:val="num" w:pos="6480"/>
        </w:tabs>
        <w:ind w:left="6480" w:hanging="360"/>
      </w:pPr>
      <w:rPr>
        <w:rFonts w:ascii="Symbol" w:hAnsi="Symbol" w:hint="default"/>
      </w:rPr>
    </w:lvl>
  </w:abstractNum>
  <w:abstractNum w:abstractNumId="3">
    <w:nsid w:val="3F876A3A"/>
    <w:multiLevelType w:val="multilevel"/>
    <w:tmpl w:val="7556F17C"/>
    <w:lvl w:ilvl="0">
      <w:start w:val="1"/>
      <w:numFmt w:val="bullet"/>
      <w:lvlText w:val=""/>
      <w:lvlPicBulletId w:val="0"/>
      <w:lvlJc w:val="left"/>
      <w:pPr>
        <w:tabs>
          <w:tab w:val="num" w:pos="720"/>
        </w:tabs>
        <w:ind w:left="720" w:hanging="360"/>
      </w:pPr>
      <w:rPr>
        <w:rFonts w:ascii="Symbol" w:hAnsi="Symbol" w:hint="default"/>
        <w:sz w:val="24"/>
        <w:szCs w:val="22"/>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4">
    <w:nsid w:val="59317D12"/>
    <w:multiLevelType w:val="hybridMultilevel"/>
    <w:tmpl w:val="66F05EEC"/>
    <w:lvl w:ilvl="0" w:tplc="1F82029A">
      <w:start w:val="1"/>
      <w:numFmt w:val="decimal"/>
      <w:lvlText w:val="%1."/>
      <w:lvlJc w:val="left"/>
      <w:pPr>
        <w:ind w:left="720" w:hanging="360"/>
      </w:pPr>
      <w:rPr>
        <w:rFonts w:ascii="Tahoma" w:hAnsi="Tahoma" w:cs="Tahoma"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8CF6D72"/>
    <w:multiLevelType w:val="hybridMultilevel"/>
    <w:tmpl w:val="AB7C68C0"/>
    <w:lvl w:ilvl="0" w:tplc="F744A7E0">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FC560F"/>
    <w:rsid w:val="0001035E"/>
    <w:rsid w:val="000149B0"/>
    <w:rsid w:val="00015447"/>
    <w:rsid w:val="00015A1C"/>
    <w:rsid w:val="000172EC"/>
    <w:rsid w:val="00021376"/>
    <w:rsid w:val="00022735"/>
    <w:rsid w:val="00024BE0"/>
    <w:rsid w:val="00026028"/>
    <w:rsid w:val="00026A50"/>
    <w:rsid w:val="000309FA"/>
    <w:rsid w:val="00042A11"/>
    <w:rsid w:val="000450B9"/>
    <w:rsid w:val="0004586F"/>
    <w:rsid w:val="000465D9"/>
    <w:rsid w:val="00050964"/>
    <w:rsid w:val="0005598F"/>
    <w:rsid w:val="00067016"/>
    <w:rsid w:val="0007236C"/>
    <w:rsid w:val="00090893"/>
    <w:rsid w:val="000A41CC"/>
    <w:rsid w:val="000B4E12"/>
    <w:rsid w:val="000B5572"/>
    <w:rsid w:val="000B644A"/>
    <w:rsid w:val="000D3796"/>
    <w:rsid w:val="000D599F"/>
    <w:rsid w:val="000D72F5"/>
    <w:rsid w:val="000E54AD"/>
    <w:rsid w:val="000F0404"/>
    <w:rsid w:val="000F3CFA"/>
    <w:rsid w:val="000F5005"/>
    <w:rsid w:val="000F61CF"/>
    <w:rsid w:val="0010193F"/>
    <w:rsid w:val="00105B32"/>
    <w:rsid w:val="001109DD"/>
    <w:rsid w:val="00120ECB"/>
    <w:rsid w:val="00120F92"/>
    <w:rsid w:val="0012147C"/>
    <w:rsid w:val="001236D9"/>
    <w:rsid w:val="00124E49"/>
    <w:rsid w:val="00127559"/>
    <w:rsid w:val="00135E70"/>
    <w:rsid w:val="00140F35"/>
    <w:rsid w:val="00143DA7"/>
    <w:rsid w:val="001511C8"/>
    <w:rsid w:val="001519F9"/>
    <w:rsid w:val="0015236A"/>
    <w:rsid w:val="001543DA"/>
    <w:rsid w:val="00157D3C"/>
    <w:rsid w:val="0016511F"/>
    <w:rsid w:val="0016553A"/>
    <w:rsid w:val="001675D5"/>
    <w:rsid w:val="0017473A"/>
    <w:rsid w:val="00180B14"/>
    <w:rsid w:val="00181CA7"/>
    <w:rsid w:val="001A0144"/>
    <w:rsid w:val="001A279D"/>
    <w:rsid w:val="001A57E2"/>
    <w:rsid w:val="001B01E9"/>
    <w:rsid w:val="001B28DA"/>
    <w:rsid w:val="001D2991"/>
    <w:rsid w:val="001D7EB0"/>
    <w:rsid w:val="001E234F"/>
    <w:rsid w:val="001E3323"/>
    <w:rsid w:val="001F099E"/>
    <w:rsid w:val="001F2F9E"/>
    <w:rsid w:val="001F2FAF"/>
    <w:rsid w:val="001F3868"/>
    <w:rsid w:val="001F4A45"/>
    <w:rsid w:val="00200306"/>
    <w:rsid w:val="0021480B"/>
    <w:rsid w:val="00217053"/>
    <w:rsid w:val="00217EED"/>
    <w:rsid w:val="00223891"/>
    <w:rsid w:val="00223FA5"/>
    <w:rsid w:val="00224148"/>
    <w:rsid w:val="002408CF"/>
    <w:rsid w:val="00247BBD"/>
    <w:rsid w:val="00250EE4"/>
    <w:rsid w:val="0025306B"/>
    <w:rsid w:val="00263165"/>
    <w:rsid w:val="00266DC4"/>
    <w:rsid w:val="00270B80"/>
    <w:rsid w:val="00270D84"/>
    <w:rsid w:val="00276626"/>
    <w:rsid w:val="002809E9"/>
    <w:rsid w:val="00296238"/>
    <w:rsid w:val="002B0DBA"/>
    <w:rsid w:val="002C2872"/>
    <w:rsid w:val="002D1185"/>
    <w:rsid w:val="002D1FB3"/>
    <w:rsid w:val="002D715D"/>
    <w:rsid w:val="002D7248"/>
    <w:rsid w:val="002F1094"/>
    <w:rsid w:val="002F7CA0"/>
    <w:rsid w:val="003048E2"/>
    <w:rsid w:val="00320C87"/>
    <w:rsid w:val="00323066"/>
    <w:rsid w:val="00325282"/>
    <w:rsid w:val="00341D2C"/>
    <w:rsid w:val="00341E64"/>
    <w:rsid w:val="0035084B"/>
    <w:rsid w:val="00356E9D"/>
    <w:rsid w:val="0035757A"/>
    <w:rsid w:val="00357E7B"/>
    <w:rsid w:val="00362262"/>
    <w:rsid w:val="00366495"/>
    <w:rsid w:val="00370935"/>
    <w:rsid w:val="0037141C"/>
    <w:rsid w:val="003720FD"/>
    <w:rsid w:val="00375BB8"/>
    <w:rsid w:val="003765C0"/>
    <w:rsid w:val="00393165"/>
    <w:rsid w:val="003B68EC"/>
    <w:rsid w:val="003B69D6"/>
    <w:rsid w:val="003C4361"/>
    <w:rsid w:val="003D04A4"/>
    <w:rsid w:val="003D2403"/>
    <w:rsid w:val="003D291D"/>
    <w:rsid w:val="003D6C67"/>
    <w:rsid w:val="003E6047"/>
    <w:rsid w:val="003E7A76"/>
    <w:rsid w:val="003E7DFF"/>
    <w:rsid w:val="003F5B9C"/>
    <w:rsid w:val="00403F8F"/>
    <w:rsid w:val="00405425"/>
    <w:rsid w:val="004114DC"/>
    <w:rsid w:val="00413056"/>
    <w:rsid w:val="004143C1"/>
    <w:rsid w:val="00421D2E"/>
    <w:rsid w:val="004234AB"/>
    <w:rsid w:val="0042505B"/>
    <w:rsid w:val="00427329"/>
    <w:rsid w:val="0043509C"/>
    <w:rsid w:val="0043620C"/>
    <w:rsid w:val="00437789"/>
    <w:rsid w:val="00441868"/>
    <w:rsid w:val="00445714"/>
    <w:rsid w:val="0045205E"/>
    <w:rsid w:val="00466683"/>
    <w:rsid w:val="0047789A"/>
    <w:rsid w:val="00480166"/>
    <w:rsid w:val="0048732A"/>
    <w:rsid w:val="00487BDA"/>
    <w:rsid w:val="00487E46"/>
    <w:rsid w:val="00491F87"/>
    <w:rsid w:val="00492D40"/>
    <w:rsid w:val="00493C28"/>
    <w:rsid w:val="004A3574"/>
    <w:rsid w:val="004B00D1"/>
    <w:rsid w:val="004B1063"/>
    <w:rsid w:val="004B57BD"/>
    <w:rsid w:val="004C2C4C"/>
    <w:rsid w:val="004C50A0"/>
    <w:rsid w:val="004D688B"/>
    <w:rsid w:val="004D746E"/>
    <w:rsid w:val="004F2EDB"/>
    <w:rsid w:val="004F5D5D"/>
    <w:rsid w:val="004F7429"/>
    <w:rsid w:val="00501087"/>
    <w:rsid w:val="0050211E"/>
    <w:rsid w:val="00502A59"/>
    <w:rsid w:val="005041CA"/>
    <w:rsid w:val="0050443B"/>
    <w:rsid w:val="00504F7D"/>
    <w:rsid w:val="005066E6"/>
    <w:rsid w:val="00507A5C"/>
    <w:rsid w:val="005265B2"/>
    <w:rsid w:val="00531AB8"/>
    <w:rsid w:val="00535505"/>
    <w:rsid w:val="005407AC"/>
    <w:rsid w:val="00547E3C"/>
    <w:rsid w:val="00551D95"/>
    <w:rsid w:val="00552D62"/>
    <w:rsid w:val="0055500B"/>
    <w:rsid w:val="0055793D"/>
    <w:rsid w:val="00560535"/>
    <w:rsid w:val="005628FD"/>
    <w:rsid w:val="00563260"/>
    <w:rsid w:val="005643F5"/>
    <w:rsid w:val="00566C98"/>
    <w:rsid w:val="005735B4"/>
    <w:rsid w:val="005800F3"/>
    <w:rsid w:val="00580784"/>
    <w:rsid w:val="005823A1"/>
    <w:rsid w:val="005A4C57"/>
    <w:rsid w:val="005B0CFF"/>
    <w:rsid w:val="005B52F1"/>
    <w:rsid w:val="005D2F31"/>
    <w:rsid w:val="005D4982"/>
    <w:rsid w:val="005D53BC"/>
    <w:rsid w:val="005D742D"/>
    <w:rsid w:val="005E05D8"/>
    <w:rsid w:val="005E2C7F"/>
    <w:rsid w:val="005F1FBF"/>
    <w:rsid w:val="005F659D"/>
    <w:rsid w:val="00600F0A"/>
    <w:rsid w:val="0060486D"/>
    <w:rsid w:val="006068AA"/>
    <w:rsid w:val="00607EB7"/>
    <w:rsid w:val="00611643"/>
    <w:rsid w:val="00615C62"/>
    <w:rsid w:val="006231CC"/>
    <w:rsid w:val="00623228"/>
    <w:rsid w:val="006279DB"/>
    <w:rsid w:val="0063221D"/>
    <w:rsid w:val="00633CB8"/>
    <w:rsid w:val="006476FE"/>
    <w:rsid w:val="006511B1"/>
    <w:rsid w:val="00657DA6"/>
    <w:rsid w:val="00670BA9"/>
    <w:rsid w:val="0067475B"/>
    <w:rsid w:val="00675AD9"/>
    <w:rsid w:val="00675D9A"/>
    <w:rsid w:val="006773E4"/>
    <w:rsid w:val="00692CB6"/>
    <w:rsid w:val="00695084"/>
    <w:rsid w:val="0069631E"/>
    <w:rsid w:val="006B6785"/>
    <w:rsid w:val="006C3A66"/>
    <w:rsid w:val="006C4F71"/>
    <w:rsid w:val="006D512E"/>
    <w:rsid w:val="006D53E5"/>
    <w:rsid w:val="006D5CAC"/>
    <w:rsid w:val="006E1B41"/>
    <w:rsid w:val="006E3492"/>
    <w:rsid w:val="006E3798"/>
    <w:rsid w:val="006E7512"/>
    <w:rsid w:val="006F6BAB"/>
    <w:rsid w:val="007023BC"/>
    <w:rsid w:val="00704DF9"/>
    <w:rsid w:val="0071076C"/>
    <w:rsid w:val="007134CD"/>
    <w:rsid w:val="007135C3"/>
    <w:rsid w:val="00715C3B"/>
    <w:rsid w:val="00731C24"/>
    <w:rsid w:val="00734F84"/>
    <w:rsid w:val="00740896"/>
    <w:rsid w:val="00742C32"/>
    <w:rsid w:val="00745D90"/>
    <w:rsid w:val="00747238"/>
    <w:rsid w:val="0075157E"/>
    <w:rsid w:val="00753EA0"/>
    <w:rsid w:val="00756614"/>
    <w:rsid w:val="00762AB1"/>
    <w:rsid w:val="00773507"/>
    <w:rsid w:val="00773CD5"/>
    <w:rsid w:val="00775AE9"/>
    <w:rsid w:val="00777675"/>
    <w:rsid w:val="007808F7"/>
    <w:rsid w:val="007876D3"/>
    <w:rsid w:val="007906D3"/>
    <w:rsid w:val="00790828"/>
    <w:rsid w:val="007A3983"/>
    <w:rsid w:val="007C5B3A"/>
    <w:rsid w:val="007D2210"/>
    <w:rsid w:val="007D32CB"/>
    <w:rsid w:val="007D5E7F"/>
    <w:rsid w:val="007D74F6"/>
    <w:rsid w:val="007E07F8"/>
    <w:rsid w:val="007E4CE3"/>
    <w:rsid w:val="007F20D9"/>
    <w:rsid w:val="007F30B2"/>
    <w:rsid w:val="008137B5"/>
    <w:rsid w:val="00816556"/>
    <w:rsid w:val="008260F2"/>
    <w:rsid w:val="008343C3"/>
    <w:rsid w:val="008375EB"/>
    <w:rsid w:val="00841A48"/>
    <w:rsid w:val="008507F1"/>
    <w:rsid w:val="0086284C"/>
    <w:rsid w:val="00865FFB"/>
    <w:rsid w:val="00876372"/>
    <w:rsid w:val="00876AC6"/>
    <w:rsid w:val="00877581"/>
    <w:rsid w:val="00883F52"/>
    <w:rsid w:val="00897B30"/>
    <w:rsid w:val="008A3900"/>
    <w:rsid w:val="008A4CFE"/>
    <w:rsid w:val="008A5B11"/>
    <w:rsid w:val="008A68A4"/>
    <w:rsid w:val="008A735D"/>
    <w:rsid w:val="008A7C9E"/>
    <w:rsid w:val="008B0251"/>
    <w:rsid w:val="008B17B9"/>
    <w:rsid w:val="008B3018"/>
    <w:rsid w:val="008B6A0F"/>
    <w:rsid w:val="008C06B4"/>
    <w:rsid w:val="008D6C01"/>
    <w:rsid w:val="008D7A38"/>
    <w:rsid w:val="008E294E"/>
    <w:rsid w:val="008E2EAB"/>
    <w:rsid w:val="008E4301"/>
    <w:rsid w:val="008E76E1"/>
    <w:rsid w:val="008E7779"/>
    <w:rsid w:val="008E7D5F"/>
    <w:rsid w:val="008F3022"/>
    <w:rsid w:val="00911058"/>
    <w:rsid w:val="00911B80"/>
    <w:rsid w:val="0091739B"/>
    <w:rsid w:val="009256CF"/>
    <w:rsid w:val="00927A5E"/>
    <w:rsid w:val="00930B7F"/>
    <w:rsid w:val="009349C8"/>
    <w:rsid w:val="0094475B"/>
    <w:rsid w:val="00945041"/>
    <w:rsid w:val="0094516A"/>
    <w:rsid w:val="00956532"/>
    <w:rsid w:val="00956875"/>
    <w:rsid w:val="00967803"/>
    <w:rsid w:val="00980A04"/>
    <w:rsid w:val="009816F1"/>
    <w:rsid w:val="009950C2"/>
    <w:rsid w:val="0099770B"/>
    <w:rsid w:val="009A1AA4"/>
    <w:rsid w:val="009A6B1B"/>
    <w:rsid w:val="009B173A"/>
    <w:rsid w:val="009B574D"/>
    <w:rsid w:val="009B6B12"/>
    <w:rsid w:val="009C44FD"/>
    <w:rsid w:val="009C469A"/>
    <w:rsid w:val="009C52BD"/>
    <w:rsid w:val="009C6C1C"/>
    <w:rsid w:val="009D4B5D"/>
    <w:rsid w:val="009E25CE"/>
    <w:rsid w:val="009E687B"/>
    <w:rsid w:val="009F0894"/>
    <w:rsid w:val="009F320D"/>
    <w:rsid w:val="009F4FEE"/>
    <w:rsid w:val="00A123F6"/>
    <w:rsid w:val="00A20FBF"/>
    <w:rsid w:val="00A30A29"/>
    <w:rsid w:val="00A30FC5"/>
    <w:rsid w:val="00A323E9"/>
    <w:rsid w:val="00A35699"/>
    <w:rsid w:val="00A40CC8"/>
    <w:rsid w:val="00A44ABF"/>
    <w:rsid w:val="00A45AB3"/>
    <w:rsid w:val="00A4665C"/>
    <w:rsid w:val="00A47687"/>
    <w:rsid w:val="00A50406"/>
    <w:rsid w:val="00A63580"/>
    <w:rsid w:val="00A64B28"/>
    <w:rsid w:val="00A6659F"/>
    <w:rsid w:val="00A73881"/>
    <w:rsid w:val="00A81FED"/>
    <w:rsid w:val="00A857A5"/>
    <w:rsid w:val="00A915C4"/>
    <w:rsid w:val="00A94801"/>
    <w:rsid w:val="00A956EB"/>
    <w:rsid w:val="00AA3B9B"/>
    <w:rsid w:val="00AA4CFC"/>
    <w:rsid w:val="00AC0548"/>
    <w:rsid w:val="00AC45EA"/>
    <w:rsid w:val="00AD03F6"/>
    <w:rsid w:val="00AD1B50"/>
    <w:rsid w:val="00AD702B"/>
    <w:rsid w:val="00AD7CD9"/>
    <w:rsid w:val="00AE3782"/>
    <w:rsid w:val="00AE48C1"/>
    <w:rsid w:val="00AF328C"/>
    <w:rsid w:val="00AF340B"/>
    <w:rsid w:val="00B04916"/>
    <w:rsid w:val="00B05FD3"/>
    <w:rsid w:val="00B06F97"/>
    <w:rsid w:val="00B070BA"/>
    <w:rsid w:val="00B126C0"/>
    <w:rsid w:val="00B239A0"/>
    <w:rsid w:val="00B26448"/>
    <w:rsid w:val="00B333F8"/>
    <w:rsid w:val="00B339B7"/>
    <w:rsid w:val="00B365AC"/>
    <w:rsid w:val="00B42194"/>
    <w:rsid w:val="00B46685"/>
    <w:rsid w:val="00B467DE"/>
    <w:rsid w:val="00B47801"/>
    <w:rsid w:val="00B62FE6"/>
    <w:rsid w:val="00B72C4F"/>
    <w:rsid w:val="00B74AB3"/>
    <w:rsid w:val="00B75D35"/>
    <w:rsid w:val="00B80604"/>
    <w:rsid w:val="00B82860"/>
    <w:rsid w:val="00B82BA4"/>
    <w:rsid w:val="00B8628C"/>
    <w:rsid w:val="00B902F7"/>
    <w:rsid w:val="00B919B9"/>
    <w:rsid w:val="00BA18E1"/>
    <w:rsid w:val="00BA5CC1"/>
    <w:rsid w:val="00BA6F03"/>
    <w:rsid w:val="00BA6FE4"/>
    <w:rsid w:val="00BC32E2"/>
    <w:rsid w:val="00BD0321"/>
    <w:rsid w:val="00BD1F63"/>
    <w:rsid w:val="00BD2878"/>
    <w:rsid w:val="00BD37FD"/>
    <w:rsid w:val="00BD5DC8"/>
    <w:rsid w:val="00BE046A"/>
    <w:rsid w:val="00BE0F7B"/>
    <w:rsid w:val="00BE5F31"/>
    <w:rsid w:val="00C00F01"/>
    <w:rsid w:val="00C03A2B"/>
    <w:rsid w:val="00C074E3"/>
    <w:rsid w:val="00C11914"/>
    <w:rsid w:val="00C12282"/>
    <w:rsid w:val="00C15970"/>
    <w:rsid w:val="00C15FFD"/>
    <w:rsid w:val="00C17BB1"/>
    <w:rsid w:val="00C20463"/>
    <w:rsid w:val="00C20E41"/>
    <w:rsid w:val="00C21741"/>
    <w:rsid w:val="00C355D8"/>
    <w:rsid w:val="00C406E2"/>
    <w:rsid w:val="00C40CE2"/>
    <w:rsid w:val="00C43479"/>
    <w:rsid w:val="00C44F58"/>
    <w:rsid w:val="00C45EE4"/>
    <w:rsid w:val="00C544CB"/>
    <w:rsid w:val="00C56CA4"/>
    <w:rsid w:val="00C576B2"/>
    <w:rsid w:val="00C6335A"/>
    <w:rsid w:val="00C634A9"/>
    <w:rsid w:val="00C6388E"/>
    <w:rsid w:val="00C67987"/>
    <w:rsid w:val="00C7189D"/>
    <w:rsid w:val="00C72275"/>
    <w:rsid w:val="00C728C1"/>
    <w:rsid w:val="00C72E17"/>
    <w:rsid w:val="00C742A7"/>
    <w:rsid w:val="00C77D5E"/>
    <w:rsid w:val="00C876D4"/>
    <w:rsid w:val="00CB17A0"/>
    <w:rsid w:val="00CB22DD"/>
    <w:rsid w:val="00CB4593"/>
    <w:rsid w:val="00CB4A35"/>
    <w:rsid w:val="00CD41FE"/>
    <w:rsid w:val="00CD6DCE"/>
    <w:rsid w:val="00CE3174"/>
    <w:rsid w:val="00CE7489"/>
    <w:rsid w:val="00CF1018"/>
    <w:rsid w:val="00CF7AF1"/>
    <w:rsid w:val="00CF7D6F"/>
    <w:rsid w:val="00D0299F"/>
    <w:rsid w:val="00D136B1"/>
    <w:rsid w:val="00D13B47"/>
    <w:rsid w:val="00D17221"/>
    <w:rsid w:val="00D24380"/>
    <w:rsid w:val="00D2527D"/>
    <w:rsid w:val="00D263CC"/>
    <w:rsid w:val="00D30BEE"/>
    <w:rsid w:val="00D33D95"/>
    <w:rsid w:val="00D340E2"/>
    <w:rsid w:val="00D40AC0"/>
    <w:rsid w:val="00D4133E"/>
    <w:rsid w:val="00D519CC"/>
    <w:rsid w:val="00D52AEB"/>
    <w:rsid w:val="00D52C9D"/>
    <w:rsid w:val="00D567EA"/>
    <w:rsid w:val="00D700A6"/>
    <w:rsid w:val="00D823B7"/>
    <w:rsid w:val="00DA0796"/>
    <w:rsid w:val="00DA31CD"/>
    <w:rsid w:val="00DA31F0"/>
    <w:rsid w:val="00DC33F1"/>
    <w:rsid w:val="00DC3AB0"/>
    <w:rsid w:val="00DD0CCA"/>
    <w:rsid w:val="00DE007A"/>
    <w:rsid w:val="00DF1C28"/>
    <w:rsid w:val="00DF78F4"/>
    <w:rsid w:val="00E02F5D"/>
    <w:rsid w:val="00E05D2B"/>
    <w:rsid w:val="00E06287"/>
    <w:rsid w:val="00E11CBB"/>
    <w:rsid w:val="00E1324B"/>
    <w:rsid w:val="00E142B5"/>
    <w:rsid w:val="00E17B4B"/>
    <w:rsid w:val="00E20FAA"/>
    <w:rsid w:val="00E24A94"/>
    <w:rsid w:val="00E27DE1"/>
    <w:rsid w:val="00E30A06"/>
    <w:rsid w:val="00E3198F"/>
    <w:rsid w:val="00E339BC"/>
    <w:rsid w:val="00E46063"/>
    <w:rsid w:val="00E474FC"/>
    <w:rsid w:val="00E54F70"/>
    <w:rsid w:val="00E551FB"/>
    <w:rsid w:val="00E56626"/>
    <w:rsid w:val="00E624E3"/>
    <w:rsid w:val="00E6253C"/>
    <w:rsid w:val="00E6441E"/>
    <w:rsid w:val="00E73316"/>
    <w:rsid w:val="00E74BA8"/>
    <w:rsid w:val="00E74CD6"/>
    <w:rsid w:val="00E75525"/>
    <w:rsid w:val="00E858C1"/>
    <w:rsid w:val="00E90FDC"/>
    <w:rsid w:val="00E92A2D"/>
    <w:rsid w:val="00E92D4E"/>
    <w:rsid w:val="00E92DD3"/>
    <w:rsid w:val="00E93E48"/>
    <w:rsid w:val="00E94681"/>
    <w:rsid w:val="00E979BB"/>
    <w:rsid w:val="00EA103D"/>
    <w:rsid w:val="00EA71D7"/>
    <w:rsid w:val="00EB3210"/>
    <w:rsid w:val="00EB722C"/>
    <w:rsid w:val="00EB7C90"/>
    <w:rsid w:val="00EC7DA1"/>
    <w:rsid w:val="00EE0E41"/>
    <w:rsid w:val="00EF6D4F"/>
    <w:rsid w:val="00F0029A"/>
    <w:rsid w:val="00F00504"/>
    <w:rsid w:val="00F073D7"/>
    <w:rsid w:val="00F0789B"/>
    <w:rsid w:val="00F22DE8"/>
    <w:rsid w:val="00F30BE4"/>
    <w:rsid w:val="00F30D72"/>
    <w:rsid w:val="00F3242F"/>
    <w:rsid w:val="00F3475E"/>
    <w:rsid w:val="00F353AC"/>
    <w:rsid w:val="00F4110F"/>
    <w:rsid w:val="00F4310C"/>
    <w:rsid w:val="00F43173"/>
    <w:rsid w:val="00F4489C"/>
    <w:rsid w:val="00F461E3"/>
    <w:rsid w:val="00F468F5"/>
    <w:rsid w:val="00F53A76"/>
    <w:rsid w:val="00F5549F"/>
    <w:rsid w:val="00F61A4F"/>
    <w:rsid w:val="00F658EC"/>
    <w:rsid w:val="00F71828"/>
    <w:rsid w:val="00F73245"/>
    <w:rsid w:val="00F74FB3"/>
    <w:rsid w:val="00F80370"/>
    <w:rsid w:val="00F83EAC"/>
    <w:rsid w:val="00F91C6C"/>
    <w:rsid w:val="00FA0953"/>
    <w:rsid w:val="00FA16B1"/>
    <w:rsid w:val="00FA5D6B"/>
    <w:rsid w:val="00FA5F82"/>
    <w:rsid w:val="00FB27D0"/>
    <w:rsid w:val="00FB2E25"/>
    <w:rsid w:val="00FC560F"/>
    <w:rsid w:val="00FD11A2"/>
    <w:rsid w:val="00FD266A"/>
    <w:rsid w:val="00FD44BF"/>
    <w:rsid w:val="00FD48B6"/>
    <w:rsid w:val="00FD7126"/>
    <w:rsid w:val="00FD7E95"/>
    <w:rsid w:val="00FE2028"/>
    <w:rsid w:val="00FE447B"/>
    <w:rsid w:val="00FE6C6B"/>
    <w:rsid w:val="00FF001F"/>
    <w:rsid w:val="00FF69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C4F"/>
    <w:rPr>
      <w:rFonts w:ascii="Arial" w:hAnsi="Arial"/>
      <w:sz w:val="24"/>
    </w:rPr>
  </w:style>
  <w:style w:type="paragraph" w:styleId="Titolo1">
    <w:name w:val="heading 1"/>
    <w:basedOn w:val="Normale"/>
    <w:next w:val="Normale"/>
    <w:qFormat/>
    <w:rsid w:val="00B72C4F"/>
    <w:pPr>
      <w:keepNext/>
      <w:outlineLvl w:val="0"/>
    </w:pPr>
    <w:rPr>
      <w:b/>
    </w:rPr>
  </w:style>
  <w:style w:type="paragraph" w:styleId="Titolo2">
    <w:name w:val="heading 2"/>
    <w:basedOn w:val="Normale"/>
    <w:next w:val="Normale"/>
    <w:qFormat/>
    <w:rsid w:val="00B72C4F"/>
    <w:pPr>
      <w:keepNext/>
      <w:jc w:val="center"/>
      <w:outlineLvl w:val="1"/>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3620C"/>
    <w:pPr>
      <w:tabs>
        <w:tab w:val="center" w:pos="4819"/>
        <w:tab w:val="right" w:pos="9638"/>
      </w:tabs>
    </w:pPr>
  </w:style>
  <w:style w:type="paragraph" w:styleId="Pidipagina">
    <w:name w:val="footer"/>
    <w:basedOn w:val="Normale"/>
    <w:link w:val="PidipaginaCarattere"/>
    <w:rsid w:val="0043620C"/>
    <w:pPr>
      <w:tabs>
        <w:tab w:val="center" w:pos="4819"/>
        <w:tab w:val="right" w:pos="9638"/>
      </w:tabs>
    </w:pPr>
  </w:style>
  <w:style w:type="paragraph" w:styleId="Testofumetto">
    <w:name w:val="Balloon Text"/>
    <w:basedOn w:val="Normale"/>
    <w:semiHidden/>
    <w:rsid w:val="00B72C4F"/>
    <w:rPr>
      <w:rFonts w:ascii="Tahoma" w:hAnsi="Tahoma" w:cs="Tahoma"/>
      <w:sz w:val="16"/>
      <w:szCs w:val="16"/>
    </w:rPr>
  </w:style>
  <w:style w:type="table" w:styleId="Grigliatabella">
    <w:name w:val="Table Grid"/>
    <w:basedOn w:val="Tabellanormale"/>
    <w:rsid w:val="00EA7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rsid w:val="00EA71D7"/>
    <w:rPr>
      <w:color w:val="0000FF"/>
      <w:u w:val="single"/>
    </w:rPr>
  </w:style>
  <w:style w:type="paragraph" w:styleId="Corpodeltesto2">
    <w:name w:val="Body Text 2"/>
    <w:basedOn w:val="Normale"/>
    <w:rsid w:val="00B04916"/>
    <w:pPr>
      <w:spacing w:line="360" w:lineRule="atLeast"/>
      <w:jc w:val="both"/>
    </w:pPr>
    <w:rPr>
      <w:rFonts w:ascii="Univers" w:hAnsi="Univers"/>
    </w:rPr>
  </w:style>
  <w:style w:type="character" w:customStyle="1" w:styleId="PidipaginaCarattere">
    <w:name w:val="Piè di pagina Carattere"/>
    <w:link w:val="Pidipagina"/>
    <w:rsid w:val="000D3796"/>
    <w:rPr>
      <w:rFonts w:ascii="Arial" w:hAnsi="Arial"/>
      <w:sz w:val="24"/>
    </w:rPr>
  </w:style>
  <w:style w:type="character" w:styleId="Collegamentovisitato">
    <w:name w:val="FollowedHyperlink"/>
    <w:rsid w:val="00A94801"/>
    <w:rPr>
      <w:color w:val="800080"/>
      <w:u w:val="single"/>
    </w:rPr>
  </w:style>
  <w:style w:type="paragraph" w:styleId="Paragrafoelenco">
    <w:name w:val="List Paragraph"/>
    <w:basedOn w:val="Normale"/>
    <w:uiPriority w:val="34"/>
    <w:qFormat/>
    <w:rsid w:val="00734F84"/>
    <w:pPr>
      <w:spacing w:after="160" w:line="259" w:lineRule="auto"/>
      <w:ind w:left="720"/>
      <w:contextualSpacing/>
    </w:pPr>
    <w:rPr>
      <w:rFonts w:ascii="Calibri" w:eastAsia="Calibri" w:hAnsi="Calibri"/>
      <w:sz w:val="22"/>
      <w:szCs w:val="22"/>
      <w:lang w:eastAsia="en-US"/>
    </w:rPr>
  </w:style>
  <w:style w:type="character" w:customStyle="1" w:styleId="apple-converted-space">
    <w:name w:val="apple-converted-space"/>
    <w:basedOn w:val="Carpredefinitoparagrafo"/>
    <w:rsid w:val="0050211E"/>
  </w:style>
  <w:style w:type="character" w:styleId="Enfasigrassetto">
    <w:name w:val="Strong"/>
    <w:basedOn w:val="Carpredefinitoparagrafo"/>
    <w:uiPriority w:val="22"/>
    <w:qFormat/>
    <w:rsid w:val="0050211E"/>
    <w:rPr>
      <w:b/>
      <w:bCs/>
    </w:rPr>
  </w:style>
  <w:style w:type="paragraph" w:styleId="NormaleWeb">
    <w:name w:val="Normal (Web)"/>
    <w:basedOn w:val="Normale"/>
    <w:uiPriority w:val="99"/>
    <w:semiHidden/>
    <w:unhideWhenUsed/>
    <w:rsid w:val="00A123F6"/>
    <w:pPr>
      <w:spacing w:before="100" w:beforeAutospacing="1" w:after="100" w:afterAutospacing="1"/>
    </w:pPr>
    <w:rPr>
      <w:rFonts w:ascii="Times New Roman" w:hAnsi="Times New Roman"/>
      <w:szCs w:val="24"/>
      <w:lang w:val="nl-NL" w:eastAsia="nl-NL"/>
    </w:rPr>
  </w:style>
  <w:style w:type="paragraph" w:styleId="Nessunaspaziatura">
    <w:name w:val="No Spacing"/>
    <w:uiPriority w:val="1"/>
    <w:qFormat/>
    <w:rsid w:val="00A123F6"/>
    <w:rPr>
      <w:rFonts w:ascii="Calibri" w:eastAsia="Calibri" w:hAnsi="Calibri"/>
      <w:sz w:val="22"/>
      <w:szCs w:val="22"/>
      <w:lang w:val="en-US" w:eastAsia="en-US"/>
    </w:rPr>
  </w:style>
  <w:style w:type="paragraph" w:styleId="PreformattatoHTML">
    <w:name w:val="HTML Preformatted"/>
    <w:basedOn w:val="Normale"/>
    <w:link w:val="PreformattatoHTMLCarattere"/>
    <w:uiPriority w:val="99"/>
    <w:semiHidden/>
    <w:unhideWhenUsed/>
    <w:rsid w:val="0012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nl-NL" w:eastAsia="nl-NL"/>
    </w:rPr>
  </w:style>
  <w:style w:type="character" w:customStyle="1" w:styleId="PreformattatoHTMLCarattere">
    <w:name w:val="Preformattato HTML Carattere"/>
    <w:basedOn w:val="Carpredefinitoparagrafo"/>
    <w:link w:val="PreformattatoHTML"/>
    <w:uiPriority w:val="99"/>
    <w:semiHidden/>
    <w:rsid w:val="00120ECB"/>
    <w:rPr>
      <w:rFonts w:ascii="Courier New" w:hAnsi="Courier New" w:cs="Courier New"/>
      <w:lang w:val="nl-NL" w:eastAsia="nl-NL"/>
    </w:rPr>
  </w:style>
</w:styles>
</file>

<file path=word/webSettings.xml><?xml version="1.0" encoding="utf-8"?>
<w:webSettings xmlns:r="http://schemas.openxmlformats.org/officeDocument/2006/relationships" xmlns:w="http://schemas.openxmlformats.org/wordprocessingml/2006/main">
  <w:divs>
    <w:div w:id="242446794">
      <w:bodyDiv w:val="1"/>
      <w:marLeft w:val="0"/>
      <w:marRight w:val="0"/>
      <w:marTop w:val="0"/>
      <w:marBottom w:val="0"/>
      <w:divBdr>
        <w:top w:val="none" w:sz="0" w:space="0" w:color="auto"/>
        <w:left w:val="none" w:sz="0" w:space="0" w:color="auto"/>
        <w:bottom w:val="none" w:sz="0" w:space="0" w:color="auto"/>
        <w:right w:val="none" w:sz="0" w:space="0" w:color="auto"/>
      </w:divBdr>
    </w:div>
    <w:div w:id="458377522">
      <w:bodyDiv w:val="1"/>
      <w:marLeft w:val="0"/>
      <w:marRight w:val="0"/>
      <w:marTop w:val="0"/>
      <w:marBottom w:val="0"/>
      <w:divBdr>
        <w:top w:val="none" w:sz="0" w:space="0" w:color="auto"/>
        <w:left w:val="none" w:sz="0" w:space="0" w:color="auto"/>
        <w:bottom w:val="none" w:sz="0" w:space="0" w:color="auto"/>
        <w:right w:val="none" w:sz="0" w:space="0" w:color="auto"/>
      </w:divBdr>
    </w:div>
    <w:div w:id="767582016">
      <w:bodyDiv w:val="1"/>
      <w:marLeft w:val="0"/>
      <w:marRight w:val="0"/>
      <w:marTop w:val="0"/>
      <w:marBottom w:val="0"/>
      <w:divBdr>
        <w:top w:val="none" w:sz="0" w:space="0" w:color="auto"/>
        <w:left w:val="none" w:sz="0" w:space="0" w:color="auto"/>
        <w:bottom w:val="none" w:sz="0" w:space="0" w:color="auto"/>
        <w:right w:val="none" w:sz="0" w:space="0" w:color="auto"/>
      </w:divBdr>
    </w:div>
    <w:div w:id="1530607690">
      <w:bodyDiv w:val="1"/>
      <w:marLeft w:val="0"/>
      <w:marRight w:val="0"/>
      <w:marTop w:val="0"/>
      <w:marBottom w:val="0"/>
      <w:divBdr>
        <w:top w:val="none" w:sz="0" w:space="0" w:color="auto"/>
        <w:left w:val="none" w:sz="0" w:space="0" w:color="auto"/>
        <w:bottom w:val="none" w:sz="0" w:space="0" w:color="auto"/>
        <w:right w:val="none" w:sz="0" w:space="0" w:color="auto"/>
      </w:divBdr>
    </w:div>
    <w:div w:id="1548953737">
      <w:bodyDiv w:val="1"/>
      <w:marLeft w:val="0"/>
      <w:marRight w:val="0"/>
      <w:marTop w:val="0"/>
      <w:marBottom w:val="0"/>
      <w:divBdr>
        <w:top w:val="none" w:sz="0" w:space="0" w:color="auto"/>
        <w:left w:val="none" w:sz="0" w:space="0" w:color="auto"/>
        <w:bottom w:val="none" w:sz="0" w:space="0" w:color="auto"/>
        <w:right w:val="none" w:sz="0" w:space="0" w:color="auto"/>
      </w:divBdr>
    </w:div>
    <w:div w:id="1637906737">
      <w:bodyDiv w:val="1"/>
      <w:marLeft w:val="0"/>
      <w:marRight w:val="0"/>
      <w:marTop w:val="0"/>
      <w:marBottom w:val="0"/>
      <w:divBdr>
        <w:top w:val="none" w:sz="0" w:space="0" w:color="auto"/>
        <w:left w:val="none" w:sz="0" w:space="0" w:color="auto"/>
        <w:bottom w:val="none" w:sz="0" w:space="0" w:color="auto"/>
        <w:right w:val="none" w:sz="0" w:space="0" w:color="auto"/>
      </w:divBdr>
    </w:div>
    <w:div w:id="203241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visittrentino.info/genuss" TargetMode="External"/><Relationship Id="rId13" Type="http://schemas.openxmlformats.org/officeDocument/2006/relationships/hyperlink" Target="http://www.visittrentino.inf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s@trentinomarketing.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t.ly/2mNgDz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visittrentino.info/de/presse/sommer-2017-pressemappe" TargetMode="External"/><Relationship Id="rId4" Type="http://schemas.openxmlformats.org/officeDocument/2006/relationships/settings" Target="settings.xml"/><Relationship Id="rId9" Type="http://schemas.openxmlformats.org/officeDocument/2006/relationships/hyperlink" Target="http://www.visittrentino.info/weine"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622D-BD9A-44FC-A5D2-CAF10E0A8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1065</Words>
  <Characters>7041</Characters>
  <Application>Microsoft Office Word</Application>
  <DocSecurity>0</DocSecurity>
  <Lines>58</Lines>
  <Paragraphs>16</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Titolo titolo</vt:lpstr>
      <vt:lpstr>Titolo titolo</vt:lpstr>
    </vt:vector>
  </TitlesOfParts>
  <Company>Trentino S.p.A.</Company>
  <LinksUpToDate>false</LinksUpToDate>
  <CharactersWithSpaces>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Titolo titolo</dc:title>
  <dc:creator>Zarina Abdoella</dc:creator>
  <cp:lastModifiedBy>stage.mediapr</cp:lastModifiedBy>
  <cp:revision>19</cp:revision>
  <cp:lastPrinted>2016-02-23T09:13:00Z</cp:lastPrinted>
  <dcterms:created xsi:type="dcterms:W3CDTF">2017-03-08T16:02:00Z</dcterms:created>
  <dcterms:modified xsi:type="dcterms:W3CDTF">2017-03-20T09:29:00Z</dcterms:modified>
</cp:coreProperties>
</file>