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E4" w:rsidRPr="00C20AE4" w:rsidRDefault="00C20AE4" w:rsidP="00C20AE4">
      <w:pPr>
        <w:spacing w:line="276" w:lineRule="auto"/>
        <w:jc w:val="center"/>
        <w:rPr>
          <w:rFonts w:ascii="Helvetica" w:hAnsi="Helvetica" w:cs="Arial"/>
          <w:b/>
          <w:sz w:val="32"/>
          <w:szCs w:val="32"/>
          <w:lang w:val="de-DE"/>
        </w:rPr>
      </w:pPr>
      <w:r w:rsidRPr="00C20AE4">
        <w:rPr>
          <w:rFonts w:ascii="Helvetica" w:hAnsi="Helvetica" w:cs="Arial"/>
          <w:b/>
          <w:sz w:val="32"/>
          <w:szCs w:val="32"/>
          <w:lang w:val="de-DE"/>
        </w:rPr>
        <w:t xml:space="preserve">Italienisches Wandervergnügen: Wanderungen, Kletterpartien und Trekkingtouren im </w:t>
      </w:r>
      <w:proofErr w:type="spellStart"/>
      <w:r w:rsidRPr="00C20AE4">
        <w:rPr>
          <w:rFonts w:ascii="Helvetica" w:hAnsi="Helvetica" w:cs="Arial"/>
          <w:b/>
          <w:sz w:val="32"/>
          <w:szCs w:val="32"/>
          <w:lang w:val="de-DE"/>
        </w:rPr>
        <w:t>Trentino</w:t>
      </w:r>
      <w:proofErr w:type="spellEnd"/>
    </w:p>
    <w:p w:rsidR="00C20AE4" w:rsidRPr="00C20AE4" w:rsidRDefault="00C20AE4" w:rsidP="00C20AE4">
      <w:pPr>
        <w:spacing w:line="276" w:lineRule="auto"/>
        <w:jc w:val="both"/>
        <w:rPr>
          <w:rFonts w:ascii="Helvetica" w:hAnsi="Helvetica" w:cs="Arial"/>
          <w:szCs w:val="24"/>
          <w:lang w:val="de-DE"/>
        </w:rPr>
      </w:pPr>
    </w:p>
    <w:p w:rsidR="00C20AE4" w:rsidRPr="00C20AE4" w:rsidRDefault="00C20AE4" w:rsidP="00C20AE4">
      <w:pPr>
        <w:spacing w:line="360" w:lineRule="auto"/>
        <w:jc w:val="both"/>
        <w:rPr>
          <w:rFonts w:ascii="Helvetica" w:hAnsi="Helvetica" w:cs="Arial"/>
          <w:szCs w:val="24"/>
          <w:lang w:val="de-DE"/>
        </w:rPr>
      </w:pPr>
      <w:proofErr w:type="spellStart"/>
      <w:r w:rsidRPr="00C20AE4">
        <w:rPr>
          <w:rFonts w:ascii="Helvetica" w:hAnsi="Helvetica" w:cs="Arial"/>
          <w:b/>
          <w:szCs w:val="24"/>
          <w:lang w:val="de-DE"/>
        </w:rPr>
        <w:t>Trento</w:t>
      </w:r>
      <w:proofErr w:type="spellEnd"/>
      <w:r w:rsidRPr="00C20AE4">
        <w:rPr>
          <w:rFonts w:ascii="Helvetica" w:hAnsi="Helvetica" w:cs="Arial"/>
          <w:b/>
          <w:szCs w:val="24"/>
          <w:lang w:val="de-DE"/>
        </w:rPr>
        <w:t>, März 2017.</w:t>
      </w:r>
      <w:r w:rsidRPr="00C20AE4">
        <w:rPr>
          <w:rFonts w:ascii="Helvetica" w:hAnsi="Helvetica" w:cs="Arial"/>
          <w:szCs w:val="24"/>
          <w:lang w:val="de-DE"/>
        </w:rPr>
        <w:t xml:space="preserve"> Wer sich entscheidet das </w:t>
      </w:r>
      <w:proofErr w:type="spellStart"/>
      <w:r w:rsidRPr="00C20AE4">
        <w:rPr>
          <w:rFonts w:ascii="Helvetica" w:hAnsi="Helvetica" w:cs="Arial"/>
          <w:szCs w:val="24"/>
          <w:lang w:val="de-DE"/>
        </w:rPr>
        <w:t>Trentino</w:t>
      </w:r>
      <w:proofErr w:type="spellEnd"/>
      <w:r w:rsidRPr="00C20AE4">
        <w:rPr>
          <w:rFonts w:ascii="Helvetica" w:hAnsi="Helvetica" w:cs="Arial"/>
          <w:szCs w:val="24"/>
          <w:lang w:val="de-DE"/>
        </w:rPr>
        <w:t xml:space="preserve"> zu Fuß zu erkunden, wird nicht enttäuscht: Wanderwege mit einer Gesamtlänge von über 6.000 Kilometern winden sich durch unberührte Natur und führen durch sanftes Hügelland, vorbei an Weingütern und </w:t>
      </w:r>
      <w:proofErr w:type="spellStart"/>
      <w:r w:rsidRPr="00C20AE4">
        <w:rPr>
          <w:rFonts w:ascii="Helvetica" w:hAnsi="Helvetica" w:cs="Arial"/>
          <w:szCs w:val="24"/>
          <w:lang w:val="de-DE"/>
        </w:rPr>
        <w:t>Bergütten</w:t>
      </w:r>
      <w:proofErr w:type="spellEnd"/>
      <w:r w:rsidRPr="00C20AE4">
        <w:rPr>
          <w:rFonts w:ascii="Helvetica" w:hAnsi="Helvetica" w:cs="Arial"/>
          <w:szCs w:val="24"/>
          <w:lang w:val="de-DE"/>
        </w:rPr>
        <w:t>, bis sie wilde Gebirgslandschaften mit atemberaubenden Felsformationen und Aussichtspunkten erreichen. Ob individuelle Touren oder Angebote in Begleitung eines erfahrenen Bergführers, die Region bietet die richtige Route für jeden Geschmack.</w:t>
      </w:r>
    </w:p>
    <w:p w:rsidR="00C20AE4" w:rsidRPr="00C20AE4" w:rsidRDefault="00C20AE4" w:rsidP="00C20AE4">
      <w:pPr>
        <w:spacing w:line="360" w:lineRule="auto"/>
        <w:jc w:val="both"/>
        <w:rPr>
          <w:rFonts w:ascii="Helvetica" w:hAnsi="Helvetica" w:cs="Arial"/>
          <w:szCs w:val="24"/>
          <w:lang w:val="de-DE"/>
        </w:rPr>
      </w:pPr>
    </w:p>
    <w:p w:rsidR="00C20AE4" w:rsidRPr="00C20AE4" w:rsidRDefault="00C20AE4" w:rsidP="00C20AE4">
      <w:pPr>
        <w:spacing w:line="360" w:lineRule="auto"/>
        <w:jc w:val="both"/>
        <w:rPr>
          <w:rFonts w:ascii="Helvetica" w:hAnsi="Helvetica" w:cs="Arial"/>
          <w:b/>
          <w:szCs w:val="24"/>
          <w:lang w:val="de-DE"/>
        </w:rPr>
      </w:pPr>
      <w:r w:rsidRPr="00C20AE4">
        <w:rPr>
          <w:rFonts w:ascii="Helvetica" w:hAnsi="Helvetica" w:cs="Arial"/>
          <w:b/>
          <w:szCs w:val="24"/>
          <w:lang w:val="de-DE"/>
        </w:rPr>
        <w:t xml:space="preserve">Auf vielseitigen Wander-Routen durch das </w:t>
      </w:r>
      <w:proofErr w:type="spellStart"/>
      <w:r w:rsidRPr="00C20AE4">
        <w:rPr>
          <w:rFonts w:ascii="Helvetica" w:hAnsi="Helvetica" w:cs="Arial"/>
          <w:b/>
          <w:szCs w:val="24"/>
          <w:lang w:val="de-DE"/>
        </w:rPr>
        <w:t>Trentino</w:t>
      </w:r>
      <w:proofErr w:type="spellEnd"/>
    </w:p>
    <w:p w:rsidR="00C20AE4" w:rsidRPr="00C20AE4" w:rsidRDefault="00C20AE4" w:rsidP="00C20AE4">
      <w:pPr>
        <w:spacing w:line="360" w:lineRule="auto"/>
        <w:jc w:val="both"/>
        <w:rPr>
          <w:rFonts w:ascii="Helvetica" w:hAnsi="Helvetica" w:cs="Arial"/>
          <w:szCs w:val="24"/>
          <w:lang w:val="de-DE"/>
        </w:rPr>
      </w:pPr>
      <w:r w:rsidRPr="00C20AE4">
        <w:rPr>
          <w:rFonts w:ascii="Helvetica" w:hAnsi="Helvetica" w:cs="Arial"/>
          <w:szCs w:val="24"/>
          <w:lang w:val="de-DE"/>
        </w:rPr>
        <w:t xml:space="preserve">Die Etappentour durch die </w:t>
      </w:r>
      <w:proofErr w:type="spellStart"/>
      <w:r w:rsidRPr="00C20AE4">
        <w:rPr>
          <w:rFonts w:ascii="Helvetica" w:hAnsi="Helvetica" w:cs="Arial"/>
          <w:szCs w:val="24"/>
          <w:lang w:val="de-DE"/>
        </w:rPr>
        <w:t>Brenta</w:t>
      </w:r>
      <w:proofErr w:type="spellEnd"/>
      <w:r w:rsidRPr="00C20AE4">
        <w:rPr>
          <w:rFonts w:ascii="Helvetica" w:hAnsi="Helvetica" w:cs="Arial"/>
          <w:szCs w:val="24"/>
          <w:lang w:val="de-DE"/>
        </w:rPr>
        <w:t xml:space="preserve"> Dolomiten der </w:t>
      </w:r>
      <w:proofErr w:type="spellStart"/>
      <w:r w:rsidRPr="00C20AE4">
        <w:rPr>
          <w:rFonts w:ascii="Helvetica" w:hAnsi="Helvetica" w:cs="Arial"/>
          <w:i/>
          <w:szCs w:val="24"/>
          <w:lang w:val="de-DE"/>
        </w:rPr>
        <w:t>Dolomiti</w:t>
      </w:r>
      <w:proofErr w:type="spellEnd"/>
      <w:r w:rsidRPr="00C20AE4">
        <w:rPr>
          <w:rFonts w:ascii="Helvetica" w:hAnsi="Helvetica" w:cs="Arial"/>
          <w:i/>
          <w:szCs w:val="24"/>
          <w:lang w:val="de-DE"/>
        </w:rPr>
        <w:t xml:space="preserve"> die </w:t>
      </w:r>
      <w:proofErr w:type="spellStart"/>
      <w:r w:rsidRPr="00C20AE4">
        <w:rPr>
          <w:rFonts w:ascii="Helvetica" w:hAnsi="Helvetica" w:cs="Arial"/>
          <w:i/>
          <w:szCs w:val="24"/>
          <w:lang w:val="de-DE"/>
        </w:rPr>
        <w:t>Brenta-Trek</w:t>
      </w:r>
      <w:proofErr w:type="spellEnd"/>
      <w:r w:rsidRPr="00C20AE4">
        <w:rPr>
          <w:rFonts w:ascii="Helvetica" w:hAnsi="Helvetica" w:cs="Arial"/>
          <w:i/>
          <w:szCs w:val="24"/>
          <w:lang w:val="de-DE"/>
        </w:rPr>
        <w:t xml:space="preserve"> (DBT)</w:t>
      </w:r>
      <w:r w:rsidRPr="00C20AE4">
        <w:rPr>
          <w:rFonts w:ascii="Helvetica" w:hAnsi="Helvetica" w:cs="Arial"/>
          <w:szCs w:val="24"/>
          <w:lang w:val="de-DE"/>
        </w:rPr>
        <w:t xml:space="preserve"> umrundet in etwa einer Woche das schroffe und zugleich beeindruckende Gebirgsmassiv. Zwei </w:t>
      </w:r>
      <w:proofErr w:type="spellStart"/>
      <w:r w:rsidRPr="00C20AE4">
        <w:rPr>
          <w:rFonts w:ascii="Helvetica" w:hAnsi="Helvetica" w:cs="Arial"/>
          <w:szCs w:val="24"/>
          <w:lang w:val="de-DE"/>
        </w:rPr>
        <w:t>Rundwege</w:t>
      </w:r>
      <w:proofErr w:type="spellEnd"/>
      <w:r w:rsidRPr="00C20AE4">
        <w:rPr>
          <w:rFonts w:ascii="Helvetica" w:hAnsi="Helvetica" w:cs="Arial"/>
          <w:szCs w:val="24"/>
          <w:lang w:val="de-DE"/>
        </w:rPr>
        <w:t xml:space="preserve"> unterschiedlichen Niveaus geben hier jedem Wanderer die Möglichkeit das Weltkulturerbe im Westen des </w:t>
      </w:r>
      <w:proofErr w:type="spellStart"/>
      <w:r w:rsidRPr="00C20AE4">
        <w:rPr>
          <w:rFonts w:ascii="Helvetica" w:hAnsi="Helvetica" w:cs="Arial"/>
          <w:szCs w:val="24"/>
          <w:lang w:val="de-DE"/>
        </w:rPr>
        <w:t>Trentino</w:t>
      </w:r>
      <w:proofErr w:type="spellEnd"/>
      <w:r w:rsidRPr="00C20AE4">
        <w:rPr>
          <w:rFonts w:ascii="Helvetica" w:hAnsi="Helvetica" w:cs="Arial"/>
          <w:szCs w:val="24"/>
          <w:lang w:val="de-DE"/>
        </w:rPr>
        <w:t xml:space="preserve"> zu erleben. </w:t>
      </w:r>
    </w:p>
    <w:p w:rsidR="00C20AE4" w:rsidRPr="00C20AE4" w:rsidRDefault="00C20AE4" w:rsidP="00C20AE4">
      <w:pPr>
        <w:spacing w:line="360" w:lineRule="auto"/>
        <w:jc w:val="both"/>
        <w:rPr>
          <w:rFonts w:ascii="Helvetica" w:hAnsi="Helvetica" w:cs="Arial"/>
          <w:szCs w:val="24"/>
          <w:lang w:val="de-DE"/>
        </w:rPr>
      </w:pPr>
    </w:p>
    <w:p w:rsidR="00C20AE4" w:rsidRPr="00C20AE4" w:rsidRDefault="00C20AE4" w:rsidP="00C20AE4">
      <w:pPr>
        <w:spacing w:line="360" w:lineRule="auto"/>
        <w:jc w:val="both"/>
        <w:rPr>
          <w:rFonts w:ascii="Helvetica" w:hAnsi="Helvetica" w:cs="Arial"/>
          <w:szCs w:val="24"/>
          <w:lang w:val="de-DE"/>
        </w:rPr>
      </w:pPr>
      <w:r w:rsidRPr="00C20AE4">
        <w:rPr>
          <w:rFonts w:ascii="Helvetica" w:hAnsi="Helvetica" w:cs="Arial"/>
          <w:szCs w:val="24"/>
          <w:lang w:val="de-DE"/>
        </w:rPr>
        <w:t xml:space="preserve">Im Osten der Region verläuft der </w:t>
      </w:r>
      <w:proofErr w:type="spellStart"/>
      <w:r w:rsidRPr="00C20AE4">
        <w:rPr>
          <w:rFonts w:ascii="Helvetica" w:hAnsi="Helvetica" w:cs="Arial"/>
          <w:i/>
          <w:szCs w:val="24"/>
          <w:lang w:val="de-DE"/>
        </w:rPr>
        <w:t>Dolomiti</w:t>
      </w:r>
      <w:proofErr w:type="spellEnd"/>
      <w:r w:rsidRPr="00C20AE4">
        <w:rPr>
          <w:rFonts w:ascii="Helvetica" w:hAnsi="Helvetica" w:cs="Arial"/>
          <w:i/>
          <w:szCs w:val="24"/>
          <w:lang w:val="de-DE"/>
        </w:rPr>
        <w:t xml:space="preserve"> Panorama </w:t>
      </w:r>
      <w:proofErr w:type="spellStart"/>
      <w:r w:rsidRPr="00C20AE4">
        <w:rPr>
          <w:rFonts w:ascii="Helvetica" w:hAnsi="Helvetica" w:cs="Arial"/>
          <w:i/>
          <w:szCs w:val="24"/>
          <w:lang w:val="de-DE"/>
        </w:rPr>
        <w:t>Trek</w:t>
      </w:r>
      <w:proofErr w:type="spellEnd"/>
      <w:r w:rsidRPr="00C20AE4">
        <w:rPr>
          <w:rFonts w:ascii="Helvetica" w:hAnsi="Helvetica" w:cs="Arial"/>
          <w:szCs w:val="24"/>
          <w:lang w:val="de-DE"/>
        </w:rPr>
        <w:t xml:space="preserve"> durch das Val di </w:t>
      </w:r>
      <w:proofErr w:type="spellStart"/>
      <w:r w:rsidRPr="00C20AE4">
        <w:rPr>
          <w:rFonts w:ascii="Helvetica" w:hAnsi="Helvetica" w:cs="Arial"/>
          <w:szCs w:val="24"/>
          <w:lang w:val="de-DE"/>
        </w:rPr>
        <w:t>Fiemme</w:t>
      </w:r>
      <w:proofErr w:type="spellEnd"/>
      <w:r w:rsidRPr="00C20AE4">
        <w:rPr>
          <w:rFonts w:ascii="Helvetica" w:hAnsi="Helvetica" w:cs="Arial"/>
          <w:szCs w:val="24"/>
          <w:lang w:val="de-DE"/>
        </w:rPr>
        <w:t xml:space="preserve"> und das Val di </w:t>
      </w:r>
      <w:proofErr w:type="spellStart"/>
      <w:r w:rsidRPr="00C20AE4">
        <w:rPr>
          <w:rFonts w:ascii="Helvetica" w:hAnsi="Helvetica" w:cs="Arial"/>
          <w:szCs w:val="24"/>
          <w:lang w:val="de-DE"/>
        </w:rPr>
        <w:t>Fassa</w:t>
      </w:r>
      <w:proofErr w:type="spellEnd"/>
      <w:r w:rsidRPr="00C20AE4">
        <w:rPr>
          <w:rFonts w:ascii="Helvetica" w:hAnsi="Helvetica" w:cs="Arial"/>
          <w:szCs w:val="24"/>
          <w:lang w:val="de-DE"/>
        </w:rPr>
        <w:t xml:space="preserve"> bis San Martino di </w:t>
      </w:r>
      <w:proofErr w:type="spellStart"/>
      <w:r w:rsidRPr="00C20AE4">
        <w:rPr>
          <w:rFonts w:ascii="Helvetica" w:hAnsi="Helvetica" w:cs="Arial"/>
          <w:szCs w:val="24"/>
          <w:lang w:val="de-DE"/>
        </w:rPr>
        <w:t>Castrozza</w:t>
      </w:r>
      <w:proofErr w:type="spellEnd"/>
      <w:r w:rsidRPr="00C20AE4">
        <w:rPr>
          <w:rFonts w:ascii="Helvetica" w:hAnsi="Helvetica" w:cs="Arial"/>
          <w:szCs w:val="24"/>
          <w:lang w:val="de-DE"/>
        </w:rPr>
        <w:t xml:space="preserve"> und weiter durch die wilden Landschaften des Valle di </w:t>
      </w:r>
      <w:proofErr w:type="spellStart"/>
      <w:r w:rsidRPr="00C20AE4">
        <w:rPr>
          <w:rFonts w:ascii="Helvetica" w:hAnsi="Helvetica" w:cs="Arial"/>
          <w:szCs w:val="24"/>
          <w:lang w:val="de-DE"/>
        </w:rPr>
        <w:t>Primiero</w:t>
      </w:r>
      <w:proofErr w:type="spellEnd"/>
      <w:r w:rsidRPr="00C20AE4">
        <w:rPr>
          <w:rFonts w:ascii="Helvetica" w:hAnsi="Helvetica" w:cs="Arial"/>
          <w:szCs w:val="24"/>
          <w:lang w:val="de-DE"/>
        </w:rPr>
        <w:t xml:space="preserve"> und des Valle del </w:t>
      </w:r>
      <w:proofErr w:type="spellStart"/>
      <w:r w:rsidRPr="00C20AE4">
        <w:rPr>
          <w:rFonts w:ascii="Helvetica" w:hAnsi="Helvetica" w:cs="Arial"/>
          <w:szCs w:val="24"/>
          <w:lang w:val="de-DE"/>
        </w:rPr>
        <w:t>Vanoi</w:t>
      </w:r>
      <w:proofErr w:type="spellEnd"/>
      <w:r w:rsidRPr="00C20AE4">
        <w:rPr>
          <w:rFonts w:ascii="Helvetica" w:hAnsi="Helvetica" w:cs="Arial"/>
          <w:szCs w:val="24"/>
          <w:lang w:val="de-DE"/>
        </w:rPr>
        <w:t xml:space="preserve">. Wer es anspruchsvoller mag wählt den </w:t>
      </w:r>
      <w:proofErr w:type="spellStart"/>
      <w:r w:rsidRPr="00C20AE4">
        <w:rPr>
          <w:rFonts w:ascii="Helvetica" w:hAnsi="Helvetica" w:cs="Arial"/>
          <w:i/>
          <w:szCs w:val="24"/>
          <w:lang w:val="de-DE"/>
        </w:rPr>
        <w:t>Dolomiti</w:t>
      </w:r>
      <w:proofErr w:type="spellEnd"/>
      <w:r w:rsidRPr="00C20AE4">
        <w:rPr>
          <w:rFonts w:ascii="Helvetica" w:hAnsi="Helvetica" w:cs="Arial"/>
          <w:i/>
          <w:szCs w:val="24"/>
          <w:lang w:val="de-DE"/>
        </w:rPr>
        <w:t xml:space="preserve"> </w:t>
      </w:r>
      <w:proofErr w:type="spellStart"/>
      <w:r w:rsidRPr="00C20AE4">
        <w:rPr>
          <w:rFonts w:ascii="Helvetica" w:hAnsi="Helvetica" w:cs="Arial"/>
          <w:i/>
          <w:szCs w:val="24"/>
          <w:lang w:val="de-DE"/>
        </w:rPr>
        <w:t>Palaronda</w:t>
      </w:r>
      <w:proofErr w:type="spellEnd"/>
      <w:r w:rsidRPr="00C20AE4">
        <w:rPr>
          <w:rFonts w:ascii="Helvetica" w:hAnsi="Helvetica" w:cs="Arial"/>
          <w:i/>
          <w:szCs w:val="24"/>
          <w:lang w:val="de-DE"/>
        </w:rPr>
        <w:t xml:space="preserve"> </w:t>
      </w:r>
      <w:proofErr w:type="spellStart"/>
      <w:r w:rsidRPr="00C20AE4">
        <w:rPr>
          <w:rFonts w:ascii="Helvetica" w:hAnsi="Helvetica" w:cs="Arial"/>
          <w:i/>
          <w:szCs w:val="24"/>
          <w:lang w:val="de-DE"/>
        </w:rPr>
        <w:t>Trek</w:t>
      </w:r>
      <w:proofErr w:type="spellEnd"/>
      <w:r w:rsidRPr="00C20AE4">
        <w:rPr>
          <w:rFonts w:ascii="Helvetica" w:hAnsi="Helvetica" w:cs="Arial"/>
          <w:i/>
          <w:szCs w:val="24"/>
          <w:lang w:val="de-DE"/>
        </w:rPr>
        <w:t xml:space="preserve"> der </w:t>
      </w:r>
      <w:r w:rsidRPr="00C20AE4">
        <w:rPr>
          <w:rFonts w:ascii="Helvetica" w:hAnsi="Helvetica" w:cs="Arial"/>
          <w:szCs w:val="24"/>
          <w:lang w:val="de-DE"/>
        </w:rPr>
        <w:t xml:space="preserve">ebenfalls durch die Pala-Gruppe im Osten der Region führt. Legendäre Klettersteige und steile Aufstiege entlang der zerklüfteten Felslandschaften sind Teil der ambitionierten Variante dieser Tour, die die raue Schönheit des Gebirges erlebbar macht.  </w:t>
      </w:r>
    </w:p>
    <w:p w:rsidR="00C20AE4" w:rsidRPr="00C20AE4" w:rsidRDefault="00C20AE4" w:rsidP="00C20AE4">
      <w:pPr>
        <w:spacing w:line="360" w:lineRule="auto"/>
        <w:jc w:val="both"/>
        <w:rPr>
          <w:rFonts w:ascii="Helvetica" w:hAnsi="Helvetica" w:cs="Arial"/>
          <w:szCs w:val="24"/>
          <w:lang w:val="de-DE"/>
        </w:rPr>
      </w:pPr>
    </w:p>
    <w:p w:rsidR="00C20AE4" w:rsidRPr="00C20AE4" w:rsidRDefault="00C20AE4" w:rsidP="00C20AE4">
      <w:pPr>
        <w:spacing w:line="360" w:lineRule="auto"/>
        <w:jc w:val="both"/>
        <w:rPr>
          <w:rFonts w:ascii="Helvetica" w:hAnsi="Helvetica" w:cs="Arial"/>
          <w:szCs w:val="24"/>
          <w:lang w:val="de-DE"/>
        </w:rPr>
      </w:pPr>
      <w:r w:rsidRPr="00C20AE4">
        <w:rPr>
          <w:rFonts w:ascii="Helvetica" w:hAnsi="Helvetica" w:cs="Arial"/>
          <w:szCs w:val="24"/>
          <w:lang w:val="de-DE"/>
        </w:rPr>
        <w:t xml:space="preserve">Mit dem </w:t>
      </w:r>
      <w:proofErr w:type="spellStart"/>
      <w:r w:rsidRPr="00C20AE4">
        <w:rPr>
          <w:rFonts w:ascii="Helvetica" w:hAnsi="Helvetica" w:cs="Arial"/>
          <w:i/>
          <w:szCs w:val="24"/>
          <w:lang w:val="de-DE"/>
        </w:rPr>
        <w:t>Dolomiti</w:t>
      </w:r>
      <w:proofErr w:type="spellEnd"/>
      <w:r w:rsidRPr="00C20AE4">
        <w:rPr>
          <w:rFonts w:ascii="Helvetica" w:hAnsi="Helvetica" w:cs="Arial"/>
          <w:i/>
          <w:szCs w:val="24"/>
          <w:lang w:val="de-DE"/>
        </w:rPr>
        <w:t xml:space="preserve"> </w:t>
      </w:r>
      <w:proofErr w:type="spellStart"/>
      <w:r w:rsidRPr="00C20AE4">
        <w:rPr>
          <w:rFonts w:ascii="Helvetica" w:hAnsi="Helvetica" w:cs="Arial"/>
          <w:i/>
          <w:szCs w:val="24"/>
          <w:lang w:val="de-DE"/>
        </w:rPr>
        <w:t>Trek</w:t>
      </w:r>
      <w:proofErr w:type="spellEnd"/>
      <w:r w:rsidRPr="00C20AE4">
        <w:rPr>
          <w:rFonts w:ascii="Helvetica" w:hAnsi="Helvetica" w:cs="Arial"/>
          <w:i/>
          <w:szCs w:val="24"/>
          <w:lang w:val="de-DE"/>
        </w:rPr>
        <w:t>-King</w:t>
      </w:r>
      <w:r w:rsidRPr="00C20AE4">
        <w:rPr>
          <w:rFonts w:ascii="Helvetica" w:hAnsi="Helvetica" w:cs="Arial"/>
          <w:szCs w:val="24"/>
          <w:lang w:val="de-DE"/>
        </w:rPr>
        <w:t xml:space="preserve"> geht es in sechs Etappen durch das Val di </w:t>
      </w:r>
      <w:proofErr w:type="spellStart"/>
      <w:r w:rsidRPr="00C20AE4">
        <w:rPr>
          <w:rFonts w:ascii="Helvetica" w:hAnsi="Helvetica" w:cs="Arial"/>
          <w:szCs w:val="24"/>
          <w:lang w:val="de-DE"/>
        </w:rPr>
        <w:t>Fassa</w:t>
      </w:r>
      <w:proofErr w:type="spellEnd"/>
      <w:r w:rsidRPr="00C20AE4">
        <w:rPr>
          <w:rFonts w:ascii="Helvetica" w:hAnsi="Helvetica" w:cs="Arial"/>
          <w:szCs w:val="24"/>
          <w:lang w:val="de-DE"/>
        </w:rPr>
        <w:t xml:space="preserve"> – eher entspannt aber landschaftlich nicht weniger reizvoll führt der </w:t>
      </w:r>
      <w:proofErr w:type="spellStart"/>
      <w:r w:rsidRPr="00C20AE4">
        <w:rPr>
          <w:rFonts w:ascii="Helvetica" w:hAnsi="Helvetica" w:cs="Arial"/>
          <w:i/>
          <w:szCs w:val="24"/>
          <w:lang w:val="de-DE"/>
        </w:rPr>
        <w:t>Latemar</w:t>
      </w:r>
      <w:proofErr w:type="spellEnd"/>
      <w:r w:rsidRPr="00C20AE4">
        <w:rPr>
          <w:rFonts w:ascii="Helvetica" w:hAnsi="Helvetica" w:cs="Arial"/>
          <w:i/>
          <w:szCs w:val="24"/>
          <w:lang w:val="de-DE"/>
        </w:rPr>
        <w:t xml:space="preserve"> Trekking</w:t>
      </w:r>
      <w:r w:rsidRPr="00C20AE4">
        <w:rPr>
          <w:rFonts w:ascii="Helvetica" w:hAnsi="Helvetica" w:cs="Arial"/>
          <w:szCs w:val="24"/>
          <w:lang w:val="de-DE"/>
        </w:rPr>
        <w:t xml:space="preserve"> vorbei an den außergewöhnlichen Felsformationen dieser Gegend. Während der mehrtägigen Touren bieten urige und authentische </w:t>
      </w:r>
      <w:proofErr w:type="spellStart"/>
      <w:r w:rsidRPr="00C20AE4">
        <w:rPr>
          <w:rFonts w:ascii="Helvetica" w:hAnsi="Helvetica" w:cs="Arial"/>
          <w:szCs w:val="24"/>
          <w:lang w:val="de-DE"/>
        </w:rPr>
        <w:t>Rifugios</w:t>
      </w:r>
      <w:proofErr w:type="spellEnd"/>
      <w:r w:rsidRPr="00C20AE4">
        <w:rPr>
          <w:rFonts w:ascii="Helvetica" w:hAnsi="Helvetica" w:cs="Arial"/>
          <w:szCs w:val="24"/>
          <w:lang w:val="de-DE"/>
        </w:rPr>
        <w:t xml:space="preserve"> die ideale Übernachtungsmöglichkeit. </w:t>
      </w:r>
    </w:p>
    <w:p w:rsidR="00C20AE4" w:rsidRPr="00C20AE4" w:rsidRDefault="00C20AE4" w:rsidP="00C20AE4">
      <w:pPr>
        <w:spacing w:line="360" w:lineRule="auto"/>
        <w:jc w:val="both"/>
        <w:rPr>
          <w:rFonts w:ascii="Helvetica" w:hAnsi="Helvetica" w:cs="Arial"/>
          <w:szCs w:val="24"/>
          <w:lang w:val="de-DE"/>
        </w:rPr>
      </w:pPr>
    </w:p>
    <w:p w:rsidR="00C20AE4" w:rsidRPr="00C20AE4" w:rsidRDefault="00C20AE4" w:rsidP="00C20AE4">
      <w:pPr>
        <w:spacing w:line="360" w:lineRule="auto"/>
        <w:jc w:val="both"/>
        <w:rPr>
          <w:rFonts w:ascii="Helvetica" w:hAnsi="Helvetica" w:cs="Arial"/>
          <w:b/>
          <w:szCs w:val="24"/>
          <w:lang w:val="de-DE"/>
        </w:rPr>
      </w:pPr>
      <w:proofErr w:type="spellStart"/>
      <w:r w:rsidRPr="00C20AE4">
        <w:rPr>
          <w:rFonts w:ascii="Helvetica" w:hAnsi="Helvetica" w:cs="Arial"/>
          <w:b/>
          <w:szCs w:val="24"/>
          <w:lang w:val="de-DE"/>
        </w:rPr>
        <w:t>Let’s</w:t>
      </w:r>
      <w:proofErr w:type="spellEnd"/>
      <w:r w:rsidRPr="00C20AE4">
        <w:rPr>
          <w:rFonts w:ascii="Helvetica" w:hAnsi="Helvetica" w:cs="Arial"/>
          <w:b/>
          <w:szCs w:val="24"/>
          <w:lang w:val="de-DE"/>
        </w:rPr>
        <w:t xml:space="preserve"> </w:t>
      </w:r>
      <w:proofErr w:type="spellStart"/>
      <w:r w:rsidRPr="00C20AE4">
        <w:rPr>
          <w:rFonts w:ascii="Helvetica" w:hAnsi="Helvetica" w:cs="Arial"/>
          <w:b/>
          <w:szCs w:val="24"/>
          <w:lang w:val="de-DE"/>
        </w:rPr>
        <w:t>Dolomites</w:t>
      </w:r>
      <w:proofErr w:type="spellEnd"/>
      <w:r w:rsidRPr="00C20AE4">
        <w:rPr>
          <w:rFonts w:ascii="Helvetica" w:hAnsi="Helvetica" w:cs="Arial"/>
          <w:b/>
          <w:szCs w:val="24"/>
          <w:lang w:val="de-DE"/>
        </w:rPr>
        <w:t xml:space="preserve">: Mit den Bergführern des </w:t>
      </w:r>
      <w:proofErr w:type="spellStart"/>
      <w:r w:rsidRPr="00C20AE4">
        <w:rPr>
          <w:rFonts w:ascii="Helvetica" w:hAnsi="Helvetica" w:cs="Arial"/>
          <w:b/>
          <w:szCs w:val="24"/>
          <w:lang w:val="de-DE"/>
        </w:rPr>
        <w:t>Trentino</w:t>
      </w:r>
      <w:proofErr w:type="spellEnd"/>
      <w:r w:rsidRPr="00C20AE4">
        <w:rPr>
          <w:rFonts w:ascii="Helvetica" w:hAnsi="Helvetica" w:cs="Arial"/>
          <w:b/>
          <w:szCs w:val="24"/>
          <w:lang w:val="de-DE"/>
        </w:rPr>
        <w:t xml:space="preserve"> die Region erkunden</w:t>
      </w:r>
    </w:p>
    <w:p w:rsidR="00C20AE4" w:rsidRPr="00C20AE4" w:rsidRDefault="00C20AE4" w:rsidP="00C20AE4">
      <w:pPr>
        <w:spacing w:line="360" w:lineRule="auto"/>
        <w:jc w:val="both"/>
        <w:rPr>
          <w:rFonts w:ascii="Helvetica" w:hAnsi="Helvetica" w:cs="Arial"/>
          <w:szCs w:val="24"/>
          <w:lang w:val="de-DE"/>
        </w:rPr>
      </w:pPr>
      <w:r w:rsidRPr="00C20AE4">
        <w:rPr>
          <w:rFonts w:ascii="Helvetica" w:hAnsi="Helvetica" w:cs="Arial"/>
          <w:szCs w:val="24"/>
          <w:lang w:val="de-DE"/>
        </w:rPr>
        <w:t xml:space="preserve">Für alle die nicht allein auf Entdeckungstour gehen möchten bieten die Bergführer des </w:t>
      </w:r>
      <w:proofErr w:type="spellStart"/>
      <w:r w:rsidRPr="00C20AE4">
        <w:rPr>
          <w:rFonts w:ascii="Helvetica" w:hAnsi="Helvetica" w:cs="Arial"/>
          <w:szCs w:val="24"/>
          <w:lang w:val="de-DE"/>
        </w:rPr>
        <w:t>Trentino</w:t>
      </w:r>
      <w:proofErr w:type="spellEnd"/>
      <w:r w:rsidRPr="00C20AE4">
        <w:rPr>
          <w:rFonts w:ascii="Helvetica" w:hAnsi="Helvetica" w:cs="Arial"/>
          <w:szCs w:val="24"/>
          <w:lang w:val="de-DE"/>
        </w:rPr>
        <w:t xml:space="preserve"> ein einzigartiges Paket: Mit dem Urlaubsangebot </w:t>
      </w:r>
      <w:proofErr w:type="spellStart"/>
      <w:r w:rsidRPr="00C20AE4">
        <w:rPr>
          <w:rFonts w:ascii="Helvetica" w:hAnsi="Helvetica" w:cs="Arial"/>
          <w:i/>
          <w:szCs w:val="24"/>
          <w:lang w:val="de-DE"/>
        </w:rPr>
        <w:t>Let’s</w:t>
      </w:r>
      <w:proofErr w:type="spellEnd"/>
      <w:r w:rsidRPr="00C20AE4">
        <w:rPr>
          <w:rFonts w:ascii="Helvetica" w:hAnsi="Helvetica" w:cs="Arial"/>
          <w:i/>
          <w:szCs w:val="24"/>
          <w:lang w:val="de-DE"/>
        </w:rPr>
        <w:t xml:space="preserve"> </w:t>
      </w:r>
      <w:proofErr w:type="spellStart"/>
      <w:r w:rsidRPr="00C20AE4">
        <w:rPr>
          <w:rFonts w:ascii="Helvetica" w:hAnsi="Helvetica" w:cs="Arial"/>
          <w:i/>
          <w:szCs w:val="24"/>
          <w:lang w:val="de-DE"/>
        </w:rPr>
        <w:t>Dolomites</w:t>
      </w:r>
      <w:proofErr w:type="spellEnd"/>
      <w:r w:rsidRPr="00C20AE4">
        <w:rPr>
          <w:rFonts w:ascii="Helvetica" w:hAnsi="Helvetica" w:cs="Arial"/>
          <w:szCs w:val="24"/>
          <w:lang w:val="de-DE"/>
        </w:rPr>
        <w:t xml:space="preserve"> führen sie auch im Sommer </w:t>
      </w:r>
      <w:r w:rsidRPr="00C20AE4">
        <w:rPr>
          <w:rFonts w:ascii="Helvetica" w:hAnsi="Helvetica" w:cs="Arial"/>
          <w:szCs w:val="24"/>
          <w:lang w:val="de-DE"/>
        </w:rPr>
        <w:lastRenderedPageBreak/>
        <w:t xml:space="preserve">durch die eindrucksvolle Berglandschaft der Dolomiten. In diesem Jahr kann das Angebot erstmalig mit einer Länge von sechs Tagen gebucht werden. </w:t>
      </w:r>
    </w:p>
    <w:p w:rsidR="00C20AE4" w:rsidRPr="00C20AE4" w:rsidRDefault="00C20AE4" w:rsidP="00C20AE4">
      <w:pPr>
        <w:spacing w:line="360" w:lineRule="auto"/>
        <w:jc w:val="both"/>
        <w:rPr>
          <w:rFonts w:ascii="Helvetica" w:hAnsi="Helvetica" w:cs="Arial"/>
          <w:szCs w:val="24"/>
          <w:lang w:val="de-DE"/>
        </w:rPr>
      </w:pPr>
    </w:p>
    <w:p w:rsidR="00C20AE4" w:rsidRPr="00C20AE4" w:rsidRDefault="00C20AE4" w:rsidP="00C20AE4">
      <w:pPr>
        <w:spacing w:line="360" w:lineRule="auto"/>
        <w:jc w:val="both"/>
        <w:rPr>
          <w:rFonts w:ascii="Helvetica" w:hAnsi="Helvetica" w:cs="Arial"/>
          <w:szCs w:val="24"/>
          <w:lang w:val="de-DE"/>
        </w:rPr>
      </w:pPr>
      <w:r w:rsidRPr="00C20AE4">
        <w:rPr>
          <w:rFonts w:ascii="Helvetica" w:hAnsi="Helvetica" w:cs="Arial"/>
          <w:szCs w:val="24"/>
          <w:lang w:val="de-DE"/>
        </w:rPr>
        <w:t xml:space="preserve">Ob Trekking-Touren am Fuße des San Martino, eine Überquerung der </w:t>
      </w:r>
      <w:proofErr w:type="spellStart"/>
      <w:r w:rsidRPr="00C20AE4">
        <w:rPr>
          <w:rFonts w:ascii="Helvetica" w:hAnsi="Helvetica" w:cs="Arial"/>
          <w:szCs w:val="24"/>
          <w:lang w:val="de-DE"/>
        </w:rPr>
        <w:t>Brenta</w:t>
      </w:r>
      <w:proofErr w:type="spellEnd"/>
      <w:r w:rsidRPr="00C20AE4">
        <w:rPr>
          <w:rFonts w:ascii="Helvetica" w:hAnsi="Helvetica" w:cs="Arial"/>
          <w:szCs w:val="24"/>
          <w:lang w:val="de-DE"/>
        </w:rPr>
        <w:t xml:space="preserve">-Dolomiten, eine Einführung ins Sportklettern oder </w:t>
      </w:r>
      <w:proofErr w:type="spellStart"/>
      <w:r w:rsidRPr="00C20AE4">
        <w:rPr>
          <w:rFonts w:ascii="Helvetica" w:hAnsi="Helvetica" w:cs="Arial"/>
          <w:szCs w:val="24"/>
          <w:lang w:val="de-DE"/>
        </w:rPr>
        <w:t>Canyoning</w:t>
      </w:r>
      <w:proofErr w:type="spellEnd"/>
      <w:r w:rsidRPr="00C20AE4">
        <w:rPr>
          <w:rFonts w:ascii="Helvetica" w:hAnsi="Helvetica" w:cs="Arial"/>
          <w:szCs w:val="24"/>
          <w:lang w:val="de-DE"/>
        </w:rPr>
        <w:t xml:space="preserve"> im Val di </w:t>
      </w:r>
      <w:proofErr w:type="spellStart"/>
      <w:r w:rsidRPr="00C20AE4">
        <w:rPr>
          <w:rFonts w:ascii="Helvetica" w:hAnsi="Helvetica" w:cs="Arial"/>
          <w:szCs w:val="24"/>
          <w:lang w:val="de-DE"/>
        </w:rPr>
        <w:t>Ledro</w:t>
      </w:r>
      <w:proofErr w:type="spellEnd"/>
      <w:r w:rsidRPr="00C20AE4">
        <w:rPr>
          <w:rFonts w:ascii="Helvetica" w:hAnsi="Helvetica" w:cs="Arial"/>
          <w:szCs w:val="24"/>
          <w:lang w:val="de-DE"/>
        </w:rPr>
        <w:t xml:space="preserve"> – die drei verschiedenen buchbaren </w:t>
      </w:r>
      <w:proofErr w:type="spellStart"/>
      <w:r w:rsidRPr="00C20AE4">
        <w:rPr>
          <w:rFonts w:ascii="Helvetica" w:hAnsi="Helvetica" w:cs="Arial"/>
          <w:szCs w:val="24"/>
          <w:lang w:val="de-DE"/>
        </w:rPr>
        <w:t>Let’s</w:t>
      </w:r>
      <w:proofErr w:type="spellEnd"/>
      <w:r w:rsidRPr="00C20AE4">
        <w:rPr>
          <w:rFonts w:ascii="Helvetica" w:hAnsi="Helvetica" w:cs="Arial"/>
          <w:szCs w:val="24"/>
          <w:lang w:val="de-DE"/>
        </w:rPr>
        <w:t>-</w:t>
      </w:r>
      <w:proofErr w:type="spellStart"/>
      <w:r w:rsidRPr="00C20AE4">
        <w:rPr>
          <w:rFonts w:ascii="Helvetica" w:hAnsi="Helvetica" w:cs="Arial"/>
          <w:szCs w:val="24"/>
          <w:lang w:val="de-DE"/>
        </w:rPr>
        <w:t>Dolomites</w:t>
      </w:r>
      <w:proofErr w:type="spellEnd"/>
      <w:r w:rsidRPr="00C20AE4">
        <w:rPr>
          <w:rFonts w:ascii="Helvetica" w:hAnsi="Helvetica" w:cs="Arial"/>
          <w:szCs w:val="24"/>
          <w:lang w:val="de-DE"/>
        </w:rPr>
        <w:t>-Touren halten abwechslungsreiche Aktivitäten bereit:</w:t>
      </w:r>
    </w:p>
    <w:p w:rsidR="00C20AE4" w:rsidRPr="00C20AE4" w:rsidRDefault="00C20AE4" w:rsidP="00C20AE4">
      <w:pPr>
        <w:spacing w:line="360" w:lineRule="auto"/>
        <w:jc w:val="both"/>
        <w:rPr>
          <w:rFonts w:ascii="Helvetica" w:hAnsi="Helvetica" w:cs="Arial"/>
          <w:szCs w:val="24"/>
          <w:lang w:val="de-DE"/>
        </w:rPr>
      </w:pPr>
    </w:p>
    <w:p w:rsidR="00C20AE4" w:rsidRPr="00C20AE4" w:rsidRDefault="00C20AE4" w:rsidP="00C20AE4">
      <w:pPr>
        <w:spacing w:line="360" w:lineRule="auto"/>
        <w:jc w:val="both"/>
        <w:rPr>
          <w:rFonts w:ascii="Helvetica" w:hAnsi="Helvetica" w:cs="Arial"/>
          <w:szCs w:val="24"/>
          <w:lang w:val="de-DE"/>
        </w:rPr>
      </w:pPr>
      <w:proofErr w:type="spellStart"/>
      <w:r w:rsidRPr="00C20AE4">
        <w:rPr>
          <w:rFonts w:ascii="Helvetica" w:hAnsi="Helvetica" w:cs="Arial"/>
          <w:i/>
          <w:szCs w:val="24"/>
          <w:lang w:val="de-DE"/>
        </w:rPr>
        <w:t>Let’s</w:t>
      </w:r>
      <w:proofErr w:type="spellEnd"/>
      <w:r w:rsidRPr="00C20AE4">
        <w:rPr>
          <w:rFonts w:ascii="Helvetica" w:hAnsi="Helvetica" w:cs="Arial"/>
          <w:i/>
          <w:szCs w:val="24"/>
          <w:lang w:val="de-DE"/>
        </w:rPr>
        <w:t xml:space="preserve"> </w:t>
      </w:r>
      <w:proofErr w:type="spellStart"/>
      <w:r w:rsidRPr="00C20AE4">
        <w:rPr>
          <w:rFonts w:ascii="Helvetica" w:hAnsi="Helvetica" w:cs="Arial"/>
          <w:i/>
          <w:szCs w:val="24"/>
          <w:lang w:val="de-DE"/>
        </w:rPr>
        <w:t>Dolomites</w:t>
      </w:r>
      <w:proofErr w:type="spellEnd"/>
      <w:r w:rsidRPr="00C20AE4">
        <w:rPr>
          <w:rFonts w:ascii="Helvetica" w:hAnsi="Helvetica" w:cs="Arial"/>
          <w:i/>
          <w:szCs w:val="24"/>
          <w:lang w:val="de-DE"/>
        </w:rPr>
        <w:t xml:space="preserve"> – Adrenalin Pur</w:t>
      </w:r>
      <w:r w:rsidRPr="00C20AE4">
        <w:rPr>
          <w:rFonts w:ascii="Helvetica" w:hAnsi="Helvetica" w:cs="Arial"/>
          <w:szCs w:val="24"/>
          <w:lang w:val="de-DE"/>
        </w:rPr>
        <w:t xml:space="preserve">: Diese Tour richtet sich an sportbegeisterte und abenteuerlustige Urlauber, die schon erste Erfahrungen im Klettern mitbringen. Auf dem Programm stehen </w:t>
      </w:r>
      <w:proofErr w:type="spellStart"/>
      <w:r w:rsidRPr="00C20AE4">
        <w:rPr>
          <w:rFonts w:ascii="Helvetica" w:hAnsi="Helvetica" w:cs="Arial"/>
          <w:szCs w:val="24"/>
          <w:lang w:val="de-DE"/>
        </w:rPr>
        <w:t>Canyoning</w:t>
      </w:r>
      <w:proofErr w:type="spellEnd"/>
      <w:r w:rsidRPr="00C20AE4">
        <w:rPr>
          <w:rFonts w:ascii="Helvetica" w:hAnsi="Helvetica" w:cs="Arial"/>
          <w:szCs w:val="24"/>
          <w:lang w:val="de-DE"/>
        </w:rPr>
        <w:t xml:space="preserve"> an steilen Schluchten, Felsklettern sowie die Überquerung von Hängebrücken.</w:t>
      </w:r>
    </w:p>
    <w:p w:rsidR="00C20AE4" w:rsidRPr="00C20AE4" w:rsidRDefault="00C20AE4" w:rsidP="00C20AE4">
      <w:pPr>
        <w:spacing w:line="360" w:lineRule="auto"/>
        <w:jc w:val="both"/>
        <w:rPr>
          <w:rFonts w:ascii="Helvetica" w:hAnsi="Helvetica" w:cs="Arial"/>
          <w:szCs w:val="24"/>
          <w:lang w:val="de-DE"/>
        </w:rPr>
      </w:pPr>
    </w:p>
    <w:p w:rsidR="00C20AE4" w:rsidRPr="00C20AE4" w:rsidRDefault="00C20AE4" w:rsidP="00C20AE4">
      <w:pPr>
        <w:spacing w:line="360" w:lineRule="auto"/>
        <w:jc w:val="both"/>
        <w:rPr>
          <w:rFonts w:ascii="Helvetica" w:hAnsi="Helvetica" w:cs="Arial"/>
          <w:szCs w:val="24"/>
          <w:lang w:val="de-DE"/>
        </w:rPr>
      </w:pPr>
      <w:proofErr w:type="spellStart"/>
      <w:r w:rsidRPr="00C20AE4">
        <w:rPr>
          <w:rFonts w:ascii="Helvetica" w:hAnsi="Helvetica" w:cs="Arial"/>
          <w:i/>
          <w:szCs w:val="24"/>
          <w:lang w:val="de-DE"/>
        </w:rPr>
        <w:t>Let’s</w:t>
      </w:r>
      <w:proofErr w:type="spellEnd"/>
      <w:r w:rsidRPr="00C20AE4">
        <w:rPr>
          <w:rFonts w:ascii="Helvetica" w:hAnsi="Helvetica" w:cs="Arial"/>
          <w:i/>
          <w:szCs w:val="24"/>
          <w:lang w:val="de-DE"/>
        </w:rPr>
        <w:t xml:space="preserve"> </w:t>
      </w:r>
      <w:proofErr w:type="spellStart"/>
      <w:r w:rsidRPr="00C20AE4">
        <w:rPr>
          <w:rFonts w:ascii="Helvetica" w:hAnsi="Helvetica" w:cs="Arial"/>
          <w:i/>
          <w:szCs w:val="24"/>
          <w:lang w:val="de-DE"/>
        </w:rPr>
        <w:t>Dolomites</w:t>
      </w:r>
      <w:proofErr w:type="spellEnd"/>
      <w:r w:rsidRPr="00C20AE4">
        <w:rPr>
          <w:rFonts w:ascii="Helvetica" w:hAnsi="Helvetica" w:cs="Arial"/>
          <w:i/>
          <w:szCs w:val="24"/>
          <w:lang w:val="de-DE"/>
        </w:rPr>
        <w:t xml:space="preserve"> – Panorama: </w:t>
      </w:r>
      <w:r w:rsidRPr="00C20AE4">
        <w:rPr>
          <w:rFonts w:ascii="Helvetica" w:hAnsi="Helvetica" w:cs="Arial"/>
          <w:szCs w:val="24"/>
          <w:lang w:val="de-DE"/>
        </w:rPr>
        <w:t xml:space="preserve">Die perfekte Tour für Familien führt auf panoramareichen Passagen durch die Dolomiten. Teilnehmer erkunden die eindrucksvolle Berglandschaft und haben die Möglichkeit an Anfängerkurse im Klettern oder </w:t>
      </w:r>
      <w:proofErr w:type="spellStart"/>
      <w:r w:rsidRPr="00C20AE4">
        <w:rPr>
          <w:rFonts w:ascii="Helvetica" w:hAnsi="Helvetica" w:cs="Arial"/>
          <w:szCs w:val="24"/>
          <w:lang w:val="de-DE"/>
        </w:rPr>
        <w:t>Canyoning</w:t>
      </w:r>
      <w:proofErr w:type="spellEnd"/>
      <w:r w:rsidRPr="00C20AE4">
        <w:rPr>
          <w:rFonts w:ascii="Helvetica" w:hAnsi="Helvetica" w:cs="Arial"/>
          <w:szCs w:val="24"/>
          <w:lang w:val="de-DE"/>
        </w:rPr>
        <w:t xml:space="preserve"> teilzunehmen.</w:t>
      </w:r>
    </w:p>
    <w:p w:rsidR="00C20AE4" w:rsidRPr="00C20AE4" w:rsidRDefault="00C20AE4" w:rsidP="00C20AE4">
      <w:pPr>
        <w:spacing w:line="360" w:lineRule="auto"/>
        <w:jc w:val="both"/>
        <w:rPr>
          <w:rFonts w:ascii="Helvetica" w:hAnsi="Helvetica" w:cs="Arial"/>
          <w:szCs w:val="24"/>
          <w:lang w:val="de-DE"/>
        </w:rPr>
      </w:pPr>
    </w:p>
    <w:p w:rsidR="00C20AE4" w:rsidRPr="00C20AE4" w:rsidRDefault="00C20AE4" w:rsidP="00C20AE4">
      <w:pPr>
        <w:spacing w:line="360" w:lineRule="auto"/>
        <w:jc w:val="both"/>
        <w:rPr>
          <w:rFonts w:ascii="Helvetica" w:hAnsi="Helvetica" w:cs="Arial"/>
          <w:szCs w:val="24"/>
          <w:lang w:val="de-DE"/>
        </w:rPr>
      </w:pPr>
      <w:proofErr w:type="spellStart"/>
      <w:r w:rsidRPr="00C20AE4">
        <w:rPr>
          <w:rFonts w:ascii="Helvetica" w:hAnsi="Helvetica" w:cs="Arial"/>
          <w:i/>
          <w:szCs w:val="24"/>
          <w:lang w:val="de-DE"/>
        </w:rPr>
        <w:t>Let’s</w:t>
      </w:r>
      <w:proofErr w:type="spellEnd"/>
      <w:r w:rsidRPr="00C20AE4">
        <w:rPr>
          <w:rFonts w:ascii="Helvetica" w:hAnsi="Helvetica" w:cs="Arial"/>
          <w:i/>
          <w:szCs w:val="24"/>
          <w:lang w:val="de-DE"/>
        </w:rPr>
        <w:t xml:space="preserve"> </w:t>
      </w:r>
      <w:proofErr w:type="spellStart"/>
      <w:r w:rsidRPr="00C20AE4">
        <w:rPr>
          <w:rFonts w:ascii="Helvetica" w:hAnsi="Helvetica" w:cs="Arial"/>
          <w:i/>
          <w:szCs w:val="24"/>
          <w:lang w:val="de-DE"/>
        </w:rPr>
        <w:t>Dolomites</w:t>
      </w:r>
      <w:proofErr w:type="spellEnd"/>
      <w:r w:rsidRPr="00C20AE4">
        <w:rPr>
          <w:rFonts w:ascii="Helvetica" w:hAnsi="Helvetica" w:cs="Arial"/>
          <w:i/>
          <w:szCs w:val="24"/>
          <w:lang w:val="de-DE"/>
        </w:rPr>
        <w:t xml:space="preserve"> – Vom Krieg zum Frieden: </w:t>
      </w:r>
      <w:r w:rsidRPr="00C20AE4">
        <w:rPr>
          <w:rFonts w:ascii="Helvetica" w:hAnsi="Helvetica" w:cs="Arial"/>
          <w:szCs w:val="24"/>
          <w:lang w:val="de-DE"/>
        </w:rPr>
        <w:t xml:space="preserve">Die Grenzregion </w:t>
      </w:r>
      <w:proofErr w:type="spellStart"/>
      <w:r w:rsidRPr="00C20AE4">
        <w:rPr>
          <w:rFonts w:ascii="Helvetica" w:hAnsi="Helvetica" w:cs="Arial"/>
          <w:szCs w:val="24"/>
          <w:lang w:val="de-DE"/>
        </w:rPr>
        <w:t>Trentino</w:t>
      </w:r>
      <w:proofErr w:type="spellEnd"/>
      <w:r w:rsidRPr="00C20AE4">
        <w:rPr>
          <w:rFonts w:ascii="Helvetica" w:hAnsi="Helvetica" w:cs="Arial"/>
          <w:szCs w:val="24"/>
          <w:lang w:val="de-DE"/>
        </w:rPr>
        <w:t xml:space="preserve"> war einst Schauplatz des Ersten Weltkriegs. Inmitten der imposanten Landschaft zeugen noch heute 80 mächtige Festungswerke und hunderte Kilometer Schützengräben aus der Zeit des österreichisch-ungarischen Imperiums von der bewegten Geschichte der Region. Die Bergführer von </w:t>
      </w:r>
      <w:proofErr w:type="spellStart"/>
      <w:r w:rsidRPr="00C20AE4">
        <w:rPr>
          <w:rFonts w:ascii="Helvetica" w:hAnsi="Helvetica" w:cs="Arial"/>
          <w:szCs w:val="24"/>
          <w:lang w:val="de-DE"/>
        </w:rPr>
        <w:t>Let’s</w:t>
      </w:r>
      <w:proofErr w:type="spellEnd"/>
      <w:r w:rsidRPr="00C20AE4">
        <w:rPr>
          <w:rFonts w:ascii="Helvetica" w:hAnsi="Helvetica" w:cs="Arial"/>
          <w:szCs w:val="24"/>
          <w:lang w:val="de-DE"/>
        </w:rPr>
        <w:t xml:space="preserve"> </w:t>
      </w:r>
      <w:proofErr w:type="spellStart"/>
      <w:r w:rsidRPr="00C20AE4">
        <w:rPr>
          <w:rFonts w:ascii="Helvetica" w:hAnsi="Helvetica" w:cs="Arial"/>
          <w:szCs w:val="24"/>
          <w:lang w:val="de-DE"/>
        </w:rPr>
        <w:t>Dolomites</w:t>
      </w:r>
      <w:proofErr w:type="spellEnd"/>
      <w:r w:rsidRPr="00C20AE4">
        <w:rPr>
          <w:rFonts w:ascii="Helvetica" w:hAnsi="Helvetica" w:cs="Arial"/>
          <w:szCs w:val="24"/>
          <w:lang w:val="de-DE"/>
        </w:rPr>
        <w:t xml:space="preserve"> führen auf einfachen Ausflügen und Trekking-Touren aber auch auf anspruchsvolleren Aufstiegen die ehemalige Frontlinie entlang.</w:t>
      </w:r>
    </w:p>
    <w:p w:rsidR="00C20AE4" w:rsidRPr="00C20AE4" w:rsidRDefault="00C20AE4" w:rsidP="00C20AE4">
      <w:pPr>
        <w:spacing w:line="360" w:lineRule="auto"/>
        <w:jc w:val="both"/>
        <w:rPr>
          <w:rFonts w:ascii="Helvetica" w:hAnsi="Helvetica" w:cs="Arial"/>
          <w:szCs w:val="24"/>
          <w:lang w:val="de-DE"/>
        </w:rPr>
      </w:pPr>
    </w:p>
    <w:p w:rsidR="00C20AE4" w:rsidRPr="00C20AE4" w:rsidRDefault="00C20AE4" w:rsidP="00C20AE4">
      <w:pPr>
        <w:spacing w:line="360" w:lineRule="auto"/>
        <w:jc w:val="both"/>
        <w:rPr>
          <w:rFonts w:ascii="Helvetica" w:hAnsi="Helvetica" w:cs="Arial"/>
          <w:szCs w:val="24"/>
        </w:rPr>
      </w:pPr>
      <w:r w:rsidRPr="00C20AE4">
        <w:rPr>
          <w:rFonts w:ascii="Helvetica" w:hAnsi="Helvetica" w:cs="Arial"/>
          <w:szCs w:val="24"/>
          <w:lang w:val="de-DE"/>
        </w:rPr>
        <w:t xml:space="preserve">Übernachtet wird bei allen Touren stilecht in </w:t>
      </w:r>
      <w:proofErr w:type="spellStart"/>
      <w:r w:rsidRPr="00C20AE4">
        <w:rPr>
          <w:rFonts w:ascii="Helvetica" w:hAnsi="Helvetica" w:cs="Arial"/>
          <w:szCs w:val="24"/>
          <w:lang w:val="de-DE"/>
        </w:rPr>
        <w:t>Rifugios</w:t>
      </w:r>
      <w:proofErr w:type="spellEnd"/>
      <w:r w:rsidRPr="00C20AE4">
        <w:rPr>
          <w:rFonts w:ascii="Helvetica" w:hAnsi="Helvetica" w:cs="Arial"/>
          <w:szCs w:val="24"/>
          <w:lang w:val="de-DE"/>
        </w:rPr>
        <w:t xml:space="preserve">, wo der Tag in traditioneller  Berg-Atmosphäre seinen Abschluss findet. Regionale Köstlichkeiten, ein frisch aufgeschäumter Cappuccino oder ein gutes Glas Wein sowie spannende Anekdoten der Hüttenwirte runden den Abend ab. </w:t>
      </w:r>
      <w:proofErr w:type="spellStart"/>
      <w:r w:rsidRPr="00C20AE4">
        <w:rPr>
          <w:rFonts w:ascii="Helvetica" w:hAnsi="Helvetica" w:cs="Arial"/>
          <w:szCs w:val="24"/>
        </w:rPr>
        <w:t>Buchbar</w:t>
      </w:r>
      <w:proofErr w:type="spellEnd"/>
      <w:r w:rsidRPr="00C20AE4">
        <w:rPr>
          <w:rFonts w:ascii="Helvetica" w:hAnsi="Helvetica" w:cs="Arial"/>
          <w:szCs w:val="24"/>
        </w:rPr>
        <w:t xml:space="preserve"> </w:t>
      </w:r>
      <w:proofErr w:type="spellStart"/>
      <w:r w:rsidRPr="00C20AE4">
        <w:rPr>
          <w:rFonts w:ascii="Helvetica" w:hAnsi="Helvetica" w:cs="Arial"/>
          <w:szCs w:val="24"/>
        </w:rPr>
        <w:t>sind</w:t>
      </w:r>
      <w:proofErr w:type="spellEnd"/>
      <w:r w:rsidRPr="00C20AE4">
        <w:rPr>
          <w:rFonts w:ascii="Helvetica" w:hAnsi="Helvetica" w:cs="Arial"/>
          <w:szCs w:val="24"/>
        </w:rPr>
        <w:t xml:space="preserve"> </w:t>
      </w:r>
      <w:proofErr w:type="spellStart"/>
      <w:r w:rsidRPr="00C20AE4">
        <w:rPr>
          <w:rFonts w:ascii="Helvetica" w:hAnsi="Helvetica" w:cs="Arial"/>
          <w:szCs w:val="24"/>
        </w:rPr>
        <w:t>die</w:t>
      </w:r>
      <w:proofErr w:type="spellEnd"/>
      <w:r w:rsidRPr="00C20AE4">
        <w:rPr>
          <w:rFonts w:ascii="Helvetica" w:hAnsi="Helvetica" w:cs="Arial"/>
          <w:szCs w:val="24"/>
        </w:rPr>
        <w:t xml:space="preserve"> </w:t>
      </w:r>
      <w:proofErr w:type="spellStart"/>
      <w:r w:rsidRPr="00C20AE4">
        <w:rPr>
          <w:rFonts w:ascii="Helvetica" w:hAnsi="Helvetica" w:cs="Arial"/>
          <w:szCs w:val="24"/>
        </w:rPr>
        <w:t>Touren</w:t>
      </w:r>
      <w:proofErr w:type="spellEnd"/>
      <w:r w:rsidRPr="00C20AE4">
        <w:rPr>
          <w:rFonts w:ascii="Helvetica" w:hAnsi="Helvetica" w:cs="Arial"/>
          <w:szCs w:val="24"/>
        </w:rPr>
        <w:t xml:space="preserve"> in den </w:t>
      </w:r>
      <w:proofErr w:type="spellStart"/>
      <w:r w:rsidRPr="00C20AE4">
        <w:rPr>
          <w:rFonts w:ascii="Helvetica" w:hAnsi="Helvetica" w:cs="Arial"/>
          <w:szCs w:val="24"/>
        </w:rPr>
        <w:t>Gebieten</w:t>
      </w:r>
      <w:proofErr w:type="spellEnd"/>
      <w:r w:rsidRPr="00C20AE4">
        <w:rPr>
          <w:rFonts w:ascii="Helvetica" w:hAnsi="Helvetica" w:cs="Arial"/>
          <w:szCs w:val="24"/>
        </w:rPr>
        <w:t xml:space="preserve"> Cevedale, Adamello/Brenta, </w:t>
      </w:r>
      <w:proofErr w:type="spellStart"/>
      <w:r w:rsidRPr="00C20AE4">
        <w:rPr>
          <w:rFonts w:ascii="Helvetica" w:hAnsi="Helvetica" w:cs="Arial"/>
          <w:szCs w:val="24"/>
        </w:rPr>
        <w:t>Lagorai</w:t>
      </w:r>
      <w:proofErr w:type="spellEnd"/>
      <w:r w:rsidRPr="00C20AE4">
        <w:rPr>
          <w:rFonts w:ascii="Helvetica" w:hAnsi="Helvetica" w:cs="Arial"/>
          <w:szCs w:val="24"/>
        </w:rPr>
        <w:t xml:space="preserve">, Trento/Monte </w:t>
      </w:r>
      <w:proofErr w:type="spellStart"/>
      <w:r w:rsidRPr="00C20AE4">
        <w:rPr>
          <w:rFonts w:ascii="Helvetica" w:hAnsi="Helvetica" w:cs="Arial"/>
          <w:szCs w:val="24"/>
        </w:rPr>
        <w:t>Bondone</w:t>
      </w:r>
      <w:proofErr w:type="spellEnd"/>
      <w:r w:rsidRPr="00C20AE4">
        <w:rPr>
          <w:rFonts w:ascii="Helvetica" w:hAnsi="Helvetica" w:cs="Arial"/>
          <w:szCs w:val="24"/>
        </w:rPr>
        <w:t xml:space="preserve">, </w:t>
      </w:r>
      <w:proofErr w:type="spellStart"/>
      <w:r w:rsidRPr="00C20AE4">
        <w:rPr>
          <w:rFonts w:ascii="Helvetica" w:hAnsi="Helvetica" w:cs="Arial"/>
          <w:szCs w:val="24"/>
        </w:rPr>
        <w:t>Val</w:t>
      </w:r>
      <w:proofErr w:type="spellEnd"/>
      <w:r w:rsidRPr="00C20AE4">
        <w:rPr>
          <w:rFonts w:ascii="Helvetica" w:hAnsi="Helvetica" w:cs="Arial"/>
          <w:szCs w:val="24"/>
        </w:rPr>
        <w:t xml:space="preserve"> di Fassa/</w:t>
      </w:r>
      <w:proofErr w:type="spellStart"/>
      <w:r w:rsidRPr="00C20AE4">
        <w:rPr>
          <w:rFonts w:ascii="Helvetica" w:hAnsi="Helvetica" w:cs="Arial"/>
          <w:szCs w:val="24"/>
        </w:rPr>
        <w:t>Lagorai</w:t>
      </w:r>
      <w:proofErr w:type="spellEnd"/>
      <w:r w:rsidRPr="00C20AE4">
        <w:rPr>
          <w:rFonts w:ascii="Helvetica" w:hAnsi="Helvetica" w:cs="Arial"/>
          <w:szCs w:val="24"/>
        </w:rPr>
        <w:t xml:space="preserve"> und Pale di San Martino. </w:t>
      </w:r>
    </w:p>
    <w:p w:rsidR="00C20AE4" w:rsidRPr="00C20AE4" w:rsidRDefault="00C20AE4" w:rsidP="00C20AE4">
      <w:pPr>
        <w:spacing w:line="276" w:lineRule="auto"/>
        <w:jc w:val="both"/>
        <w:rPr>
          <w:rFonts w:ascii="Helvetica" w:hAnsi="Helvetica" w:cs="Arial"/>
          <w:b/>
          <w:szCs w:val="24"/>
        </w:rPr>
      </w:pPr>
    </w:p>
    <w:p w:rsidR="00C20AE4" w:rsidRPr="005D33F2" w:rsidRDefault="00C20AE4" w:rsidP="00C20AE4">
      <w:pPr>
        <w:spacing w:line="276" w:lineRule="auto"/>
        <w:jc w:val="both"/>
        <w:rPr>
          <w:rFonts w:ascii="Helvetica" w:hAnsi="Helvetica" w:cs="Arial"/>
          <w:szCs w:val="24"/>
          <w:lang w:val="de-DE"/>
        </w:rPr>
      </w:pPr>
      <w:r w:rsidRPr="005D33F2">
        <w:rPr>
          <w:rFonts w:ascii="Helvetica" w:hAnsi="Helvetica" w:cs="Arial"/>
          <w:szCs w:val="24"/>
          <w:lang w:val="de-DE"/>
        </w:rPr>
        <w:t xml:space="preserve">Weitere Informationen zum Thema Wanderin im </w:t>
      </w:r>
      <w:proofErr w:type="spellStart"/>
      <w:r w:rsidRPr="005D33F2">
        <w:rPr>
          <w:rFonts w:ascii="Helvetica" w:hAnsi="Helvetica" w:cs="Arial"/>
          <w:szCs w:val="24"/>
          <w:lang w:val="de-DE"/>
        </w:rPr>
        <w:t>Trentino</w:t>
      </w:r>
      <w:proofErr w:type="spellEnd"/>
      <w:r w:rsidRPr="005D33F2">
        <w:rPr>
          <w:rFonts w:ascii="Helvetica" w:hAnsi="Helvetica" w:cs="Arial"/>
          <w:szCs w:val="24"/>
          <w:lang w:val="de-DE"/>
        </w:rPr>
        <w:t xml:space="preserve"> gibt es auf </w:t>
      </w:r>
      <w:hyperlink r:id="rId8" w:history="1">
        <w:r w:rsidRPr="005D33F2">
          <w:rPr>
            <w:rStyle w:val="Collegamentoipertestuale"/>
            <w:rFonts w:ascii="Helvetica" w:hAnsi="Helvetica" w:cs="Arial"/>
            <w:szCs w:val="24"/>
            <w:lang w:val="de-DE"/>
          </w:rPr>
          <w:t>www.visittrentino.info/trekking</w:t>
        </w:r>
      </w:hyperlink>
      <w:r w:rsidRPr="005D33F2">
        <w:rPr>
          <w:rFonts w:ascii="Helvetica" w:hAnsi="Helvetica" w:cs="Arial"/>
          <w:color w:val="000000"/>
          <w:szCs w:val="24"/>
          <w:lang w:val="de-DE"/>
        </w:rPr>
        <w:t xml:space="preserve">. </w:t>
      </w:r>
    </w:p>
    <w:p w:rsidR="00C20AE4" w:rsidRPr="00C20AE4" w:rsidRDefault="00C20AE4" w:rsidP="00C20AE4">
      <w:pPr>
        <w:spacing w:line="276" w:lineRule="auto"/>
        <w:jc w:val="both"/>
        <w:rPr>
          <w:rFonts w:ascii="Helvetica" w:hAnsi="Helvetica" w:cs="Arial"/>
          <w:i/>
          <w:szCs w:val="24"/>
          <w:lang w:val="de-DE"/>
        </w:rPr>
      </w:pPr>
    </w:p>
    <w:p w:rsidR="00C20AE4" w:rsidRPr="00C20AE4" w:rsidRDefault="00C20AE4" w:rsidP="00C20AE4">
      <w:pPr>
        <w:spacing w:line="276" w:lineRule="auto"/>
        <w:jc w:val="both"/>
        <w:rPr>
          <w:rFonts w:ascii="Helvetica" w:hAnsi="Helvetica" w:cs="Arial"/>
          <w:sz w:val="20"/>
          <w:szCs w:val="24"/>
          <w:lang w:val="de-DE"/>
        </w:rPr>
      </w:pPr>
      <w:r w:rsidRPr="00C20AE4">
        <w:rPr>
          <w:rFonts w:ascii="Helvetica" w:hAnsi="Helvetica" w:cs="Arial"/>
          <w:b/>
          <w:sz w:val="20"/>
          <w:szCs w:val="24"/>
          <w:lang w:val="de-DE"/>
        </w:rPr>
        <w:lastRenderedPageBreak/>
        <w:t xml:space="preserve">Über </w:t>
      </w:r>
      <w:proofErr w:type="spellStart"/>
      <w:r w:rsidRPr="00C20AE4">
        <w:rPr>
          <w:rFonts w:ascii="Helvetica" w:hAnsi="Helvetica" w:cs="Arial"/>
          <w:b/>
          <w:sz w:val="20"/>
          <w:szCs w:val="24"/>
          <w:lang w:val="de-DE"/>
        </w:rPr>
        <w:t>Trentino</w:t>
      </w:r>
      <w:proofErr w:type="spellEnd"/>
      <w:r w:rsidRPr="00C20AE4">
        <w:rPr>
          <w:rFonts w:ascii="Helvetica" w:hAnsi="Helvetica" w:cs="Arial"/>
          <w:b/>
          <w:sz w:val="20"/>
          <w:szCs w:val="24"/>
          <w:lang w:val="de-DE"/>
        </w:rPr>
        <w:t>:</w:t>
      </w:r>
      <w:r w:rsidRPr="00C20AE4">
        <w:rPr>
          <w:rFonts w:ascii="Helvetica" w:hAnsi="Helvetica" w:cs="Arial"/>
          <w:sz w:val="20"/>
          <w:szCs w:val="24"/>
          <w:lang w:val="de-DE"/>
        </w:rPr>
        <w:t xml:space="preserve"> </w:t>
      </w:r>
    </w:p>
    <w:p w:rsidR="00C20AE4" w:rsidRPr="00C20AE4" w:rsidRDefault="00C20AE4" w:rsidP="00C20AE4">
      <w:pPr>
        <w:spacing w:line="276" w:lineRule="auto"/>
        <w:jc w:val="both"/>
        <w:rPr>
          <w:rFonts w:ascii="Helvetica" w:hAnsi="Helvetica" w:cs="Arial"/>
          <w:sz w:val="20"/>
          <w:szCs w:val="24"/>
          <w:lang w:val="de-DE"/>
        </w:rPr>
      </w:pPr>
      <w:r w:rsidRPr="00C20AE4">
        <w:rPr>
          <w:rFonts w:ascii="Helvetica" w:hAnsi="Helvetica" w:cs="Arial"/>
          <w:sz w:val="20"/>
          <w:szCs w:val="24"/>
          <w:lang w:val="de-DE"/>
        </w:rPr>
        <w:t xml:space="preserve">Die autonome Provinz im Norden Italiens gliedert sich in vierzehn touristische Gebiete und erstreckt sich von den Dolomiten, die seit 2009 als UNESCO-Weltnaturerbe zählen, bis hin zum Nordzipfel des Gardasees mit der Stadt Riva del </w:t>
      </w:r>
      <w:proofErr w:type="spellStart"/>
      <w:r w:rsidRPr="00C20AE4">
        <w:rPr>
          <w:rFonts w:ascii="Helvetica" w:hAnsi="Helvetica" w:cs="Arial"/>
          <w:sz w:val="20"/>
          <w:szCs w:val="24"/>
          <w:lang w:val="de-DE"/>
        </w:rPr>
        <w:t>Garda</w:t>
      </w:r>
      <w:proofErr w:type="spellEnd"/>
      <w:r w:rsidRPr="00C20AE4">
        <w:rPr>
          <w:rFonts w:ascii="Helvetica" w:hAnsi="Helvetica" w:cs="Arial"/>
          <w:sz w:val="20"/>
          <w:szCs w:val="24"/>
          <w:lang w:val="de-DE"/>
        </w:rPr>
        <w:t xml:space="preserve">. Neben den historischen Städten </w:t>
      </w:r>
      <w:proofErr w:type="spellStart"/>
      <w:r w:rsidRPr="00C20AE4">
        <w:rPr>
          <w:rFonts w:ascii="Helvetica" w:hAnsi="Helvetica" w:cs="Arial"/>
          <w:sz w:val="20"/>
          <w:szCs w:val="24"/>
          <w:lang w:val="de-DE"/>
        </w:rPr>
        <w:t>Trento</w:t>
      </w:r>
      <w:proofErr w:type="spellEnd"/>
      <w:r w:rsidRPr="00C20AE4">
        <w:rPr>
          <w:rFonts w:ascii="Helvetica" w:hAnsi="Helvetica" w:cs="Arial"/>
          <w:sz w:val="20"/>
          <w:szCs w:val="24"/>
          <w:lang w:val="de-DE"/>
        </w:rPr>
        <w:t xml:space="preserve"> und </w:t>
      </w:r>
      <w:proofErr w:type="spellStart"/>
      <w:r w:rsidRPr="00C20AE4">
        <w:rPr>
          <w:rFonts w:ascii="Helvetica" w:hAnsi="Helvetica" w:cs="Arial"/>
          <w:sz w:val="20"/>
          <w:szCs w:val="24"/>
          <w:lang w:val="de-DE"/>
        </w:rPr>
        <w:t>Rovereto</w:t>
      </w:r>
      <w:proofErr w:type="spellEnd"/>
      <w:r w:rsidRPr="00C20AE4">
        <w:rPr>
          <w:rFonts w:ascii="Helvetica" w:hAnsi="Helvetica" w:cs="Arial"/>
          <w:sz w:val="20"/>
          <w:szCs w:val="24"/>
          <w:lang w:val="de-DE"/>
        </w:rPr>
        <w:t xml:space="preserve"> besticht </w:t>
      </w:r>
      <w:proofErr w:type="spellStart"/>
      <w:r w:rsidRPr="00C20AE4">
        <w:rPr>
          <w:rFonts w:ascii="Helvetica" w:hAnsi="Helvetica" w:cs="Arial"/>
          <w:sz w:val="20"/>
          <w:szCs w:val="24"/>
          <w:lang w:val="de-DE"/>
        </w:rPr>
        <w:t>Trentino</w:t>
      </w:r>
      <w:proofErr w:type="spellEnd"/>
      <w:r w:rsidRPr="00C20AE4">
        <w:rPr>
          <w:rFonts w:ascii="Helvetica" w:hAnsi="Helvetica" w:cs="Arial"/>
          <w:sz w:val="20"/>
          <w:szCs w:val="24"/>
          <w:lang w:val="de-DE"/>
        </w:rPr>
        <w:t xml:space="preserve"> vor allem mit seiner vielseitigen Natur – rund 30 Prozent der Gesamtfläche bestehen aus Naturschutzgebieten. Mediterrane Temperaturen am Wasser und alpines Klima in den Bergen:  Die abwechslungsreichen Wetterbedingungen machen </w:t>
      </w:r>
      <w:proofErr w:type="spellStart"/>
      <w:r w:rsidRPr="00C20AE4">
        <w:rPr>
          <w:rFonts w:ascii="Helvetica" w:hAnsi="Helvetica" w:cs="Arial"/>
          <w:sz w:val="20"/>
          <w:szCs w:val="24"/>
          <w:lang w:val="de-DE"/>
        </w:rPr>
        <w:t>Trentino</w:t>
      </w:r>
      <w:proofErr w:type="spellEnd"/>
      <w:r w:rsidRPr="00C20AE4">
        <w:rPr>
          <w:rFonts w:ascii="Helvetica" w:hAnsi="Helvetica" w:cs="Arial"/>
          <w:sz w:val="20"/>
          <w:szCs w:val="24"/>
          <w:lang w:val="de-DE"/>
        </w:rPr>
        <w:t xml:space="preserve"> zu einem idealen Reiseziel für Natur-, Kultur- sowie Sportliebhaber. Weitere Informationen unter </w:t>
      </w:r>
      <w:r w:rsidR="00693E2C">
        <w:fldChar w:fldCharType="begin"/>
      </w:r>
      <w:r w:rsidR="00693E2C" w:rsidRPr="00BC6414">
        <w:rPr>
          <w:lang w:val="de-DE"/>
        </w:rPr>
        <w:instrText>HYPERLINK "http://www.visittrentino.info"</w:instrText>
      </w:r>
      <w:r w:rsidR="00693E2C">
        <w:fldChar w:fldCharType="separate"/>
      </w:r>
      <w:r w:rsidRPr="00C20AE4">
        <w:rPr>
          <w:rStyle w:val="Collegamentoipertestuale"/>
          <w:rFonts w:ascii="Helvetica" w:hAnsi="Helvetica" w:cs="Arial"/>
          <w:sz w:val="20"/>
          <w:szCs w:val="24"/>
          <w:lang w:val="de-DE" w:eastAsia="en-US"/>
        </w:rPr>
        <w:t>www.visittrentino.info</w:t>
      </w:r>
      <w:r w:rsidR="00693E2C">
        <w:fldChar w:fldCharType="end"/>
      </w:r>
    </w:p>
    <w:p w:rsidR="00C20AE4" w:rsidRPr="00C20AE4" w:rsidRDefault="00C20AE4" w:rsidP="00C20AE4">
      <w:pPr>
        <w:spacing w:line="276" w:lineRule="auto"/>
        <w:jc w:val="both"/>
        <w:rPr>
          <w:rFonts w:ascii="Helvetica" w:hAnsi="Helvetica" w:cs="Arial"/>
          <w:b/>
          <w:sz w:val="20"/>
          <w:szCs w:val="24"/>
          <w:lang w:val="de-DE"/>
        </w:rPr>
      </w:pPr>
    </w:p>
    <w:p w:rsidR="00C20AE4" w:rsidRPr="00C20AE4" w:rsidRDefault="00C20AE4" w:rsidP="00C20AE4">
      <w:pPr>
        <w:spacing w:line="276" w:lineRule="auto"/>
        <w:jc w:val="both"/>
        <w:rPr>
          <w:rFonts w:ascii="Helvetica" w:hAnsi="Helvetica" w:cs="Arial"/>
          <w:b/>
          <w:sz w:val="20"/>
          <w:szCs w:val="24"/>
          <w:lang w:val="de-DE"/>
        </w:rPr>
      </w:pPr>
    </w:p>
    <w:p w:rsidR="00C20AE4" w:rsidRPr="00C20AE4" w:rsidRDefault="00C20AE4" w:rsidP="00C20AE4">
      <w:pPr>
        <w:spacing w:line="276" w:lineRule="auto"/>
        <w:jc w:val="both"/>
        <w:rPr>
          <w:rFonts w:ascii="Helvetica" w:hAnsi="Helvetica" w:cs="Arial"/>
          <w:b/>
          <w:sz w:val="20"/>
          <w:szCs w:val="24"/>
          <w:lang w:val="de-DE"/>
        </w:rPr>
      </w:pPr>
      <w:r w:rsidRPr="00C20AE4">
        <w:rPr>
          <w:rFonts w:ascii="Helvetica" w:hAnsi="Helvetica" w:cs="Arial"/>
          <w:b/>
          <w:sz w:val="20"/>
          <w:szCs w:val="24"/>
          <w:lang w:val="de-DE"/>
        </w:rPr>
        <w:t>Weitere Presseinformationen:</w:t>
      </w:r>
    </w:p>
    <w:p w:rsidR="00BC6414" w:rsidRDefault="00C20AE4" w:rsidP="00C20AE4">
      <w:pPr>
        <w:spacing w:line="276" w:lineRule="auto"/>
        <w:jc w:val="both"/>
        <w:rPr>
          <w:rFonts w:ascii="Helvetica" w:hAnsi="Helvetica" w:cs="Helvetica"/>
          <w:sz w:val="20"/>
          <w:szCs w:val="24"/>
          <w:lang w:val="de-DE" w:eastAsia="de-DE"/>
        </w:rPr>
      </w:pPr>
      <w:r w:rsidRPr="00C20AE4">
        <w:rPr>
          <w:rFonts w:ascii="Helvetica" w:hAnsi="Helvetica" w:cs="Arial"/>
          <w:sz w:val="20"/>
          <w:szCs w:val="24"/>
          <w:lang w:val="de-DE"/>
        </w:rPr>
        <w:t>Die aktuelle Pressemappe gibt es auch auf:</w:t>
      </w:r>
      <w:r w:rsidRPr="00C20AE4">
        <w:rPr>
          <w:rFonts w:ascii="Helvetica" w:hAnsi="Helvetica" w:cs="Arial"/>
          <w:color w:val="1F497D"/>
          <w:sz w:val="20"/>
          <w:szCs w:val="24"/>
          <w:lang w:val="de-DE"/>
        </w:rPr>
        <w:t xml:space="preserve"> </w:t>
      </w:r>
      <w:hyperlink r:id="rId9" w:history="1">
        <w:r w:rsidR="00BC6414" w:rsidRPr="00792F37">
          <w:rPr>
            <w:rStyle w:val="Collegamentoipertestuale"/>
            <w:rFonts w:ascii="Helvetica" w:hAnsi="Helvetica" w:cs="Helvetica"/>
            <w:sz w:val="20"/>
            <w:szCs w:val="24"/>
            <w:lang w:val="de-DE" w:eastAsia="de-DE"/>
          </w:rPr>
          <w:t>www.visittrentino.info/de/presse/sommer-2017-pressemappe</w:t>
        </w:r>
      </w:hyperlink>
    </w:p>
    <w:p w:rsidR="00C20AE4" w:rsidRPr="00C20AE4" w:rsidRDefault="00C20AE4" w:rsidP="00C20AE4">
      <w:pPr>
        <w:spacing w:line="276" w:lineRule="auto"/>
        <w:jc w:val="both"/>
        <w:rPr>
          <w:rFonts w:ascii="Helvetica" w:hAnsi="Helvetica" w:cs="Arial"/>
          <w:sz w:val="20"/>
          <w:szCs w:val="24"/>
          <w:lang w:val="de-DE"/>
        </w:rPr>
      </w:pPr>
      <w:r w:rsidRPr="00C20AE4">
        <w:rPr>
          <w:rFonts w:ascii="Helvetica" w:hAnsi="Helvetica" w:cs="Arial"/>
          <w:sz w:val="20"/>
          <w:szCs w:val="24"/>
          <w:lang w:val="de-DE"/>
        </w:rPr>
        <w:t>Passendes Bildmaterial zur Meldung haben wir unter</w:t>
      </w:r>
      <w:r w:rsidRPr="00C20AE4">
        <w:rPr>
          <w:rFonts w:ascii="Helvetica" w:hAnsi="Helvetica"/>
          <w:sz w:val="20"/>
          <w:szCs w:val="24"/>
          <w:lang w:val="de-DE"/>
        </w:rPr>
        <w:t xml:space="preserve"> </w:t>
      </w:r>
      <w:hyperlink r:id="rId10" w:history="1">
        <w:r w:rsidRPr="00C20AE4">
          <w:rPr>
            <w:rStyle w:val="Collegamentoipertestuale"/>
            <w:rFonts w:ascii="Helvetica" w:hAnsi="Helvetica" w:cs="Arial"/>
            <w:sz w:val="20"/>
            <w:szCs w:val="24"/>
            <w:lang w:val="de-DE"/>
          </w:rPr>
          <w:t>http://bit.ly/2mNgDzG</w:t>
        </w:r>
      </w:hyperlink>
      <w:r w:rsidRPr="00C20AE4">
        <w:rPr>
          <w:rFonts w:ascii="Helvetica" w:hAnsi="Helvetica" w:cs="Arial"/>
          <w:sz w:val="20"/>
          <w:szCs w:val="24"/>
          <w:lang w:val="de-DE"/>
        </w:rPr>
        <w:t xml:space="preserve"> zusammengestellt. (Copyright bitte wie im Dateinamen angegeben)</w:t>
      </w:r>
      <w:r>
        <w:rPr>
          <w:rFonts w:ascii="Helvetica" w:hAnsi="Helvetica" w:cs="Arial"/>
          <w:sz w:val="20"/>
          <w:szCs w:val="24"/>
          <w:lang w:val="de-DE"/>
        </w:rPr>
        <w:t>.</w:t>
      </w:r>
    </w:p>
    <w:p w:rsidR="00C20AE4" w:rsidRPr="00C20AE4" w:rsidRDefault="00C20AE4" w:rsidP="00C20AE4">
      <w:pPr>
        <w:tabs>
          <w:tab w:val="left" w:pos="5670"/>
        </w:tabs>
        <w:ind w:right="249"/>
        <w:rPr>
          <w:rFonts w:ascii="Helvetica" w:hAnsi="Helvetica" w:cs="Arial"/>
          <w:b/>
          <w:sz w:val="20"/>
          <w:szCs w:val="24"/>
          <w:lang w:val="de-DE" w:eastAsia="en-US"/>
        </w:rPr>
      </w:pPr>
    </w:p>
    <w:p w:rsidR="00C20AE4" w:rsidRPr="00C20AE4" w:rsidRDefault="00C20AE4" w:rsidP="00C20AE4">
      <w:pPr>
        <w:tabs>
          <w:tab w:val="left" w:pos="5670"/>
        </w:tabs>
        <w:ind w:right="249"/>
        <w:rPr>
          <w:rFonts w:ascii="Helvetica" w:hAnsi="Helvetica" w:cs="Arial"/>
          <w:b/>
          <w:sz w:val="20"/>
          <w:szCs w:val="24"/>
          <w:lang w:val="de-DE" w:eastAsia="en-US"/>
        </w:rPr>
      </w:pPr>
    </w:p>
    <w:p w:rsidR="007A46E5" w:rsidRPr="000908D3" w:rsidRDefault="007A46E5" w:rsidP="007A46E5">
      <w:pPr>
        <w:tabs>
          <w:tab w:val="left" w:pos="5670"/>
        </w:tabs>
        <w:ind w:right="249"/>
        <w:rPr>
          <w:rFonts w:ascii="Helvetica" w:hAnsi="Helvetica" w:cs="Arial"/>
          <w:b/>
          <w:sz w:val="20"/>
          <w:szCs w:val="24"/>
          <w:lang w:val="de-DE" w:eastAsia="en-US"/>
        </w:rPr>
      </w:pPr>
      <w:r w:rsidRPr="000908D3">
        <w:rPr>
          <w:rFonts w:ascii="Helvetica" w:hAnsi="Helvetica" w:cs="Arial"/>
          <w:b/>
          <w:sz w:val="20"/>
          <w:szCs w:val="24"/>
          <w:lang w:val="de-DE" w:eastAsia="en-US"/>
        </w:rPr>
        <w:t>Pressekontakt:</w:t>
      </w:r>
      <w:r w:rsidRPr="000908D3">
        <w:rPr>
          <w:rFonts w:ascii="Helvetica" w:hAnsi="Helvetica" w:cs="Arial"/>
          <w:b/>
          <w:sz w:val="20"/>
          <w:szCs w:val="24"/>
          <w:lang w:val="de-DE" w:eastAsia="en-US"/>
        </w:rPr>
        <w:tab/>
        <w:t>Pressekontakt:</w:t>
      </w:r>
    </w:p>
    <w:p w:rsidR="007A46E5" w:rsidRPr="000908D3" w:rsidRDefault="007A46E5" w:rsidP="007A46E5">
      <w:pPr>
        <w:tabs>
          <w:tab w:val="left" w:pos="4962"/>
        </w:tabs>
        <w:ind w:right="70"/>
        <w:rPr>
          <w:rFonts w:ascii="Helvetica" w:hAnsi="Helvetica" w:cs="Arial"/>
          <w:sz w:val="20"/>
          <w:szCs w:val="24"/>
          <w:lang w:val="de-DE" w:eastAsia="en-US"/>
        </w:rPr>
      </w:pPr>
      <w:proofErr w:type="spellStart"/>
      <w:r w:rsidRPr="000908D3">
        <w:rPr>
          <w:rFonts w:ascii="Helvetica" w:hAnsi="Helvetica" w:cs="Arial"/>
          <w:sz w:val="20"/>
          <w:szCs w:val="24"/>
          <w:lang w:val="de-DE" w:eastAsia="en-US"/>
        </w:rPr>
        <w:t>Trentino</w:t>
      </w:r>
      <w:proofErr w:type="spellEnd"/>
      <w:r w:rsidRPr="000908D3">
        <w:rPr>
          <w:rFonts w:ascii="Helvetica" w:hAnsi="Helvetica" w:cs="Arial"/>
          <w:sz w:val="20"/>
          <w:szCs w:val="24"/>
          <w:lang w:val="de-DE" w:eastAsia="en-US"/>
        </w:rPr>
        <w:t xml:space="preserve"> Marketing</w:t>
      </w:r>
      <w:r w:rsidRPr="000908D3">
        <w:rPr>
          <w:rFonts w:ascii="Helvetica" w:hAnsi="Helvetica" w:cs="Arial"/>
          <w:sz w:val="20"/>
          <w:szCs w:val="24"/>
          <w:lang w:val="de-DE" w:eastAsia="en-US"/>
        </w:rPr>
        <w:tab/>
      </w:r>
      <w:r w:rsidRPr="000908D3">
        <w:rPr>
          <w:rFonts w:ascii="Helvetica" w:hAnsi="Helvetica" w:cs="Arial"/>
          <w:sz w:val="20"/>
          <w:szCs w:val="24"/>
          <w:lang w:val="de-DE" w:eastAsia="en-US"/>
        </w:rPr>
        <w:tab/>
        <w:t>BZ.COMM GmbH</w:t>
      </w:r>
    </w:p>
    <w:p w:rsidR="007A46E5" w:rsidRPr="000908D3" w:rsidRDefault="007A46E5" w:rsidP="007A46E5">
      <w:pPr>
        <w:tabs>
          <w:tab w:val="left" w:pos="4962"/>
        </w:tabs>
        <w:ind w:right="70"/>
        <w:rPr>
          <w:rFonts w:ascii="Helvetica" w:hAnsi="Helvetica" w:cs="Arial"/>
          <w:sz w:val="20"/>
          <w:szCs w:val="24"/>
          <w:lang w:eastAsia="en-US"/>
        </w:rPr>
      </w:pPr>
      <w:r w:rsidRPr="000908D3">
        <w:rPr>
          <w:rFonts w:ascii="Helvetica" w:hAnsi="Helvetica" w:cs="Arial"/>
          <w:sz w:val="20"/>
          <w:szCs w:val="24"/>
          <w:lang w:eastAsia="en-US"/>
        </w:rPr>
        <w:t xml:space="preserve">Paola </w:t>
      </w:r>
      <w:proofErr w:type="spellStart"/>
      <w:r w:rsidRPr="000908D3">
        <w:rPr>
          <w:rFonts w:ascii="Helvetica" w:hAnsi="Helvetica" w:cs="Arial"/>
          <w:sz w:val="20"/>
          <w:szCs w:val="24"/>
          <w:lang w:eastAsia="en-US"/>
        </w:rPr>
        <w:t>Pancher</w:t>
      </w:r>
      <w:proofErr w:type="spellEnd"/>
      <w:r w:rsidRPr="000908D3">
        <w:rPr>
          <w:rFonts w:ascii="Helvetica" w:hAnsi="Helvetica" w:cs="Arial"/>
          <w:sz w:val="20"/>
          <w:szCs w:val="24"/>
          <w:lang w:eastAsia="en-US"/>
        </w:rPr>
        <w:t xml:space="preserve"> &amp; Cinzia Gabrielli</w:t>
      </w:r>
      <w:r w:rsidRPr="000908D3">
        <w:rPr>
          <w:rFonts w:ascii="Helvetica" w:hAnsi="Helvetica" w:cs="Arial"/>
          <w:sz w:val="20"/>
          <w:szCs w:val="24"/>
          <w:lang w:eastAsia="en-US"/>
        </w:rPr>
        <w:tab/>
      </w:r>
      <w:r w:rsidRPr="000908D3">
        <w:rPr>
          <w:rFonts w:ascii="Helvetica" w:hAnsi="Helvetica" w:cs="Arial"/>
          <w:sz w:val="20"/>
          <w:szCs w:val="24"/>
          <w:lang w:eastAsia="en-US"/>
        </w:rPr>
        <w:tab/>
      </w:r>
      <w:proofErr w:type="spellStart"/>
      <w:r w:rsidRPr="000908D3">
        <w:rPr>
          <w:rFonts w:ascii="Helvetica" w:hAnsi="Helvetica" w:cs="Arial"/>
          <w:sz w:val="20"/>
          <w:szCs w:val="24"/>
          <w:lang w:eastAsia="en-US"/>
        </w:rPr>
        <w:t>Yvonne</w:t>
      </w:r>
      <w:proofErr w:type="spellEnd"/>
      <w:r w:rsidRPr="000908D3">
        <w:rPr>
          <w:rFonts w:ascii="Helvetica" w:hAnsi="Helvetica" w:cs="Arial"/>
          <w:sz w:val="20"/>
          <w:szCs w:val="24"/>
          <w:lang w:eastAsia="en-US"/>
        </w:rPr>
        <w:t xml:space="preserve"> </w:t>
      </w:r>
      <w:proofErr w:type="spellStart"/>
      <w:r w:rsidRPr="000908D3">
        <w:rPr>
          <w:rFonts w:ascii="Helvetica" w:hAnsi="Helvetica" w:cs="Arial"/>
          <w:sz w:val="20"/>
          <w:szCs w:val="24"/>
          <w:lang w:eastAsia="en-US"/>
        </w:rPr>
        <w:t>Maier</w:t>
      </w:r>
      <w:proofErr w:type="spellEnd"/>
      <w:r w:rsidRPr="000908D3">
        <w:rPr>
          <w:rFonts w:ascii="Helvetica" w:hAnsi="Helvetica" w:cs="Arial"/>
          <w:sz w:val="20"/>
          <w:szCs w:val="24"/>
          <w:lang w:eastAsia="en-US"/>
        </w:rPr>
        <w:t xml:space="preserve"> &amp; Julia Schaaf</w:t>
      </w:r>
    </w:p>
    <w:p w:rsidR="007A46E5" w:rsidRPr="000908D3" w:rsidRDefault="007A46E5" w:rsidP="007A46E5">
      <w:pPr>
        <w:tabs>
          <w:tab w:val="left" w:pos="4962"/>
        </w:tabs>
        <w:ind w:right="70"/>
        <w:rPr>
          <w:rFonts w:ascii="Helvetica" w:hAnsi="Helvetica" w:cs="Arial"/>
          <w:sz w:val="20"/>
          <w:szCs w:val="24"/>
          <w:lang w:eastAsia="en-US"/>
        </w:rPr>
      </w:pPr>
      <w:r w:rsidRPr="000908D3">
        <w:rPr>
          <w:rFonts w:ascii="Helvetica" w:hAnsi="Helvetica" w:cs="Arial"/>
          <w:sz w:val="20"/>
          <w:szCs w:val="24"/>
          <w:lang w:eastAsia="en-US"/>
        </w:rPr>
        <w:t xml:space="preserve">Via </w:t>
      </w:r>
      <w:proofErr w:type="spellStart"/>
      <w:r w:rsidRPr="000908D3">
        <w:rPr>
          <w:rFonts w:ascii="Helvetica" w:hAnsi="Helvetica" w:cs="Arial"/>
          <w:sz w:val="20"/>
          <w:szCs w:val="24"/>
          <w:lang w:eastAsia="en-US"/>
        </w:rPr>
        <w:t>Romagnosi</w:t>
      </w:r>
      <w:proofErr w:type="spellEnd"/>
      <w:r w:rsidRPr="000908D3">
        <w:rPr>
          <w:rFonts w:ascii="Helvetica" w:hAnsi="Helvetica" w:cs="Arial"/>
          <w:sz w:val="20"/>
          <w:szCs w:val="24"/>
          <w:lang w:eastAsia="en-US"/>
        </w:rPr>
        <w:t xml:space="preserve"> 11</w:t>
      </w:r>
      <w:r w:rsidRPr="000908D3">
        <w:rPr>
          <w:rFonts w:ascii="Helvetica" w:hAnsi="Helvetica" w:cs="Arial"/>
          <w:sz w:val="20"/>
          <w:szCs w:val="24"/>
          <w:lang w:eastAsia="en-US"/>
        </w:rPr>
        <w:tab/>
      </w:r>
      <w:r w:rsidRPr="000908D3">
        <w:rPr>
          <w:rFonts w:ascii="Helvetica" w:hAnsi="Helvetica" w:cs="Arial"/>
          <w:sz w:val="20"/>
          <w:szCs w:val="24"/>
          <w:lang w:eastAsia="en-US"/>
        </w:rPr>
        <w:tab/>
      </w:r>
      <w:proofErr w:type="spellStart"/>
      <w:r w:rsidRPr="000908D3">
        <w:rPr>
          <w:rFonts w:ascii="Helvetica" w:hAnsi="Helvetica" w:cs="Arial"/>
          <w:sz w:val="20"/>
          <w:szCs w:val="24"/>
          <w:lang w:eastAsia="en-US"/>
        </w:rPr>
        <w:t>Gutleutstr</w:t>
      </w:r>
      <w:proofErr w:type="spellEnd"/>
      <w:r w:rsidRPr="000908D3">
        <w:rPr>
          <w:rFonts w:ascii="Helvetica" w:hAnsi="Helvetica" w:cs="Arial"/>
          <w:sz w:val="20"/>
          <w:szCs w:val="24"/>
          <w:lang w:eastAsia="en-US"/>
        </w:rPr>
        <w:t>. 16a</w:t>
      </w:r>
      <w:r w:rsidRPr="000908D3">
        <w:rPr>
          <w:rFonts w:ascii="Helvetica" w:hAnsi="Helvetica" w:cs="Arial"/>
          <w:sz w:val="20"/>
          <w:szCs w:val="24"/>
          <w:lang w:eastAsia="en-US"/>
        </w:rPr>
        <w:br/>
        <w:t xml:space="preserve">I - 38122 Trento </w:t>
      </w:r>
      <w:r w:rsidRPr="000908D3">
        <w:rPr>
          <w:rFonts w:ascii="Helvetica" w:hAnsi="Helvetica" w:cs="Arial"/>
          <w:sz w:val="20"/>
          <w:szCs w:val="24"/>
          <w:lang w:eastAsia="en-US"/>
        </w:rPr>
        <w:tab/>
      </w:r>
      <w:r w:rsidRPr="000908D3">
        <w:rPr>
          <w:rFonts w:ascii="Helvetica" w:hAnsi="Helvetica" w:cs="Arial"/>
          <w:sz w:val="20"/>
          <w:szCs w:val="24"/>
          <w:lang w:eastAsia="en-US"/>
        </w:rPr>
        <w:tab/>
        <w:t xml:space="preserve">D – 60329 </w:t>
      </w:r>
      <w:proofErr w:type="spellStart"/>
      <w:r w:rsidRPr="000908D3">
        <w:rPr>
          <w:rFonts w:ascii="Helvetica" w:hAnsi="Helvetica" w:cs="Arial"/>
          <w:sz w:val="20"/>
          <w:szCs w:val="24"/>
          <w:lang w:eastAsia="en-US"/>
        </w:rPr>
        <w:t>Frankfurt</w:t>
      </w:r>
      <w:proofErr w:type="spellEnd"/>
      <w:r w:rsidRPr="000908D3">
        <w:rPr>
          <w:rFonts w:ascii="Helvetica" w:hAnsi="Helvetica" w:cs="Arial"/>
          <w:sz w:val="20"/>
          <w:szCs w:val="24"/>
          <w:lang w:eastAsia="en-US"/>
        </w:rPr>
        <w:t xml:space="preserve"> </w:t>
      </w:r>
      <w:proofErr w:type="spellStart"/>
      <w:r w:rsidRPr="000908D3">
        <w:rPr>
          <w:rFonts w:ascii="Helvetica" w:hAnsi="Helvetica" w:cs="Arial"/>
          <w:sz w:val="20"/>
          <w:szCs w:val="24"/>
          <w:lang w:eastAsia="en-US"/>
        </w:rPr>
        <w:t>am</w:t>
      </w:r>
      <w:proofErr w:type="spellEnd"/>
      <w:r w:rsidRPr="000908D3">
        <w:rPr>
          <w:rFonts w:ascii="Helvetica" w:hAnsi="Helvetica" w:cs="Arial"/>
          <w:sz w:val="20"/>
          <w:szCs w:val="24"/>
          <w:lang w:eastAsia="en-US"/>
        </w:rPr>
        <w:t xml:space="preserve"> </w:t>
      </w:r>
      <w:proofErr w:type="spellStart"/>
      <w:r w:rsidRPr="000908D3">
        <w:rPr>
          <w:rFonts w:ascii="Helvetica" w:hAnsi="Helvetica" w:cs="Arial"/>
          <w:sz w:val="20"/>
          <w:szCs w:val="24"/>
          <w:lang w:eastAsia="en-US"/>
        </w:rPr>
        <w:t>Main</w:t>
      </w:r>
      <w:proofErr w:type="spellEnd"/>
      <w:r w:rsidRPr="000908D3">
        <w:rPr>
          <w:rFonts w:ascii="Helvetica" w:hAnsi="Helvetica" w:cs="Arial"/>
          <w:sz w:val="20"/>
          <w:szCs w:val="24"/>
          <w:lang w:eastAsia="en-US"/>
        </w:rPr>
        <w:br/>
        <w:t>Tel: +39 0461 219 310</w:t>
      </w:r>
      <w:r w:rsidRPr="000908D3">
        <w:rPr>
          <w:rFonts w:ascii="Helvetica" w:hAnsi="Helvetica" w:cs="Arial"/>
          <w:sz w:val="20"/>
          <w:szCs w:val="24"/>
          <w:lang w:eastAsia="en-US"/>
        </w:rPr>
        <w:tab/>
      </w:r>
      <w:r w:rsidRPr="000908D3">
        <w:rPr>
          <w:rFonts w:ascii="Helvetica" w:hAnsi="Helvetica" w:cs="Arial"/>
          <w:sz w:val="20"/>
          <w:szCs w:val="24"/>
          <w:lang w:eastAsia="en-US"/>
        </w:rPr>
        <w:tab/>
        <w:t>Tel: +49 (0) 69 2562888-13, -32</w:t>
      </w:r>
    </w:p>
    <w:p w:rsidR="007A46E5" w:rsidRPr="000908D3" w:rsidRDefault="00693E2C" w:rsidP="007A46E5">
      <w:pPr>
        <w:tabs>
          <w:tab w:val="left" w:pos="4962"/>
        </w:tabs>
        <w:ind w:right="70"/>
        <w:rPr>
          <w:rFonts w:ascii="Helvetica" w:hAnsi="Helvetica" w:cs="Arial"/>
          <w:sz w:val="20"/>
          <w:szCs w:val="24"/>
          <w:lang w:eastAsia="en-US"/>
        </w:rPr>
      </w:pPr>
      <w:hyperlink r:id="rId11" w:history="1">
        <w:r w:rsidR="007A46E5" w:rsidRPr="000908D3">
          <w:rPr>
            <w:rFonts w:ascii="Helvetica" w:hAnsi="Helvetica" w:cs="Arial"/>
            <w:color w:val="0000FF"/>
            <w:sz w:val="20"/>
            <w:szCs w:val="24"/>
            <w:u w:val="single"/>
            <w:lang w:eastAsia="en-US"/>
          </w:rPr>
          <w:t>press@trentinomarketing.org</w:t>
        </w:r>
      </w:hyperlink>
      <w:r w:rsidR="007A46E5" w:rsidRPr="000908D3">
        <w:rPr>
          <w:rFonts w:ascii="Helvetica" w:hAnsi="Helvetica" w:cs="Arial"/>
          <w:color w:val="0000FF"/>
          <w:sz w:val="20"/>
          <w:szCs w:val="24"/>
          <w:lang w:eastAsia="en-US"/>
        </w:rPr>
        <w:t xml:space="preserve"> </w:t>
      </w:r>
      <w:r w:rsidR="007A46E5" w:rsidRPr="000908D3">
        <w:rPr>
          <w:rFonts w:ascii="Helvetica" w:hAnsi="Helvetica" w:cs="Arial"/>
          <w:color w:val="0000FF"/>
          <w:sz w:val="20"/>
          <w:szCs w:val="24"/>
          <w:lang w:eastAsia="en-US"/>
        </w:rPr>
        <w:tab/>
      </w:r>
      <w:r w:rsidR="007A46E5" w:rsidRPr="000908D3">
        <w:rPr>
          <w:rFonts w:ascii="Helvetica" w:hAnsi="Helvetica" w:cs="Arial"/>
          <w:color w:val="0000FF"/>
          <w:sz w:val="20"/>
          <w:szCs w:val="24"/>
          <w:lang w:eastAsia="en-US"/>
        </w:rPr>
        <w:tab/>
      </w:r>
      <w:r w:rsidR="007A46E5" w:rsidRPr="000908D3">
        <w:rPr>
          <w:rFonts w:ascii="Helvetica" w:hAnsi="Helvetica" w:cs="Arial"/>
          <w:color w:val="0000FF"/>
          <w:sz w:val="20"/>
          <w:szCs w:val="24"/>
          <w:u w:val="single"/>
          <w:lang w:eastAsia="en-US"/>
        </w:rPr>
        <w:t>trentino@bz-comm.de</w:t>
      </w:r>
    </w:p>
    <w:p w:rsidR="007A46E5" w:rsidRPr="000908D3" w:rsidRDefault="00693E2C" w:rsidP="007A46E5">
      <w:pPr>
        <w:tabs>
          <w:tab w:val="left" w:pos="4962"/>
        </w:tabs>
        <w:ind w:right="70"/>
        <w:rPr>
          <w:rFonts w:ascii="Helvetica" w:hAnsi="Helvetica" w:cs="Arial"/>
          <w:sz w:val="20"/>
          <w:szCs w:val="24"/>
          <w:lang w:eastAsia="en-US"/>
        </w:rPr>
      </w:pPr>
      <w:hyperlink r:id="rId12" w:history="1">
        <w:r w:rsidR="007A46E5" w:rsidRPr="000908D3">
          <w:rPr>
            <w:rStyle w:val="Collegamentoipertestuale"/>
            <w:rFonts w:ascii="Helvetica" w:hAnsi="Helvetica" w:cs="Arial"/>
            <w:sz w:val="20"/>
            <w:szCs w:val="24"/>
            <w:lang w:eastAsia="en-US"/>
          </w:rPr>
          <w:t>www.visittrentino.info</w:t>
        </w:r>
      </w:hyperlink>
      <w:r w:rsidR="007A46E5" w:rsidRPr="000908D3">
        <w:rPr>
          <w:rFonts w:ascii="Helvetica" w:hAnsi="Helvetica" w:cs="Arial"/>
          <w:color w:val="0000FF"/>
          <w:sz w:val="20"/>
          <w:szCs w:val="24"/>
          <w:lang w:eastAsia="en-US"/>
        </w:rPr>
        <w:tab/>
      </w:r>
      <w:r w:rsidR="007A46E5" w:rsidRPr="000908D3">
        <w:rPr>
          <w:rFonts w:ascii="Helvetica" w:hAnsi="Helvetica" w:cs="Arial"/>
          <w:color w:val="0000FF"/>
          <w:sz w:val="20"/>
          <w:szCs w:val="24"/>
          <w:lang w:eastAsia="en-US"/>
        </w:rPr>
        <w:tab/>
      </w:r>
      <w:r w:rsidR="007A46E5">
        <w:rPr>
          <w:rFonts w:ascii="Helvetica" w:hAnsi="Helvetica" w:cs="Arial"/>
          <w:color w:val="0000FF"/>
          <w:sz w:val="20"/>
          <w:szCs w:val="24"/>
          <w:u w:val="single"/>
          <w:lang w:eastAsia="en-US"/>
        </w:rPr>
        <w:t>www.bz-comm.de</w:t>
      </w:r>
    </w:p>
    <w:p w:rsidR="00A323E9" w:rsidRPr="00C20AE4" w:rsidRDefault="00A323E9" w:rsidP="00266DC4">
      <w:pPr>
        <w:jc w:val="both"/>
        <w:rPr>
          <w:rFonts w:ascii="Helvetica" w:hAnsi="Helvetica" w:cs="Arial"/>
          <w:szCs w:val="24"/>
          <w:lang w:val="nl-NL"/>
        </w:rPr>
      </w:pPr>
    </w:p>
    <w:p w:rsidR="00A323E9" w:rsidRPr="00C20AE4" w:rsidRDefault="00A323E9" w:rsidP="00266DC4">
      <w:pPr>
        <w:jc w:val="both"/>
        <w:rPr>
          <w:rFonts w:ascii="Helvetica" w:hAnsi="Helvetica" w:cs="Arial"/>
          <w:szCs w:val="24"/>
          <w:lang w:val="nl-NL"/>
        </w:rPr>
      </w:pPr>
    </w:p>
    <w:p w:rsidR="00A323E9" w:rsidRPr="00C20AE4" w:rsidRDefault="00A323E9" w:rsidP="00266DC4">
      <w:pPr>
        <w:jc w:val="both"/>
        <w:rPr>
          <w:rFonts w:ascii="Helvetica" w:hAnsi="Helvetica" w:cs="Arial"/>
          <w:szCs w:val="24"/>
          <w:lang w:val="nl-NL"/>
        </w:rPr>
      </w:pPr>
    </w:p>
    <w:p w:rsidR="00A323E9" w:rsidRPr="00C20AE4" w:rsidRDefault="00A323E9" w:rsidP="00266DC4">
      <w:pPr>
        <w:jc w:val="both"/>
        <w:rPr>
          <w:rFonts w:ascii="Helvetica" w:hAnsi="Helvetica" w:cs="Arial"/>
          <w:szCs w:val="24"/>
          <w:lang w:val="nl-NL"/>
        </w:rPr>
      </w:pPr>
    </w:p>
    <w:p w:rsidR="00A323E9" w:rsidRPr="00C20AE4" w:rsidRDefault="00A323E9" w:rsidP="00266DC4">
      <w:pPr>
        <w:jc w:val="both"/>
        <w:rPr>
          <w:rFonts w:ascii="Helvetica" w:hAnsi="Helvetica" w:cs="Arial"/>
          <w:szCs w:val="24"/>
          <w:lang w:val="nl-NL"/>
        </w:rPr>
      </w:pPr>
    </w:p>
    <w:p w:rsidR="00A323E9" w:rsidRPr="00C20AE4" w:rsidRDefault="00A323E9" w:rsidP="00266DC4">
      <w:pPr>
        <w:jc w:val="both"/>
        <w:rPr>
          <w:rFonts w:ascii="Helvetica" w:hAnsi="Helvetica" w:cs="Arial"/>
          <w:szCs w:val="24"/>
          <w:lang w:val="nl-NL"/>
        </w:rPr>
      </w:pPr>
    </w:p>
    <w:p w:rsidR="00A323E9" w:rsidRPr="00C20AE4" w:rsidRDefault="00A323E9" w:rsidP="00266DC4">
      <w:pPr>
        <w:jc w:val="both"/>
        <w:rPr>
          <w:rFonts w:ascii="Helvetica" w:hAnsi="Helvetica" w:cs="Arial"/>
          <w:szCs w:val="24"/>
          <w:lang w:val="nl-NL"/>
        </w:rPr>
      </w:pPr>
    </w:p>
    <w:p w:rsidR="00A323E9" w:rsidRPr="00C20AE4" w:rsidRDefault="00A323E9" w:rsidP="00266DC4">
      <w:pPr>
        <w:jc w:val="both"/>
        <w:rPr>
          <w:rFonts w:ascii="Helvetica" w:hAnsi="Helvetica" w:cs="Arial"/>
          <w:szCs w:val="24"/>
          <w:lang w:val="nl-NL"/>
        </w:rPr>
      </w:pPr>
    </w:p>
    <w:p w:rsidR="00A323E9" w:rsidRPr="00C20AE4" w:rsidRDefault="00A323E9" w:rsidP="00266DC4">
      <w:pPr>
        <w:jc w:val="both"/>
        <w:rPr>
          <w:rFonts w:ascii="Helvetica" w:hAnsi="Helvetica" w:cs="Arial"/>
          <w:szCs w:val="24"/>
          <w:lang w:val="nl-NL"/>
        </w:rPr>
      </w:pPr>
    </w:p>
    <w:p w:rsidR="00A323E9" w:rsidRPr="00C20AE4" w:rsidRDefault="00A323E9" w:rsidP="00266DC4">
      <w:pPr>
        <w:jc w:val="both"/>
        <w:rPr>
          <w:rFonts w:ascii="Helvetica" w:hAnsi="Helvetica" w:cs="Arial"/>
          <w:szCs w:val="24"/>
          <w:lang w:val="nl-NL"/>
        </w:rPr>
      </w:pPr>
    </w:p>
    <w:p w:rsidR="00A323E9" w:rsidRPr="00C20AE4" w:rsidRDefault="00A323E9" w:rsidP="00266DC4">
      <w:pPr>
        <w:jc w:val="both"/>
        <w:rPr>
          <w:rFonts w:ascii="Helvetica" w:hAnsi="Helvetica" w:cs="Arial"/>
          <w:szCs w:val="24"/>
          <w:lang w:val="nl-NL"/>
        </w:rPr>
      </w:pPr>
    </w:p>
    <w:p w:rsidR="00A323E9" w:rsidRDefault="00A323E9" w:rsidP="00266DC4">
      <w:pPr>
        <w:jc w:val="both"/>
        <w:rPr>
          <w:rFonts w:ascii="Helvetica" w:hAnsi="Helvetica" w:cs="Arial"/>
          <w:szCs w:val="24"/>
          <w:lang w:val="nl-NL"/>
        </w:rPr>
      </w:pPr>
    </w:p>
    <w:p w:rsidR="00C20AE4" w:rsidRDefault="00C20AE4" w:rsidP="00266DC4">
      <w:pPr>
        <w:jc w:val="both"/>
        <w:rPr>
          <w:rFonts w:ascii="Helvetica" w:hAnsi="Helvetica" w:cs="Arial"/>
          <w:szCs w:val="24"/>
          <w:lang w:val="nl-NL"/>
        </w:rPr>
      </w:pPr>
    </w:p>
    <w:p w:rsidR="00C20AE4" w:rsidRDefault="00C20AE4" w:rsidP="00266DC4">
      <w:pPr>
        <w:jc w:val="both"/>
        <w:rPr>
          <w:rFonts w:ascii="Helvetica" w:hAnsi="Helvetica" w:cs="Arial"/>
          <w:szCs w:val="24"/>
          <w:lang w:val="nl-NL"/>
        </w:rPr>
      </w:pPr>
    </w:p>
    <w:p w:rsidR="00C20AE4" w:rsidRPr="00C20AE4" w:rsidRDefault="00C20AE4" w:rsidP="00266DC4">
      <w:pPr>
        <w:jc w:val="both"/>
        <w:rPr>
          <w:rFonts w:ascii="Helvetica" w:hAnsi="Helvetica" w:cs="Arial"/>
          <w:szCs w:val="24"/>
          <w:lang w:val="nl-NL"/>
        </w:rPr>
      </w:pPr>
    </w:p>
    <w:p w:rsidR="00A323E9" w:rsidRPr="00C20AE4" w:rsidRDefault="00A323E9" w:rsidP="00266DC4">
      <w:pPr>
        <w:jc w:val="both"/>
        <w:rPr>
          <w:rFonts w:ascii="Helvetica" w:hAnsi="Helvetica" w:cs="Arial"/>
          <w:szCs w:val="24"/>
          <w:lang w:val="nl-NL"/>
        </w:rPr>
      </w:pPr>
    </w:p>
    <w:p w:rsidR="00A323E9" w:rsidRPr="00C20AE4" w:rsidRDefault="00A323E9" w:rsidP="00266DC4">
      <w:pPr>
        <w:jc w:val="both"/>
        <w:rPr>
          <w:rFonts w:ascii="Helvetica" w:hAnsi="Helvetica" w:cs="Arial"/>
          <w:szCs w:val="24"/>
          <w:lang w:val="nl-NL"/>
        </w:rPr>
      </w:pPr>
    </w:p>
    <w:p w:rsidR="00A323E9" w:rsidRPr="00C20AE4" w:rsidRDefault="00A323E9" w:rsidP="00266DC4">
      <w:pPr>
        <w:jc w:val="both"/>
        <w:rPr>
          <w:rFonts w:ascii="Helvetica" w:hAnsi="Helvetica" w:cs="Arial"/>
          <w:szCs w:val="24"/>
          <w:lang w:val="nl-NL"/>
        </w:rPr>
      </w:pPr>
      <w:r w:rsidRPr="00C20AE4">
        <w:rPr>
          <w:rFonts w:ascii="Helvetica" w:hAnsi="Helvetica" w:cs="Arial"/>
          <w:noProof/>
          <w:szCs w:val="24"/>
        </w:rPr>
        <w:drawing>
          <wp:inline distT="0" distB="0" distL="0" distR="0">
            <wp:extent cx="6150610" cy="1112520"/>
            <wp:effectExtent l="19050" t="0" r="2540" b="0"/>
            <wp:docPr id="4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3E9" w:rsidRPr="00C20AE4" w:rsidSect="00A94801">
      <w:headerReference w:type="default" r:id="rId14"/>
      <w:footerReference w:type="default" r:id="rId15"/>
      <w:pgSz w:w="11906" w:h="16838" w:code="9"/>
      <w:pgMar w:top="2552" w:right="907" w:bottom="1418" w:left="907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535" w:rsidRDefault="00560535">
      <w:r>
        <w:separator/>
      </w:r>
    </w:p>
  </w:endnote>
  <w:endnote w:type="continuationSeparator" w:id="0">
    <w:p w:rsidR="00560535" w:rsidRDefault="00560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936"/>
      <w:gridCol w:w="372"/>
    </w:tblGrid>
    <w:tr w:rsidR="00560535" w:rsidRPr="00BC32E2" w:rsidTr="00A323E9">
      <w:tc>
        <w:tcPr>
          <w:tcW w:w="9936" w:type="dxa"/>
          <w:shd w:val="clear" w:color="auto" w:fill="auto"/>
        </w:tcPr>
        <w:p w:rsidR="00560535" w:rsidRPr="00BC32E2" w:rsidRDefault="00560535" w:rsidP="001F2FAF">
          <w:pPr>
            <w:pStyle w:val="Pidipagina"/>
            <w:rPr>
              <w:rFonts w:ascii="HelveticaNeueLT Std" w:hAnsi="HelveticaNeueLT Std" w:cs="Arial"/>
              <w:sz w:val="20"/>
            </w:rPr>
          </w:pPr>
        </w:p>
      </w:tc>
      <w:tc>
        <w:tcPr>
          <w:tcW w:w="372" w:type="dxa"/>
          <w:shd w:val="clear" w:color="auto" w:fill="auto"/>
        </w:tcPr>
        <w:p w:rsidR="00560535" w:rsidRPr="00BC32E2" w:rsidRDefault="00560535" w:rsidP="00BC32E2">
          <w:pPr>
            <w:pStyle w:val="Pidipagina"/>
            <w:jc w:val="right"/>
            <w:rPr>
              <w:rFonts w:ascii="HelveticaNeueLT Std" w:hAnsi="HelveticaNeueLT Std" w:cs="Arial"/>
              <w:sz w:val="20"/>
            </w:rPr>
          </w:pPr>
        </w:p>
      </w:tc>
    </w:tr>
  </w:tbl>
  <w:p w:rsidR="00560535" w:rsidRPr="00A94801" w:rsidRDefault="00560535" w:rsidP="00A94801">
    <w:pPr>
      <w:pStyle w:val="Pidipagina"/>
      <w:rPr>
        <w:rFonts w:ascii="HelveticaNeueLT Std" w:hAnsi="HelveticaNeueLT Std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535" w:rsidRDefault="00560535">
      <w:r>
        <w:separator/>
      </w:r>
    </w:p>
  </w:footnote>
  <w:footnote w:type="continuationSeparator" w:id="0">
    <w:p w:rsidR="00560535" w:rsidRDefault="00560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35" w:rsidRDefault="0099770B" w:rsidP="0043620C">
    <w:pPr>
      <w:pStyle w:val="Intestazione"/>
      <w:jc w:val="center"/>
    </w:pPr>
    <w:r w:rsidRPr="0099770B">
      <w:rPr>
        <w:noProof/>
      </w:rPr>
      <w:drawing>
        <wp:inline distT="0" distB="0" distL="0" distR="0">
          <wp:extent cx="1971675" cy="859366"/>
          <wp:effectExtent l="19050" t="0" r="0" b="0"/>
          <wp:docPr id="4" name="Immagine 8" descr="C:\Users\marco.benedetti\AppData\Local\Microsoft\Windows\Temporary Internet Files\Content.Word\Logo Sito 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rco.benedetti\AppData\Local\Microsoft\Windows\Temporary Internet Files\Content.Word\Logo Sito Inf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864" cy="86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0535" w:rsidRPr="00927A5E" w:rsidRDefault="00560535" w:rsidP="0043620C">
    <w:pPr>
      <w:pStyle w:val="Intestazione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45pt;height:22.45pt" o:bullet="t">
        <v:imagedata r:id="rId1" o:title="twiiter"/>
      </v:shape>
    </w:pict>
  </w:numPicBullet>
  <w:numPicBullet w:numPicBulletId="1">
    <w:pict>
      <v:shape id="Immagine 2" o:spid="_x0000_i1031" type="#_x0000_t75" alt="Twitter_logo_blue" style="width:12.65pt;height:10.95pt;visibility:visible;mso-wrap-style:square" o:bullet="t">
        <v:imagedata r:id="rId2" o:title="Twitter_logo_blue"/>
      </v:shape>
    </w:pict>
  </w:numPicBullet>
  <w:abstractNum w:abstractNumId="0">
    <w:nsid w:val="FFFFFF1D"/>
    <w:multiLevelType w:val="multilevel"/>
    <w:tmpl w:val="4E00CA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A79B2"/>
    <w:multiLevelType w:val="multilevel"/>
    <w:tmpl w:val="7556F1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893D93"/>
    <w:multiLevelType w:val="hybridMultilevel"/>
    <w:tmpl w:val="7556F17C"/>
    <w:lvl w:ilvl="0" w:tplc="B67E78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26E43F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08E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0B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82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92A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FEC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BC38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D6A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F876A3A"/>
    <w:multiLevelType w:val="multilevel"/>
    <w:tmpl w:val="7556F1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9317D12"/>
    <w:multiLevelType w:val="hybridMultilevel"/>
    <w:tmpl w:val="66F05EEC"/>
    <w:lvl w:ilvl="0" w:tplc="1F82029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F6D72"/>
    <w:multiLevelType w:val="hybridMultilevel"/>
    <w:tmpl w:val="AB7C68C0"/>
    <w:lvl w:ilvl="0" w:tplc="F744A7E0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C560F"/>
    <w:rsid w:val="0001035E"/>
    <w:rsid w:val="000149B0"/>
    <w:rsid w:val="00015447"/>
    <w:rsid w:val="00015A1C"/>
    <w:rsid w:val="000172EC"/>
    <w:rsid w:val="00021376"/>
    <w:rsid w:val="00022735"/>
    <w:rsid w:val="00024BE0"/>
    <w:rsid w:val="00026028"/>
    <w:rsid w:val="00026A50"/>
    <w:rsid w:val="000309FA"/>
    <w:rsid w:val="00042A11"/>
    <w:rsid w:val="000450B9"/>
    <w:rsid w:val="0004586F"/>
    <w:rsid w:val="000465D9"/>
    <w:rsid w:val="0005598F"/>
    <w:rsid w:val="00067016"/>
    <w:rsid w:val="0007236C"/>
    <w:rsid w:val="00090893"/>
    <w:rsid w:val="000A41CC"/>
    <w:rsid w:val="000B4E12"/>
    <w:rsid w:val="000B5572"/>
    <w:rsid w:val="000B644A"/>
    <w:rsid w:val="000D3796"/>
    <w:rsid w:val="000D599F"/>
    <w:rsid w:val="000D72F5"/>
    <w:rsid w:val="000E54AD"/>
    <w:rsid w:val="000F0404"/>
    <w:rsid w:val="000F3CFA"/>
    <w:rsid w:val="000F5005"/>
    <w:rsid w:val="000F61CF"/>
    <w:rsid w:val="0010193F"/>
    <w:rsid w:val="00105B32"/>
    <w:rsid w:val="001109DD"/>
    <w:rsid w:val="00120ECB"/>
    <w:rsid w:val="00120F92"/>
    <w:rsid w:val="0012147C"/>
    <w:rsid w:val="001236D9"/>
    <w:rsid w:val="00124E49"/>
    <w:rsid w:val="00127559"/>
    <w:rsid w:val="00135E70"/>
    <w:rsid w:val="00143DA7"/>
    <w:rsid w:val="001511C8"/>
    <w:rsid w:val="001519F9"/>
    <w:rsid w:val="0015236A"/>
    <w:rsid w:val="001543DA"/>
    <w:rsid w:val="0016511F"/>
    <w:rsid w:val="0016553A"/>
    <w:rsid w:val="001675D5"/>
    <w:rsid w:val="0017473A"/>
    <w:rsid w:val="00180B14"/>
    <w:rsid w:val="00181CA7"/>
    <w:rsid w:val="001A0144"/>
    <w:rsid w:val="001A279D"/>
    <w:rsid w:val="001A57E2"/>
    <w:rsid w:val="001B01E9"/>
    <w:rsid w:val="001B28DA"/>
    <w:rsid w:val="001D2991"/>
    <w:rsid w:val="001D7EB0"/>
    <w:rsid w:val="001E234F"/>
    <w:rsid w:val="001E3323"/>
    <w:rsid w:val="001F099E"/>
    <w:rsid w:val="001F2F9E"/>
    <w:rsid w:val="001F2FAF"/>
    <w:rsid w:val="001F3868"/>
    <w:rsid w:val="001F4A45"/>
    <w:rsid w:val="00200306"/>
    <w:rsid w:val="0021480B"/>
    <w:rsid w:val="00217053"/>
    <w:rsid w:val="00217EED"/>
    <w:rsid w:val="00223891"/>
    <w:rsid w:val="00223FA5"/>
    <w:rsid w:val="00224148"/>
    <w:rsid w:val="002408CF"/>
    <w:rsid w:val="00247BBD"/>
    <w:rsid w:val="00250EE4"/>
    <w:rsid w:val="0025306B"/>
    <w:rsid w:val="00263165"/>
    <w:rsid w:val="00266DC4"/>
    <w:rsid w:val="00270B80"/>
    <w:rsid w:val="00270D84"/>
    <w:rsid w:val="00276626"/>
    <w:rsid w:val="00280057"/>
    <w:rsid w:val="002809E9"/>
    <w:rsid w:val="00296238"/>
    <w:rsid w:val="002B0DBA"/>
    <w:rsid w:val="002C2872"/>
    <w:rsid w:val="002D1185"/>
    <w:rsid w:val="002D1FB3"/>
    <w:rsid w:val="002D715D"/>
    <w:rsid w:val="002D7248"/>
    <w:rsid w:val="002F1094"/>
    <w:rsid w:val="002F7CA0"/>
    <w:rsid w:val="003048E2"/>
    <w:rsid w:val="00320C87"/>
    <w:rsid w:val="00323066"/>
    <w:rsid w:val="00325282"/>
    <w:rsid w:val="00341D2C"/>
    <w:rsid w:val="00341E64"/>
    <w:rsid w:val="0035084B"/>
    <w:rsid w:val="00356E9D"/>
    <w:rsid w:val="0035757A"/>
    <w:rsid w:val="00357E7B"/>
    <w:rsid w:val="00362262"/>
    <w:rsid w:val="00366495"/>
    <w:rsid w:val="00370935"/>
    <w:rsid w:val="0037141C"/>
    <w:rsid w:val="003720FD"/>
    <w:rsid w:val="00375BB8"/>
    <w:rsid w:val="003765C0"/>
    <w:rsid w:val="00393165"/>
    <w:rsid w:val="003B69D6"/>
    <w:rsid w:val="003C4361"/>
    <w:rsid w:val="003D04A4"/>
    <w:rsid w:val="003D2403"/>
    <w:rsid w:val="003D291D"/>
    <w:rsid w:val="003D6C67"/>
    <w:rsid w:val="003E6047"/>
    <w:rsid w:val="003E7A76"/>
    <w:rsid w:val="003E7DFF"/>
    <w:rsid w:val="003F5B9C"/>
    <w:rsid w:val="00403F8F"/>
    <w:rsid w:val="00405425"/>
    <w:rsid w:val="004114DC"/>
    <w:rsid w:val="00413056"/>
    <w:rsid w:val="004143C1"/>
    <w:rsid w:val="00421D2E"/>
    <w:rsid w:val="004234AB"/>
    <w:rsid w:val="0042505B"/>
    <w:rsid w:val="00427329"/>
    <w:rsid w:val="0043509C"/>
    <w:rsid w:val="0043620C"/>
    <w:rsid w:val="00437789"/>
    <w:rsid w:val="00441868"/>
    <w:rsid w:val="00445714"/>
    <w:rsid w:val="0045205E"/>
    <w:rsid w:val="00466683"/>
    <w:rsid w:val="0047789A"/>
    <w:rsid w:val="00480166"/>
    <w:rsid w:val="0048732A"/>
    <w:rsid w:val="00487BDA"/>
    <w:rsid w:val="00487E46"/>
    <w:rsid w:val="00491F87"/>
    <w:rsid w:val="00492D40"/>
    <w:rsid w:val="00493C28"/>
    <w:rsid w:val="004A3574"/>
    <w:rsid w:val="004B00D1"/>
    <w:rsid w:val="004B1063"/>
    <w:rsid w:val="004B57BD"/>
    <w:rsid w:val="004C2C4C"/>
    <w:rsid w:val="004C50A0"/>
    <w:rsid w:val="004D688B"/>
    <w:rsid w:val="004F2EDB"/>
    <w:rsid w:val="004F5D5D"/>
    <w:rsid w:val="004F7429"/>
    <w:rsid w:val="00501087"/>
    <w:rsid w:val="0050211E"/>
    <w:rsid w:val="00502A59"/>
    <w:rsid w:val="005041CA"/>
    <w:rsid w:val="0050443B"/>
    <w:rsid w:val="00504F7D"/>
    <w:rsid w:val="005066E6"/>
    <w:rsid w:val="00507A5C"/>
    <w:rsid w:val="005265B2"/>
    <w:rsid w:val="00531AB8"/>
    <w:rsid w:val="00535505"/>
    <w:rsid w:val="005369B2"/>
    <w:rsid w:val="005407AC"/>
    <w:rsid w:val="00547E3C"/>
    <w:rsid w:val="00551D95"/>
    <w:rsid w:val="00552D62"/>
    <w:rsid w:val="0055500B"/>
    <w:rsid w:val="00560535"/>
    <w:rsid w:val="005628FD"/>
    <w:rsid w:val="00563260"/>
    <w:rsid w:val="005643F5"/>
    <w:rsid w:val="00566C98"/>
    <w:rsid w:val="005735B4"/>
    <w:rsid w:val="005800F3"/>
    <w:rsid w:val="00580784"/>
    <w:rsid w:val="005823A1"/>
    <w:rsid w:val="005A4C57"/>
    <w:rsid w:val="005B0CFF"/>
    <w:rsid w:val="005B52F1"/>
    <w:rsid w:val="005D2F31"/>
    <w:rsid w:val="005D33F2"/>
    <w:rsid w:val="005D4982"/>
    <w:rsid w:val="005D53BC"/>
    <w:rsid w:val="005D742D"/>
    <w:rsid w:val="005E05D8"/>
    <w:rsid w:val="005E2C7F"/>
    <w:rsid w:val="005F1FBF"/>
    <w:rsid w:val="005F659D"/>
    <w:rsid w:val="00600F0A"/>
    <w:rsid w:val="0060486D"/>
    <w:rsid w:val="006068AA"/>
    <w:rsid w:val="00607EB7"/>
    <w:rsid w:val="00611643"/>
    <w:rsid w:val="00615C62"/>
    <w:rsid w:val="006231CC"/>
    <w:rsid w:val="00623228"/>
    <w:rsid w:val="006279DB"/>
    <w:rsid w:val="0063221D"/>
    <w:rsid w:val="00633CB8"/>
    <w:rsid w:val="006476FE"/>
    <w:rsid w:val="006511B1"/>
    <w:rsid w:val="00657DA6"/>
    <w:rsid w:val="00670BA9"/>
    <w:rsid w:val="0067475B"/>
    <w:rsid w:val="00675AD9"/>
    <w:rsid w:val="00675D9A"/>
    <w:rsid w:val="006773E4"/>
    <w:rsid w:val="00692CB6"/>
    <w:rsid w:val="00693E2C"/>
    <w:rsid w:val="00695084"/>
    <w:rsid w:val="0069631E"/>
    <w:rsid w:val="006B6785"/>
    <w:rsid w:val="006C3A66"/>
    <w:rsid w:val="006C4F71"/>
    <w:rsid w:val="006D512E"/>
    <w:rsid w:val="006D53E5"/>
    <w:rsid w:val="006D5CAC"/>
    <w:rsid w:val="006E1B41"/>
    <w:rsid w:val="006E3492"/>
    <w:rsid w:val="006E3798"/>
    <w:rsid w:val="006E7512"/>
    <w:rsid w:val="006F6BAB"/>
    <w:rsid w:val="007023BC"/>
    <w:rsid w:val="00704DF9"/>
    <w:rsid w:val="0071076C"/>
    <w:rsid w:val="007134CD"/>
    <w:rsid w:val="007135C3"/>
    <w:rsid w:val="00715C3B"/>
    <w:rsid w:val="00731C24"/>
    <w:rsid w:val="00734F84"/>
    <w:rsid w:val="00740896"/>
    <w:rsid w:val="00742C32"/>
    <w:rsid w:val="00745D90"/>
    <w:rsid w:val="00747238"/>
    <w:rsid w:val="0075157E"/>
    <w:rsid w:val="00753EA0"/>
    <w:rsid w:val="00756614"/>
    <w:rsid w:val="00762AB1"/>
    <w:rsid w:val="00773507"/>
    <w:rsid w:val="00773CD5"/>
    <w:rsid w:val="00775AE9"/>
    <w:rsid w:val="00777675"/>
    <w:rsid w:val="007808F7"/>
    <w:rsid w:val="007876D3"/>
    <w:rsid w:val="007906D3"/>
    <w:rsid w:val="00790828"/>
    <w:rsid w:val="007A3983"/>
    <w:rsid w:val="007A46E5"/>
    <w:rsid w:val="007C5B3A"/>
    <w:rsid w:val="007D2210"/>
    <w:rsid w:val="007D32CB"/>
    <w:rsid w:val="007D5E7F"/>
    <w:rsid w:val="007D74F6"/>
    <w:rsid w:val="007E07F8"/>
    <w:rsid w:val="007E4CE3"/>
    <w:rsid w:val="007F20D9"/>
    <w:rsid w:val="007F30B2"/>
    <w:rsid w:val="008137B5"/>
    <w:rsid w:val="00816556"/>
    <w:rsid w:val="008260F2"/>
    <w:rsid w:val="008343C3"/>
    <w:rsid w:val="008375EB"/>
    <w:rsid w:val="00841A48"/>
    <w:rsid w:val="008507F1"/>
    <w:rsid w:val="0086284C"/>
    <w:rsid w:val="00865FFB"/>
    <w:rsid w:val="00876372"/>
    <w:rsid w:val="00876AC6"/>
    <w:rsid w:val="00877581"/>
    <w:rsid w:val="00883F52"/>
    <w:rsid w:val="00897B30"/>
    <w:rsid w:val="008A3900"/>
    <w:rsid w:val="008A4CFE"/>
    <w:rsid w:val="008A5B11"/>
    <w:rsid w:val="008A68A4"/>
    <w:rsid w:val="008A735D"/>
    <w:rsid w:val="008A7C9E"/>
    <w:rsid w:val="008B0251"/>
    <w:rsid w:val="008B17B9"/>
    <w:rsid w:val="008B3018"/>
    <w:rsid w:val="008B6A0F"/>
    <w:rsid w:val="008C06B4"/>
    <w:rsid w:val="008D6C01"/>
    <w:rsid w:val="008D7A38"/>
    <w:rsid w:val="008E294E"/>
    <w:rsid w:val="008E2EAB"/>
    <w:rsid w:val="008E4301"/>
    <w:rsid w:val="008E76E1"/>
    <w:rsid w:val="008E7779"/>
    <w:rsid w:val="008E7D5F"/>
    <w:rsid w:val="008F3022"/>
    <w:rsid w:val="00911058"/>
    <w:rsid w:val="00911B80"/>
    <w:rsid w:val="0091739B"/>
    <w:rsid w:val="009256CF"/>
    <w:rsid w:val="00927A5E"/>
    <w:rsid w:val="009349C8"/>
    <w:rsid w:val="0094475B"/>
    <w:rsid w:val="00945041"/>
    <w:rsid w:val="0094516A"/>
    <w:rsid w:val="00956532"/>
    <w:rsid w:val="00956875"/>
    <w:rsid w:val="00967803"/>
    <w:rsid w:val="00980A04"/>
    <w:rsid w:val="009816F1"/>
    <w:rsid w:val="009950C2"/>
    <w:rsid w:val="0099770B"/>
    <w:rsid w:val="009A1AA4"/>
    <w:rsid w:val="009A6B1B"/>
    <w:rsid w:val="009B173A"/>
    <w:rsid w:val="009B574D"/>
    <w:rsid w:val="009B6B12"/>
    <w:rsid w:val="009C44FD"/>
    <w:rsid w:val="009C469A"/>
    <w:rsid w:val="009C52BD"/>
    <w:rsid w:val="009C6C1C"/>
    <w:rsid w:val="009D4B5D"/>
    <w:rsid w:val="009E25CE"/>
    <w:rsid w:val="009E687B"/>
    <w:rsid w:val="009F0894"/>
    <w:rsid w:val="009F320D"/>
    <w:rsid w:val="009F4FEE"/>
    <w:rsid w:val="00A123F6"/>
    <w:rsid w:val="00A20FBF"/>
    <w:rsid w:val="00A30A29"/>
    <w:rsid w:val="00A30FC5"/>
    <w:rsid w:val="00A323E9"/>
    <w:rsid w:val="00A35699"/>
    <w:rsid w:val="00A40CC8"/>
    <w:rsid w:val="00A44ABF"/>
    <w:rsid w:val="00A45AB3"/>
    <w:rsid w:val="00A4665C"/>
    <w:rsid w:val="00A47687"/>
    <w:rsid w:val="00A50406"/>
    <w:rsid w:val="00A63580"/>
    <w:rsid w:val="00A64B28"/>
    <w:rsid w:val="00A6659F"/>
    <w:rsid w:val="00A73881"/>
    <w:rsid w:val="00A81FED"/>
    <w:rsid w:val="00A857A5"/>
    <w:rsid w:val="00A915C4"/>
    <w:rsid w:val="00A94801"/>
    <w:rsid w:val="00A95112"/>
    <w:rsid w:val="00A956EB"/>
    <w:rsid w:val="00AA3B9B"/>
    <w:rsid w:val="00AA4CFC"/>
    <w:rsid w:val="00AC0548"/>
    <w:rsid w:val="00AC45EA"/>
    <w:rsid w:val="00AD03F6"/>
    <w:rsid w:val="00AD1B50"/>
    <w:rsid w:val="00AD702B"/>
    <w:rsid w:val="00AD7CD9"/>
    <w:rsid w:val="00AE3782"/>
    <w:rsid w:val="00AE48C1"/>
    <w:rsid w:val="00AF328C"/>
    <w:rsid w:val="00AF340B"/>
    <w:rsid w:val="00B04916"/>
    <w:rsid w:val="00B05FD3"/>
    <w:rsid w:val="00B06F97"/>
    <w:rsid w:val="00B070BA"/>
    <w:rsid w:val="00B126C0"/>
    <w:rsid w:val="00B239A0"/>
    <w:rsid w:val="00B26448"/>
    <w:rsid w:val="00B333F8"/>
    <w:rsid w:val="00B339B7"/>
    <w:rsid w:val="00B365AC"/>
    <w:rsid w:val="00B42194"/>
    <w:rsid w:val="00B46685"/>
    <w:rsid w:val="00B467DE"/>
    <w:rsid w:val="00B47801"/>
    <w:rsid w:val="00B62FE6"/>
    <w:rsid w:val="00B72C4F"/>
    <w:rsid w:val="00B75D35"/>
    <w:rsid w:val="00B80604"/>
    <w:rsid w:val="00B82860"/>
    <w:rsid w:val="00B82BA4"/>
    <w:rsid w:val="00B8628C"/>
    <w:rsid w:val="00B902F7"/>
    <w:rsid w:val="00B919B9"/>
    <w:rsid w:val="00BA18E1"/>
    <w:rsid w:val="00BA5CC1"/>
    <w:rsid w:val="00BA6F03"/>
    <w:rsid w:val="00BA6FE4"/>
    <w:rsid w:val="00BC32E2"/>
    <w:rsid w:val="00BC6414"/>
    <w:rsid w:val="00BD0321"/>
    <w:rsid w:val="00BD1F63"/>
    <w:rsid w:val="00BD2878"/>
    <w:rsid w:val="00BD37FD"/>
    <w:rsid w:val="00BD5DC8"/>
    <w:rsid w:val="00BE046A"/>
    <w:rsid w:val="00BE0F7B"/>
    <w:rsid w:val="00BE5F31"/>
    <w:rsid w:val="00C00F01"/>
    <w:rsid w:val="00C03A2B"/>
    <w:rsid w:val="00C074E3"/>
    <w:rsid w:val="00C11914"/>
    <w:rsid w:val="00C12282"/>
    <w:rsid w:val="00C15970"/>
    <w:rsid w:val="00C15FFD"/>
    <w:rsid w:val="00C17BB1"/>
    <w:rsid w:val="00C20463"/>
    <w:rsid w:val="00C20AE4"/>
    <w:rsid w:val="00C20E41"/>
    <w:rsid w:val="00C21741"/>
    <w:rsid w:val="00C355D8"/>
    <w:rsid w:val="00C406E2"/>
    <w:rsid w:val="00C40CE2"/>
    <w:rsid w:val="00C43479"/>
    <w:rsid w:val="00C44F58"/>
    <w:rsid w:val="00C45EE4"/>
    <w:rsid w:val="00C544CB"/>
    <w:rsid w:val="00C56CA4"/>
    <w:rsid w:val="00C576B2"/>
    <w:rsid w:val="00C6335A"/>
    <w:rsid w:val="00C634A9"/>
    <w:rsid w:val="00C6388E"/>
    <w:rsid w:val="00C67987"/>
    <w:rsid w:val="00C7189D"/>
    <w:rsid w:val="00C72275"/>
    <w:rsid w:val="00C728C1"/>
    <w:rsid w:val="00C72E17"/>
    <w:rsid w:val="00C742A7"/>
    <w:rsid w:val="00C77D5E"/>
    <w:rsid w:val="00C876D4"/>
    <w:rsid w:val="00CB17A0"/>
    <w:rsid w:val="00CB22DD"/>
    <w:rsid w:val="00CB4593"/>
    <w:rsid w:val="00CB4A35"/>
    <w:rsid w:val="00CD41FE"/>
    <w:rsid w:val="00CD6DCE"/>
    <w:rsid w:val="00CE3174"/>
    <w:rsid w:val="00CE7489"/>
    <w:rsid w:val="00CF1018"/>
    <w:rsid w:val="00CF7AF1"/>
    <w:rsid w:val="00CF7D6F"/>
    <w:rsid w:val="00D0299F"/>
    <w:rsid w:val="00D136B1"/>
    <w:rsid w:val="00D13B47"/>
    <w:rsid w:val="00D17221"/>
    <w:rsid w:val="00D24380"/>
    <w:rsid w:val="00D2527D"/>
    <w:rsid w:val="00D263CC"/>
    <w:rsid w:val="00D30BEE"/>
    <w:rsid w:val="00D33D95"/>
    <w:rsid w:val="00D340E2"/>
    <w:rsid w:val="00D40AC0"/>
    <w:rsid w:val="00D4133E"/>
    <w:rsid w:val="00D519CC"/>
    <w:rsid w:val="00D52AEB"/>
    <w:rsid w:val="00D52C9D"/>
    <w:rsid w:val="00D567EA"/>
    <w:rsid w:val="00D700A6"/>
    <w:rsid w:val="00D823B7"/>
    <w:rsid w:val="00DA0796"/>
    <w:rsid w:val="00DA31CD"/>
    <w:rsid w:val="00DA31F0"/>
    <w:rsid w:val="00DC33F1"/>
    <w:rsid w:val="00DC3AB0"/>
    <w:rsid w:val="00DD0CCA"/>
    <w:rsid w:val="00DE007A"/>
    <w:rsid w:val="00DF1C28"/>
    <w:rsid w:val="00DF78F4"/>
    <w:rsid w:val="00E02F5D"/>
    <w:rsid w:val="00E05D2B"/>
    <w:rsid w:val="00E06287"/>
    <w:rsid w:val="00E11CBB"/>
    <w:rsid w:val="00E1324B"/>
    <w:rsid w:val="00E142B5"/>
    <w:rsid w:val="00E17B4B"/>
    <w:rsid w:val="00E20FAA"/>
    <w:rsid w:val="00E24A94"/>
    <w:rsid w:val="00E27DE1"/>
    <w:rsid w:val="00E30A06"/>
    <w:rsid w:val="00E3198F"/>
    <w:rsid w:val="00E339BC"/>
    <w:rsid w:val="00E46063"/>
    <w:rsid w:val="00E474FC"/>
    <w:rsid w:val="00E54F70"/>
    <w:rsid w:val="00E551FB"/>
    <w:rsid w:val="00E56626"/>
    <w:rsid w:val="00E624E3"/>
    <w:rsid w:val="00E6253C"/>
    <w:rsid w:val="00E6441E"/>
    <w:rsid w:val="00E73316"/>
    <w:rsid w:val="00E74BA8"/>
    <w:rsid w:val="00E74CD6"/>
    <w:rsid w:val="00E75525"/>
    <w:rsid w:val="00E858C1"/>
    <w:rsid w:val="00E90FDC"/>
    <w:rsid w:val="00E92A2D"/>
    <w:rsid w:val="00E92D4E"/>
    <w:rsid w:val="00E92DD3"/>
    <w:rsid w:val="00E93E48"/>
    <w:rsid w:val="00E94681"/>
    <w:rsid w:val="00E979BB"/>
    <w:rsid w:val="00EA103D"/>
    <w:rsid w:val="00EA71D7"/>
    <w:rsid w:val="00EB3210"/>
    <w:rsid w:val="00EB722C"/>
    <w:rsid w:val="00EB7C90"/>
    <w:rsid w:val="00EC7DA1"/>
    <w:rsid w:val="00EE0E41"/>
    <w:rsid w:val="00EF6D4F"/>
    <w:rsid w:val="00F0029A"/>
    <w:rsid w:val="00F00504"/>
    <w:rsid w:val="00F073D7"/>
    <w:rsid w:val="00F0789B"/>
    <w:rsid w:val="00F22DE8"/>
    <w:rsid w:val="00F30BE4"/>
    <w:rsid w:val="00F30D72"/>
    <w:rsid w:val="00F3242F"/>
    <w:rsid w:val="00F3475E"/>
    <w:rsid w:val="00F353AC"/>
    <w:rsid w:val="00F4110F"/>
    <w:rsid w:val="00F4310C"/>
    <w:rsid w:val="00F43173"/>
    <w:rsid w:val="00F4489C"/>
    <w:rsid w:val="00F461E3"/>
    <w:rsid w:val="00F468F5"/>
    <w:rsid w:val="00F53A76"/>
    <w:rsid w:val="00F5549F"/>
    <w:rsid w:val="00F61A4F"/>
    <w:rsid w:val="00F658EC"/>
    <w:rsid w:val="00F71828"/>
    <w:rsid w:val="00F73245"/>
    <w:rsid w:val="00F74FB3"/>
    <w:rsid w:val="00F80370"/>
    <w:rsid w:val="00F83EAC"/>
    <w:rsid w:val="00F91C6C"/>
    <w:rsid w:val="00FA0953"/>
    <w:rsid w:val="00FA16B1"/>
    <w:rsid w:val="00FA5D6B"/>
    <w:rsid w:val="00FA5F82"/>
    <w:rsid w:val="00FB27D0"/>
    <w:rsid w:val="00FB2E25"/>
    <w:rsid w:val="00FC560F"/>
    <w:rsid w:val="00FD11A2"/>
    <w:rsid w:val="00FD266A"/>
    <w:rsid w:val="00FD44BF"/>
    <w:rsid w:val="00FD48B6"/>
    <w:rsid w:val="00FD7126"/>
    <w:rsid w:val="00FD7E95"/>
    <w:rsid w:val="00FE2028"/>
    <w:rsid w:val="00FE447B"/>
    <w:rsid w:val="00FE6C6B"/>
    <w:rsid w:val="00FF001F"/>
    <w:rsid w:val="00FF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C4F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B72C4F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B72C4F"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362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3620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72C4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A7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EA71D7"/>
    <w:rPr>
      <w:color w:val="0000FF"/>
      <w:u w:val="single"/>
    </w:rPr>
  </w:style>
  <w:style w:type="paragraph" w:styleId="Corpodeltesto2">
    <w:name w:val="Body Text 2"/>
    <w:basedOn w:val="Normale"/>
    <w:rsid w:val="00B04916"/>
    <w:pPr>
      <w:spacing w:line="360" w:lineRule="atLeast"/>
      <w:jc w:val="both"/>
    </w:pPr>
    <w:rPr>
      <w:rFonts w:ascii="Univers" w:hAnsi="Univers"/>
    </w:rPr>
  </w:style>
  <w:style w:type="character" w:customStyle="1" w:styleId="PidipaginaCarattere">
    <w:name w:val="Piè di pagina Carattere"/>
    <w:link w:val="Pidipagina"/>
    <w:rsid w:val="000D3796"/>
    <w:rPr>
      <w:rFonts w:ascii="Arial" w:hAnsi="Arial"/>
      <w:sz w:val="24"/>
    </w:rPr>
  </w:style>
  <w:style w:type="character" w:styleId="Collegamentovisitato">
    <w:name w:val="FollowedHyperlink"/>
    <w:rsid w:val="00A94801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4F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50211E"/>
  </w:style>
  <w:style w:type="character" w:styleId="Enfasigrassetto">
    <w:name w:val="Strong"/>
    <w:basedOn w:val="Carpredefinitoparagrafo"/>
    <w:uiPriority w:val="22"/>
    <w:qFormat/>
    <w:rsid w:val="0050211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123F6"/>
    <w:pPr>
      <w:spacing w:before="100" w:beforeAutospacing="1" w:after="100" w:afterAutospacing="1"/>
    </w:pPr>
    <w:rPr>
      <w:rFonts w:ascii="Times New Roman" w:hAnsi="Times New Roman"/>
      <w:szCs w:val="24"/>
      <w:lang w:val="nl-NL" w:eastAsia="nl-NL"/>
    </w:rPr>
  </w:style>
  <w:style w:type="paragraph" w:styleId="Nessunaspaziatura">
    <w:name w:val="No Spacing"/>
    <w:uiPriority w:val="1"/>
    <w:qFormat/>
    <w:rsid w:val="00A123F6"/>
    <w:rPr>
      <w:rFonts w:ascii="Calibri" w:eastAsia="Calibri" w:hAnsi="Calibri"/>
      <w:sz w:val="22"/>
      <w:szCs w:val="22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20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nl-NL" w:eastAsia="nl-NL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20ECB"/>
    <w:rPr>
      <w:rFonts w:ascii="Courier New" w:hAnsi="Courier New" w:cs="Courier New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trentino.info/trekking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sittrentino.inf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trentinomarketing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it.ly/2mNgDz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ittrentino.info/de/presse/sommer-2017-pressemapp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649D-52D4-45CD-BA6F-2DA60C67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688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Titolo titolo</vt:lpstr>
      <vt:lpstr>Titolo titolo</vt:lpstr>
    </vt:vector>
  </TitlesOfParts>
  <Company>Trentino S.p.A.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titolo</dc:title>
  <dc:creator>Zarina Abdoella</dc:creator>
  <cp:lastModifiedBy>stage.mediapr</cp:lastModifiedBy>
  <cp:revision>19</cp:revision>
  <cp:lastPrinted>2016-02-23T09:13:00Z</cp:lastPrinted>
  <dcterms:created xsi:type="dcterms:W3CDTF">2017-03-08T16:02:00Z</dcterms:created>
  <dcterms:modified xsi:type="dcterms:W3CDTF">2017-03-20T09:23:00Z</dcterms:modified>
</cp:coreProperties>
</file>