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A1F" w:rsidRDefault="00377A1F" w:rsidP="00377A1F">
      <w:pPr>
        <w:rPr>
          <w:rFonts w:ascii="HelveticaNeueLT Std" w:hAnsi="HelveticaNeueLT Std"/>
          <w:b/>
          <w:sz w:val="28"/>
          <w:szCs w:val="28"/>
        </w:rPr>
      </w:pPr>
    </w:p>
    <w:p w:rsidR="00377A1F" w:rsidRPr="0008011B" w:rsidRDefault="00A60737" w:rsidP="00377A1F">
      <w:pPr>
        <w:rPr>
          <w:rFonts w:ascii="HelveticaNeueLT Std" w:hAnsi="HelveticaNeueLT Std"/>
          <w:b/>
          <w:sz w:val="32"/>
          <w:szCs w:val="32"/>
        </w:rPr>
      </w:pPr>
      <w:r>
        <w:rPr>
          <w:rFonts w:ascii="HelveticaNeueLT Std" w:hAnsi="HelveticaNeueLT Std"/>
          <w:b/>
          <w:sz w:val="28"/>
        </w:rPr>
        <w:t>Prace modernizacyjne obejmujące wyciągi i trasy w dwóch największych kompresoriach narciarskich</w:t>
      </w:r>
    </w:p>
    <w:p w:rsidR="00377A1F" w:rsidRPr="0008011B" w:rsidRDefault="00A60737" w:rsidP="00377A1F">
      <w:pPr>
        <w:suppressAutoHyphens w:val="0"/>
        <w:rPr>
          <w:rFonts w:ascii="HelveticaNeueLT Std" w:hAnsi="HelveticaNeueLT Std"/>
          <w:b/>
          <w:szCs w:val="32"/>
        </w:rPr>
      </w:pPr>
      <w:r>
        <w:rPr>
          <w:rFonts w:ascii="HelveticaNeueLT Std" w:hAnsi="HelveticaNeueLT Std"/>
          <w:b/>
          <w:sz w:val="32"/>
        </w:rPr>
        <w:t>ZIMA W TRENTINO - NOWE PROPOZYCJE I POMYSŁY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377A1F" w:rsidRPr="0008011B" w:rsidRDefault="00377A1F" w:rsidP="00377A1F">
      <w:pPr>
        <w:jc w:val="both"/>
        <w:rPr>
          <w:rFonts w:ascii="HelveticaNeueLT Std" w:hAnsi="HelveticaNeueLT Std"/>
          <w:b/>
          <w:szCs w:val="32"/>
        </w:rPr>
      </w:pPr>
    </w:p>
    <w:p w:rsidR="00DB1FD4" w:rsidRDefault="00DB1FD4" w:rsidP="005140D6">
      <w:pPr>
        <w:pStyle w:val="Corpodeltesto21"/>
        <w:spacing w:line="276" w:lineRule="auto"/>
        <w:jc w:val="both"/>
        <w:rPr>
          <w:rFonts w:ascii="HelveticaNeueLT Std" w:hAnsi="HelveticaNeueLT Std"/>
          <w:b/>
          <w:szCs w:val="24"/>
        </w:rPr>
      </w:pPr>
      <w:r>
        <w:rPr>
          <w:rFonts w:ascii="HelveticaNeueLT Std" w:hAnsi="HelveticaNeueLT Std"/>
          <w:b/>
        </w:rPr>
        <w:t xml:space="preserve">Doskonale przygotowane trasy, instalacje niedoścignione pod względem bezpieczeństwa i zdolności transportowych - każdy narciarz, bez względu na doświadczenie, znajdzie tu, czego szuka. </w:t>
      </w:r>
      <w:r>
        <w:rPr>
          <w:rFonts w:ascii="HelveticaNeueLT Std" w:hAnsi="HelveticaNeueLT Std"/>
          <w:b/>
        </w:rPr>
        <w:t xml:space="preserve">Bogata oferta propozycji wakacyjnych dla rodzin i miłośników sportu w najbardziej renomowanych ośrodkach, a także w równie atrakcyjnych, choć mniej znanych miejscowościach. </w:t>
      </w:r>
      <w:r>
        <w:rPr>
          <w:rFonts w:ascii="HelveticaNeueLT Std" w:hAnsi="HelveticaNeueLT Std"/>
          <w:b/>
        </w:rPr>
        <w:t>Ujmująca gościnność, doskonała jakość usług i oferty gastronomicznej dają niezliczone możliwości rozkoszowania się autentycznym włoskim stylem w oprawie gór wpisanych w poczet Światowego Dziedzictwa UNESCO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DB1FD4" w:rsidRPr="0008011B" w:rsidRDefault="00DB1FD4" w:rsidP="00377A1F">
      <w:pPr>
        <w:pStyle w:val="Corpodeltesto21"/>
        <w:jc w:val="both"/>
        <w:rPr>
          <w:rFonts w:ascii="HelveticaNeueLT Std" w:hAnsi="HelveticaNeueLT Std"/>
          <w:b/>
          <w:szCs w:val="24"/>
        </w:rPr>
      </w:pPr>
    </w:p>
    <w:p w:rsidR="0096191A" w:rsidRPr="000664BF" w:rsidRDefault="00A60737" w:rsidP="00A60737">
      <w:pPr>
        <w:pStyle w:val="Intestazione"/>
        <w:jc w:val="both"/>
        <w:rPr>
          <w:rFonts w:ascii="HelveticaNeueLT Std" w:hAnsi="HelveticaNeueLT Std"/>
          <w:szCs w:val="24"/>
        </w:rPr>
      </w:pPr>
      <w:r>
        <w:rPr>
          <w:rFonts w:ascii="HelveticaNeueLT Std" w:hAnsi="HelveticaNeueLT Std"/>
        </w:rPr>
        <w:t xml:space="preserve">Za mniej więcej dziesięć tygodni, o ile nie zawiedzie pogoda, Trydent i Górna Adyga na powrót zapełnią się narciarzami, łyżwiarzami, miłośnikami rakiet śnieżnych, wędrówek pieszych, krajobrazów, tras i szlaków biegnących przez malownicze zakątki trydenckich Dolomitów. </w:t>
      </w:r>
      <w:r>
        <w:rPr>
          <w:rFonts w:ascii="HelveticaNeueLT Std" w:hAnsi="HelveticaNeueLT Std"/>
        </w:rPr>
        <w:t xml:space="preserve">Oferta przygotowana dla narciarzy skupia się na dwóch dużych karuzelach - </w:t>
      </w:r>
      <w:r>
        <w:rPr>
          <w:rFonts w:ascii="HelveticaNeueLT Std" w:hAnsi="HelveticaNeueLT Std"/>
          <w:b/>
        </w:rPr>
        <w:t>Dolomiti Superski</w:t>
      </w:r>
      <w:r>
        <w:rPr>
          <w:rFonts w:ascii="HelveticaNeueLT Std" w:hAnsi="HelveticaNeueLT Std"/>
        </w:rPr>
        <w:t xml:space="preserve"> oraz </w:t>
      </w:r>
      <w:r>
        <w:rPr>
          <w:rFonts w:ascii="HelveticaNeueLT Std" w:hAnsi="HelveticaNeueLT Std"/>
          <w:b/>
        </w:rPr>
        <w:t>Skirama Dolomiti Adamello Brenta</w:t>
      </w:r>
      <w:r>
        <w:rPr>
          <w:rFonts w:ascii="HelveticaNeueLT Std" w:hAnsi="HelveticaNeueLT Std"/>
        </w:rPr>
        <w:t>, w których koncentruje się najlepsza jakość technologii instalacyjnych oraz nowe, rozliczne propozycje na nadchodzący sezon zimowy.</w:t>
      </w:r>
    </w:p>
    <w:p w:rsidR="000664BF" w:rsidRPr="000664BF" w:rsidRDefault="005140D6" w:rsidP="00A60737">
      <w:pPr>
        <w:pStyle w:val="Intestazione"/>
        <w:jc w:val="both"/>
        <w:rPr>
          <w:rFonts w:ascii="HelveticaNeueLT Std" w:hAnsi="HelveticaNeueLT Std"/>
          <w:szCs w:val="24"/>
        </w:rPr>
      </w:pPr>
      <w:r>
        <w:rPr>
          <w:rFonts w:ascii="HelveticaNeueLT Std" w:hAnsi="HelveticaNeueLT Std"/>
        </w:rPr>
        <w:t xml:space="preserve">Dolomiti Superski – kompresorium, do którego należy </w:t>
      </w:r>
      <w:r>
        <w:rPr>
          <w:rFonts w:ascii="HelveticaNeueLT Std" w:hAnsi="HelveticaNeueLT Std"/>
          <w:color w:val="000000"/>
        </w:rPr>
        <w:t>Val di Fassa, Moena-Tre Valli, Val di Fiemme i San Martino di Castrozza-Passo Rolle</w:t>
      </w:r>
      <w:r>
        <w:rPr>
          <w:rFonts w:ascii="HelveticaNeueLT Std" w:hAnsi="HelveticaNeueLT Std"/>
        </w:rPr>
        <w:t xml:space="preserve"> – powraca z nowymi atrakcjami. </w:t>
      </w:r>
      <w:r>
        <w:rPr>
          <w:rFonts w:ascii="HelveticaNeueLT Std" w:hAnsi="HelveticaNeueLT Std"/>
        </w:rPr>
        <w:t xml:space="preserve">Nowa, niezwykle szybka i zaawansowana technologicznie trasa “Volata” w </w:t>
      </w:r>
      <w:r>
        <w:rPr>
          <w:rFonts w:ascii="HelveticaNeueLT Std" w:hAnsi="HelveticaNeueLT Std"/>
          <w:b/>
        </w:rPr>
        <w:t>Val di Fassa</w:t>
      </w:r>
      <w:r>
        <w:rPr>
          <w:rFonts w:ascii="HelveticaNeueLT Std" w:hAnsi="HelveticaNeueLT Std"/>
        </w:rPr>
        <w:t xml:space="preserve"> biegnąca od Col Margherita do Passo San Pellegrino, co daje 2 350 metrów długości i 631 metrów różnicy poziomów. </w:t>
      </w:r>
      <w:r>
        <w:rPr>
          <w:rFonts w:ascii="HelveticaNeueLT Std" w:hAnsi="HelveticaNeueLT Std"/>
        </w:rPr>
        <w:t xml:space="preserve">To nie jedyna nowość w arenie narciarskiej </w:t>
      </w:r>
      <w:r>
        <w:rPr>
          <w:rFonts w:ascii="HelveticaNeueLT Std" w:hAnsi="HelveticaNeueLT Std"/>
          <w:b/>
        </w:rPr>
        <w:t>Alpe Lusia-San Pellegrino</w:t>
      </w:r>
      <w:r>
        <w:rPr>
          <w:rFonts w:ascii="HelveticaNeueLT Std" w:hAnsi="HelveticaNeueLT Std"/>
        </w:rPr>
        <w:t xml:space="preserve">: na zboczu Bellamonte Castelir zostanie oddana do użytku kolejka kabinowa, o niskim stopniu ingerencji w naturalne warunki krajobrazowe - Castelir-Morea, obsługująca trzy stacje (dolną, środkową i górną). </w:t>
      </w:r>
      <w:r>
        <w:rPr>
          <w:rFonts w:ascii="HelveticaNeueLT Std" w:hAnsi="HelveticaNeueLT Std"/>
        </w:rPr>
        <w:t xml:space="preserve">Nie zabraknie również nowych propozycji w arenie narciarskiej </w:t>
      </w:r>
      <w:r>
        <w:rPr>
          <w:rFonts w:ascii="HelveticaNeueLT Std" w:hAnsi="HelveticaNeueLT Std"/>
          <w:b/>
        </w:rPr>
        <w:t>Latemar,</w:t>
      </w:r>
      <w:r>
        <w:rPr>
          <w:rFonts w:ascii="HelveticaNeueLT Std" w:hAnsi="HelveticaNeueLT Std"/>
        </w:rPr>
        <w:t xml:space="preserve"> od strony Obereggen.</w:t>
      </w:r>
    </w:p>
    <w:p w:rsidR="00A71EA8" w:rsidRPr="000664BF" w:rsidRDefault="00A71EA8" w:rsidP="00A60737">
      <w:pPr>
        <w:pStyle w:val="Intestazione"/>
        <w:jc w:val="both"/>
        <w:rPr>
          <w:rFonts w:ascii="HelveticaNeueLT Std" w:hAnsi="HelveticaNeueLT Std"/>
          <w:szCs w:val="24"/>
        </w:rPr>
      </w:pPr>
      <w:r>
        <w:rPr>
          <w:rFonts w:ascii="HelveticaNeueLT Std" w:hAnsi="HelveticaNeueLT Std"/>
        </w:rPr>
        <w:t xml:space="preserve">W </w:t>
      </w:r>
      <w:r>
        <w:rPr>
          <w:rFonts w:ascii="HelveticaNeueLT Std" w:hAnsi="HelveticaNeueLT Std"/>
          <w:b/>
        </w:rPr>
        <w:t>Skirama Dolomiti-Adamello Brenta,</w:t>
      </w:r>
      <w:r>
        <w:rPr>
          <w:rFonts w:ascii="HelveticaNeueLT Std" w:hAnsi="HelveticaNeueLT Std"/>
        </w:rPr>
        <w:t xml:space="preserve"> do której należą stacje narciarskie Madonna di Campiglio i Pinzolo w Val Rendena, Folgarida-Marilleva, Peio, Passo del Tonale w Val di Sole, Andalo-Fai della Paganella, Monte Bondone i Folgaria-Lavarone-Luserna, nowości dotyczą przede wszystkim stacji w </w:t>
      </w:r>
      <w:r>
        <w:rPr>
          <w:rFonts w:ascii="HelveticaNeueLT Std" w:hAnsi="HelveticaNeueLT Std"/>
          <w:b/>
        </w:rPr>
        <w:t>Peio</w:t>
      </w:r>
      <w:r>
        <w:rPr>
          <w:rFonts w:ascii="HelveticaNeueLT Std" w:hAnsi="HelveticaNeueLT Std"/>
        </w:rPr>
        <w:t xml:space="preserve">, gdzie na Boże Narodzenie nastąpi uroczyste otwarcie nowego poczwórnego wyciągu krzesełkowego “Saroden”, obsługującego dwa nowe czerwone szlaki - “Saroden”, o długości około kilometra i różnicy poziomów wynoszącej ponad 300 m, oraz “Beverina”, o długości 650 metrów i różnicy poziomów 150 m. </w:t>
      </w:r>
      <w:r>
        <w:rPr>
          <w:rFonts w:ascii="HelveticaNeueLT Std" w:hAnsi="HelveticaNeueLT Std"/>
        </w:rPr>
        <w:t>W Pejo Fonti szykuje się otwarcie Pejo SnowParku, o powierzchni 9 000 m</w:t>
      </w:r>
      <w:r>
        <w:rPr>
          <w:rFonts w:ascii="HelveticaNeueLT Std" w:hAnsi="HelveticaNeueLT Std"/>
          <w:vertAlign w:val="superscript"/>
        </w:rPr>
        <w:t>2</w:t>
      </w:r>
      <w:r>
        <w:rPr>
          <w:rFonts w:ascii="HelveticaNeueLT Std" w:hAnsi="HelveticaNeueLT Std"/>
        </w:rPr>
        <w:t xml:space="preserve">. </w:t>
      </w:r>
      <w:r>
        <w:rPr>
          <w:rFonts w:ascii="HelveticaNeueLT Std" w:hAnsi="HelveticaNeueLT Std"/>
        </w:rPr>
        <w:t xml:space="preserve">W stacji </w:t>
      </w:r>
      <w:r>
        <w:rPr>
          <w:rFonts w:ascii="HelveticaNeueLT Std" w:hAnsi="HelveticaNeueLT Std"/>
          <w:b/>
        </w:rPr>
        <w:t>Folgarida-Marilleva</w:t>
      </w:r>
      <w:r>
        <w:rPr>
          <w:rFonts w:ascii="HelveticaNeueLT Std" w:hAnsi="HelveticaNeueLT Std"/>
        </w:rPr>
        <w:t xml:space="preserve"> zostanie poszerzona trasa Malghette, powstanie połączenie z areną narciarską w Madonna di Campiglio, a w </w:t>
      </w:r>
      <w:r>
        <w:rPr>
          <w:rFonts w:ascii="HelveticaNeueLT Std" w:hAnsi="HelveticaNeueLT Std"/>
          <w:b/>
        </w:rPr>
        <w:t>Passo Tonale</w:t>
      </w:r>
      <w:r>
        <w:rPr>
          <w:rFonts w:ascii="HelveticaNeueLT Std" w:hAnsi="HelveticaNeueLT Std"/>
        </w:rPr>
        <w:t xml:space="preserve"> na wysokości 2700 m, przy środkowej stacji nowego wyciągu kabinowego Presena, przybywający będą mogli korzystać z nowego schroniska Capanna Presena. </w:t>
      </w:r>
    </w:p>
    <w:p w:rsidR="00986A3D" w:rsidRPr="000664BF" w:rsidRDefault="00986A3D" w:rsidP="00377A1F">
      <w:pPr>
        <w:pStyle w:val="Intestazione"/>
        <w:jc w:val="both"/>
        <w:rPr>
          <w:rFonts w:ascii="HelveticaNeueLT Std" w:hAnsi="HelveticaNeueLT Std" w:cs="HelveticaNeueLT Std"/>
          <w:bCs/>
        </w:rPr>
      </w:pPr>
      <w:r>
        <w:rPr>
          <w:rFonts w:ascii="HelveticaNeueLT Std" w:hAnsi="HelveticaNeueLT Std"/>
        </w:rPr>
        <w:t xml:space="preserve">Trentino zostało już niemal zalane przez snowbordzistów i freestylerów. Kto chce zmierzyć swe siły uprawiając halfpipe, rail, box, kicker, jump, i boardercross, nie znajdzie lepszego miejsca. </w:t>
      </w:r>
      <w:r>
        <w:rPr>
          <w:rFonts w:ascii="HelveticaNeueLT Std" w:hAnsi="HelveticaNeueLT Std"/>
        </w:rPr>
        <w:t xml:space="preserve">Czeka tu bowiem </w:t>
      </w:r>
      <w:r>
        <w:rPr>
          <w:rFonts w:ascii="HelveticaNeueLT Std" w:hAnsi="HelveticaNeueLT Std"/>
          <w:b/>
        </w:rPr>
        <w:t>25 snowparków</w:t>
      </w:r>
      <w:r>
        <w:rPr>
          <w:rFonts w:ascii="HelveticaNeueLT Std" w:hAnsi="HelveticaNeueLT Std"/>
        </w:rPr>
        <w:t xml:space="preserve">, każdy doskonale wyposażony i obsługiwany przez instalacje wyciągowe, z pętlami dostosowanymi do różnych poziomów zaawansowania, a także z bogatą ofertą zawodów. </w:t>
      </w:r>
    </w:p>
    <w:p w:rsidR="00B1023A" w:rsidRDefault="00986A3D" w:rsidP="00377A1F">
      <w:pPr>
        <w:pStyle w:val="Intestazione"/>
        <w:jc w:val="both"/>
        <w:rPr>
          <w:rFonts w:ascii="HelveticaNeueLT Std" w:hAnsi="HelveticaNeueLT Std" w:cs="HelveticaNeueLT Std"/>
          <w:bCs/>
        </w:rPr>
      </w:pPr>
      <w:r>
        <w:rPr>
          <w:rFonts w:ascii="HelveticaNeueLT Std" w:hAnsi="HelveticaNeueLT Std"/>
        </w:rPr>
        <w:t xml:space="preserve">Między San Martino di Castrozza, Dolomitami Fassa a przełęczą Passo Tonale, renomowanymi ośrodkami dla miłośników </w:t>
      </w:r>
      <w:r>
        <w:rPr>
          <w:rFonts w:ascii="HelveticaNeueLT Std" w:hAnsi="HelveticaNeueLT Std"/>
          <w:b/>
        </w:rPr>
        <w:t>freeride</w:t>
      </w:r>
      <w:r>
        <w:rPr>
          <w:rFonts w:ascii="HelveticaNeueLT Std" w:hAnsi="HelveticaNeueLT Std"/>
        </w:rPr>
        <w:t xml:space="preserve">, powietrze wypełniają emocje i puszysty mroźny śnieg. Co istotne, gospodarze ponad wszystko stawiają bezpieczeństwo, na co dowodem jest chociażby inicjatywa #weridesafe oraz ogólny poziom takich wydarzeń, jak King of Dolomites, rozgrywających się u stóp łańcucha Pale. </w:t>
      </w:r>
      <w:r>
        <w:rPr>
          <w:rFonts w:ascii="HelveticaNeueLT Std" w:hAnsi="HelveticaNeueLT Std"/>
        </w:rPr>
        <w:t xml:space="preserve">Kto szuka wyjątkowych wrażeń, w czasie nadchodzącej zimy ponownie będzie mógł oddawać się przyjemnościom </w:t>
      </w:r>
      <w:r>
        <w:rPr>
          <w:rFonts w:ascii="HelveticaNeueLT Std" w:hAnsi="HelveticaNeueLT Std"/>
          <w:b/>
        </w:rPr>
        <w:t>nocnego</w:t>
      </w:r>
      <w:r>
        <w:rPr>
          <w:rFonts w:ascii="HelveticaNeueLT Std" w:hAnsi="HelveticaNeueLT Std"/>
        </w:rPr>
        <w:t xml:space="preserve"> narciarstwa w świetle ogromnych reflektorów lub w blasku wschodzącego słońca, w ramach spotkań </w:t>
      </w:r>
      <w:r>
        <w:rPr>
          <w:rFonts w:ascii="HelveticaNeueLT Std" w:hAnsi="HelveticaNeueLT Std"/>
          <w:b/>
        </w:rPr>
        <w:t>Trentino Ski Sunrise</w:t>
      </w:r>
      <w:r>
        <w:rPr>
          <w:rFonts w:ascii="HelveticaNeueLT Std" w:hAnsi="HelveticaNeueLT Std"/>
        </w:rPr>
        <w:t>.</w:t>
      </w:r>
    </w:p>
    <w:p w:rsidR="00377A1F" w:rsidRPr="00CD745E" w:rsidRDefault="00986A3D" w:rsidP="000664BF">
      <w:pPr>
        <w:pStyle w:val="Intestazione"/>
        <w:jc w:val="both"/>
        <w:rPr>
          <w:rFonts w:ascii="HelveticaNeueLT Std" w:hAnsi="HelveticaNeueLT Std" w:cs="HelveticaNeueLT Std"/>
          <w:bCs/>
          <w:u w:val="single"/>
        </w:rPr>
      </w:pPr>
      <w:r>
        <w:rPr>
          <w:rFonts w:ascii="HelveticaNeueLT Std" w:hAnsi="HelveticaNeueLT Std"/>
        </w:rPr>
        <w:t xml:space="preserve">Na fanów narciarstwa biegowego czeka </w:t>
      </w:r>
      <w:r>
        <w:rPr>
          <w:rFonts w:ascii="HelveticaNeueLT Std" w:hAnsi="HelveticaNeueLT Std"/>
          <w:b/>
        </w:rPr>
        <w:t>SuperNordicSkipass,</w:t>
      </w:r>
      <w:r>
        <w:rPr>
          <w:rFonts w:ascii="HelveticaNeueLT Std" w:hAnsi="HelveticaNeueLT Std"/>
        </w:rPr>
        <w:t xml:space="preserve"> jedna karta dająca wstęp do 17 ośrodków, z których dwanaście leży w różnych turystycznych ośrodkach na terenie region trydenckiego. </w:t>
      </w:r>
      <w:r>
        <w:rPr>
          <w:rFonts w:ascii="HelveticaNeueLT Std" w:hAnsi="HelveticaNeueLT Std"/>
        </w:rPr>
        <w:t xml:space="preserve">Na stronie </w:t>
      </w:r>
      <w:hyperlink r:id="rId8">
        <w:r>
          <w:rPr>
            <w:rStyle w:val="Collegamentoipertestuale"/>
            <w:rFonts w:ascii="HelveticaNeueLT Std" w:hAnsi="HelveticaNeueLT Std"/>
          </w:rPr>
          <w:t>www.supernordicskipass.it</w:t>
        </w:r>
      </w:hyperlink>
      <w:r>
        <w:rPr>
          <w:rFonts w:ascii="HelveticaNeueLT Std" w:hAnsi="HelveticaNeueLT Std"/>
        </w:rPr>
        <w:t xml:space="preserve"> można śledzić w czasie rzeczywistym stan szlaków, dane o temperaturze i wilgotności, a także obraz transmitowany przez kamery rozmieszczone na stokach.</w:t>
      </w:r>
    </w:p>
    <w:p w:rsidR="00377A1F" w:rsidRPr="000664BF" w:rsidRDefault="000664BF" w:rsidP="000664BF">
      <w:pPr>
        <w:jc w:val="both"/>
        <w:rPr>
          <w:rFonts w:ascii="HelveticaNeueLT Std" w:hAnsi="HelveticaNeueLT Std"/>
          <w:szCs w:val="24"/>
        </w:rPr>
      </w:pPr>
      <w:r>
        <w:rPr>
          <w:rFonts w:ascii="HelveticaNeueLT Std" w:hAnsi="HelveticaNeueLT Std"/>
        </w:rPr>
        <w:t xml:space="preserve">Odwiedzający cenią sobie coraz bardziej usługę </w:t>
      </w:r>
      <w:r>
        <w:rPr>
          <w:rFonts w:ascii="HelveticaNeueLT Std" w:hAnsi="HelveticaNeueLT Std"/>
          <w:b/>
        </w:rPr>
        <w:t>Fly Ski Shuttle</w:t>
      </w:r>
      <w:r>
        <w:rPr>
          <w:rFonts w:ascii="HelveticaNeueLT Std" w:hAnsi="HelveticaNeueLT Std"/>
        </w:rPr>
        <w:t xml:space="preserve">, z którą region powraca także w sezonie zimowym 2016/2017, w każdy weekend, począwszy od 10 grudnia aż do 2 kwietnia, na trasach z lotnisk w Weronie, Bergamo i Wenecji, do głównych zimowych destynacji Trydentu. </w:t>
      </w:r>
      <w:r>
        <w:rPr>
          <w:rFonts w:ascii="HelveticaNeueLT Std" w:hAnsi="HelveticaNeueLT Std"/>
        </w:rPr>
        <w:t xml:space="preserve">Rezerwacji można dokonywać on-line na stronie internetowej </w:t>
      </w:r>
      <w:hyperlink r:id="rId9">
        <w:r>
          <w:rPr>
            <w:rStyle w:val="Collegamentoipertestuale"/>
            <w:rFonts w:ascii="HelveticaNeueLT Std" w:hAnsi="HelveticaNeueLT Std"/>
          </w:rPr>
          <w:t>www.flyskishuttle.com</w:t>
        </w:r>
      </w:hyperlink>
      <w:r>
        <w:rPr>
          <w:rFonts w:ascii="HelveticaNeueLT Std" w:hAnsi="HelveticaNeueLT Std"/>
        </w:rPr>
        <w:t>.</w:t>
      </w:r>
    </w:p>
    <w:p w:rsidR="00C81A6D" w:rsidRPr="00AE378C" w:rsidRDefault="000664BF" w:rsidP="00250F96">
      <w:pPr>
        <w:suppressAutoHyphens w:val="0"/>
        <w:jc w:val="both"/>
        <w:rPr>
          <w:rFonts w:ascii="Calibri" w:hAnsi="Calibri" w:cs="Times New Roman"/>
          <w:color w:val="FF0000"/>
          <w:kern w:val="0"/>
          <w:sz w:val="22"/>
          <w:szCs w:val="22"/>
          <w:lang/>
        </w:rPr>
      </w:pPr>
      <w:r>
        <w:rPr>
          <w:rFonts w:ascii="HelveticaNeueLT Std" w:hAnsi="HelveticaNeueLT Std"/>
        </w:rPr>
        <w:t xml:space="preserve">Coraz bardziej stechnologizowane ferie zimowe splatają się w Dolomitach z zachwycającą przyrodą, ujmującą widowiskowymi krajobrazami i zjawiskami naturalnymi. </w:t>
      </w:r>
      <w:r>
        <w:rPr>
          <w:rFonts w:ascii="HelveticaNeueLT Std" w:hAnsi="HelveticaNeueLT Std"/>
        </w:rPr>
        <w:t>Jednak widać wyraźnie, że nie tylko przyroda przyciąga tu rzesze turystów. Sukces oferty Trydentu (</w:t>
      </w:r>
      <w:r>
        <w:rPr>
          <w:rFonts w:ascii="HelveticaNeueLT Std" w:hAnsi="HelveticaNeueLT Std"/>
        </w:rPr>
        <w:t>89 793</w:t>
      </w:r>
      <w:r>
        <w:rPr>
          <w:rFonts w:ascii="Calibri" w:hAnsi="Calibri"/>
          <w:color w:val="FF0000"/>
          <w:kern w:val="0"/>
          <w:sz w:val="22"/>
        </w:rPr>
        <w:t xml:space="preserve"> </w:t>
      </w:r>
      <w:r>
        <w:rPr>
          <w:rFonts w:ascii="HelveticaNeueLT Std" w:hAnsi="HelveticaNeueLT Std"/>
          <w:b/>
        </w:rPr>
        <w:t>przyjazdów</w:t>
      </w:r>
      <w:r>
        <w:rPr>
          <w:rFonts w:ascii="HelveticaNeueLT Std" w:hAnsi="HelveticaNeueLT Std"/>
        </w:rPr>
        <w:t xml:space="preserve"> i 587 859</w:t>
      </w:r>
      <w:r>
        <w:rPr>
          <w:rFonts w:ascii="Calibri" w:hAnsi="Calibri"/>
          <w:color w:val="FF0000"/>
          <w:kern w:val="0"/>
          <w:sz w:val="22"/>
        </w:rPr>
        <w:t xml:space="preserve"> </w:t>
      </w:r>
      <w:r>
        <w:rPr>
          <w:rFonts w:ascii="HelveticaNeueLT Std" w:hAnsi="HelveticaNeueLT Std"/>
          <w:b/>
        </w:rPr>
        <w:t xml:space="preserve">odwiedzających </w:t>
      </w:r>
      <w:r>
        <w:rPr>
          <w:rFonts w:ascii="HelveticaNeueLT Std" w:hAnsi="HelveticaNeueLT Std"/>
        </w:rPr>
        <w:t xml:space="preserve">z Polski w ubiegłym sezonie zimowym) polega na umiejętnie skomponowanej ofercie, spełniającej szczególne oczekiwania gości, obejmującej propozycje pobytów rodzinnych, relaksacyjnych, aktywnych, kulturalnych, w strukturach znajdujących się w najbardziej renomowanych stacjach narciarskich, a także w równie atrakcyjnych, choć mniej znanych miejscowościach. </w:t>
      </w:r>
      <w:r>
        <w:rPr>
          <w:rFonts w:ascii="HelveticaNeueLT Std" w:hAnsi="HelveticaNeueLT Std"/>
        </w:rPr>
        <w:t xml:space="preserve">Zarówno w jedynych, jak i w drugich turyści mogą korzystać z pełni wysokiej jakości usług i infrastruktury, poznając, czym jest prawdziwy </w:t>
      </w:r>
      <w:r>
        <w:rPr>
          <w:rFonts w:ascii="HelveticaNeueLT Std" w:hAnsi="HelveticaNeueLT Std"/>
          <w:b/>
        </w:rPr>
        <w:t>Italian Style,</w:t>
      </w:r>
      <w:r>
        <w:rPr>
          <w:rFonts w:ascii="HelveticaNeueLT Std" w:hAnsi="HelveticaNeueLT Std"/>
        </w:rPr>
        <w:t xml:space="preserve"> na który składają się atmosfera hoteli, après ski w schroniskach i w dolinach, niezliczone okazje zabawy i zakupów, jakość oferty gastronomicznej, zarówno w luksusowych restauracjach, jak i w małych schroniskach przy trasach zjazdowych.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81A6D" w:rsidRDefault="00C81A6D" w:rsidP="000664BF">
      <w:pPr>
        <w:pStyle w:val="Intestazione"/>
        <w:jc w:val="both"/>
        <w:rPr>
          <w:rFonts w:ascii="HelveticaNeueLT Std" w:hAnsi="HelveticaNeueLT Std"/>
          <w:szCs w:val="24"/>
        </w:rPr>
      </w:pPr>
    </w:p>
    <w:p w:rsidR="000664BF" w:rsidRDefault="000664BF" w:rsidP="000664BF">
      <w:pPr>
        <w:pStyle w:val="Intestazione"/>
        <w:jc w:val="both"/>
        <w:rPr>
          <w:rFonts w:ascii="HelveticaNeueLT Std" w:hAnsi="HelveticaNeueLT Std"/>
          <w:szCs w:val="24"/>
        </w:rPr>
      </w:pPr>
      <w:r>
        <w:rPr>
          <w:rFonts w:ascii="HelveticaNeueLT Std" w:hAnsi="HelveticaNeueLT Std"/>
        </w:rPr>
        <w:t xml:space="preserve">Informacje: </w:t>
      </w:r>
      <w:hyperlink r:id="rId10">
        <w:r>
          <w:rPr>
            <w:rStyle w:val="Collegamentoipertestuale"/>
            <w:rFonts w:ascii="HelveticaNeueLT Std" w:hAnsi="HelveticaNeueLT Std"/>
          </w:rPr>
          <w:t>https://www.visittrentino.it/pl/odkryj-trentino/narciarstwo-alpejskie</w:t>
        </w:r>
      </w:hyperlink>
      <w:r>
        <w:rPr>
          <w:rFonts w:ascii="HelveticaNeueLT Std" w:hAnsi="HelveticaNeueLT Std"/>
        </w:rPr>
        <w:t xml:space="preserve"> 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D745E" w:rsidRDefault="00CD745E" w:rsidP="000664BF">
      <w:pPr>
        <w:pStyle w:val="Intestazione"/>
        <w:jc w:val="both"/>
        <w:rPr>
          <w:rFonts w:ascii="HelveticaNeueLT Std" w:hAnsi="HelveticaNeueLT Std"/>
          <w:szCs w:val="24"/>
        </w:rPr>
      </w:pPr>
    </w:p>
    <w:p w:rsidR="00CD745E" w:rsidRDefault="00C81A6D" w:rsidP="000664BF">
      <w:pPr>
        <w:pStyle w:val="Intestazione"/>
        <w:jc w:val="both"/>
        <w:rPr>
          <w:rFonts w:ascii="HelveticaNeueLT Std" w:hAnsi="HelveticaNeueLT Std"/>
          <w:szCs w:val="24"/>
        </w:rPr>
      </w:pPr>
      <w:r>
        <w:rPr>
          <w:rFonts w:ascii="HelveticaNeueLT Std" w:hAnsi="HelveticaNeueLT Std"/>
        </w:rPr>
        <w:t>(m.b.)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81A6D" w:rsidRPr="000664BF" w:rsidRDefault="00C81A6D" w:rsidP="000664BF">
      <w:pPr>
        <w:pStyle w:val="Intestazione"/>
        <w:jc w:val="both"/>
        <w:rPr>
          <w:rFonts w:ascii="HelveticaNeueLT Std" w:hAnsi="HelveticaNeueLT Std"/>
          <w:szCs w:val="24"/>
        </w:rPr>
      </w:pPr>
    </w:p>
    <w:p w:rsidR="00377A1F" w:rsidRDefault="00C81A6D" w:rsidP="00377A1F">
      <w:pPr>
        <w:rPr>
          <w:rFonts w:ascii="HelveticaNeueLT Std" w:hAnsi="HelveticaNeueLT Std"/>
        </w:rPr>
      </w:pPr>
      <w:r>
        <w:rPr>
          <w:rFonts w:ascii="HelveticaNeueLT Std" w:hAnsi="HelveticaNeueLT Std"/>
        </w:rPr>
        <w:t>Trydent, wrzesień 2016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81A6D" w:rsidRPr="000664BF" w:rsidRDefault="00C81A6D" w:rsidP="00377A1F">
      <w:pPr>
        <w:rPr>
          <w:rFonts w:ascii="HelveticaNeueLT Std" w:hAnsi="HelveticaNeueLT Std"/>
        </w:rPr>
      </w:pPr>
    </w:p>
    <w:sectPr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81A6D" w:rsidRPr="000664BF" w:rsidSect="00A94801">
      <w:headerReference w:type="default" r:id="rId11"/>
      <w:footerReference w:type="default" r:id="rId12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14="http://schemas.microsoft.com/office/word/2010/wordml" xmlns:wne="http://schemas.microsoft.com/office/word/2006/wordml" xmlns:a="http://schemas.openxmlformats.org/drawingml/2006/main" xmlns:pic="http://schemas.openxmlformats.org/drawingml/2006/picture" xmlns:dgm="http://schemas.openxmlformats.org/drawingml/2006/diagram" xmlns:c="http://schemas.openxmlformats.org/drawingml/2006/chart" xmlns:p="http://schemas.openxmlformats.org/presentationml/2006/main" xmlns:wpc="http://schemas.microsoft.com/office/word/2010/wordprocessingCanvas" xmlns:mc="http://schemas.openxmlformats.org/markup-compatibility/2006" xmlns:wp14="http://schemas.microsoft.com/office/word/2010/wordprocessingDrawing" xmlns:wpg="http://schemas.microsoft.com/office/word/2010/wordprocessingGroup" xmlns:wpi="http://schemas.microsoft.com/office/word/2010/wordprocessingInk" xmlns:wps="http://schemas.microsoft.com/office/word/2010/wordprocessingShape">
  <w:endnote xmlns:w15="http://schemas.microsoft.com/office/word/2012/wordml" w:type="separator" w:id="-1">
    <w:p w:rsidR="0053205C" w:rsidRDefault="0053205C">
      <w:pPr/>
      <w:r>
        <w:separator/>
      </w:r>
    </w:p>
  </w:endnote>
  <w:endnote xmlns:w15="http://schemas.microsoft.com/office/word/2012/wordml" w:type="continuationSeparator" w:id="0">
    <w:p w:rsidR="0053205C" w:rsidRDefault="0053205C">
      <w:pPr/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53205C" w:rsidP="00EA71D7">
    <w:pPr>
      <w:pStyle w:val="Pidipagina"/>
      <w:jc w:val="center"/>
    </w:pPr>
    <w:r>
      <w:rPr>
        <w:noProof/>
      </w:rPr>
      <w:pict>
        <v:line xmlns:v="urn:schemas-microsoft-com:vml" id="_x0000_s2051" style="position:absolute;left:0;text-align:left;z-index:1" from="0,7.95pt" to="506.65pt,7.95pt" strokeweight=".5pt"/>
      </w:pict>
    </w:r>
  </w:p>
  <w:tbl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<w:tblPr xmlns:w="http://schemas.openxmlformats.org/wordprocessingml/2006/main"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/>
              <w:sz w:val="18"/>
              <w:szCs w:val="18"/>
            </w:rPr>
          </w:pPr>
          <w:r>
            <w:rPr>
              <w:rFonts w:ascii="HelveticaNeueLT Std" w:hAnsi="HelveticaNeueLT Std"/>
              <w:sz w:val="18"/>
            </w:rPr>
            <w:t>BIURO PRASOWE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/>
              <w:sz w:val="18"/>
              <w:szCs w:val="18"/>
              <w:lang/>
            </w:rPr>
          </w:pPr>
          <w:r>
            <w:rPr>
              <w:rFonts w:ascii="HelveticaNeueLT Std" w:hAnsi="HelveticaNeueLT Std"/>
              <w:sz w:val="18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/>
              <w:sz w:val="18"/>
              <w:szCs w:val="18"/>
              <w:lang/>
            </w:rPr>
          </w:pPr>
          <w:r>
            <w:rPr>
              <w:rFonts w:ascii="HelveticaNeueLT Std" w:hAnsi="HelveticaNeueLT Std"/>
              <w:sz w:val="18"/>
            </w:rPr>
            <w:t>press@trentinomarketing.org</w:t>
          </w:r>
        </w:p>
        <w:p w:rsidR="00A94801" w:rsidRPr="00BC32E2" w:rsidRDefault="00AE378C" w:rsidP="001F2FAF">
          <w:pPr>
            <w:pStyle w:val="Pidipagina"/>
            <w:rPr>
              <w:rFonts w:ascii="HelveticaNeueLT Std" w:hAnsi="HelveticaNeueLT Std"/>
              <w:sz w:val="20"/>
              <w:lang/>
            </w:rPr>
          </w:pPr>
          <w:r>
            <w:rPr>
              <w:rFonts w:ascii="HelveticaNeueLT Std" w:hAnsi="HelveticaNeueLT Std"/>
              <w:sz w:val="20"/>
            </w:rPr>
            <w:pict>
              <v:shapetype xmlns:o="urn:schemas-microsoft-com:office:office" xmlns:v="urn:schemas-microsoft-com:vml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xmlns:v="urn:schemas-microsoft-com:vml" id="_x0000_i1026" type="#_x0000_t75" style="width:12.75pt;height:10.5pt">
                <v:imagedata xmlns:o="urn:schemas-microsoft-com:office:office" r:id="rId1" o:title="Twitter_logo_blue"/>
              </v:shape>
            </w:pict>
          </w:r>
          <w:r>
            <w:rPr>
              <w:rFonts w:ascii="HelveticaNeueLT Std" w:hAnsi="HelveticaNeueLT Std"/>
              <w:noProof/>
              <w:sz w:val="18"/>
              <w:szCs w:val="18"/>
            </w:rPr>
            <w:pict>
              <v:shape xmlns:v="urn:schemas-microsoft-com:vml" id="_x0000_s2053" type="#_x0000_t75" style="position:absolute;margin-left:-2.6pt;margin-top:.9pt;width:15.6pt;height:8.8pt;z-index:2;mso-position-horizontal-relative:text;mso-position-vertical-relative:text">
                <v:imagedata xmlns:o="urn:schemas-microsoft-com:office:office" r:id="rId2" o:title="logo twitter"/>
              </v:shape>
            </w:pict>
          </w:r>
          <w:r>
            <w:rPr>
              <w:rFonts w:ascii="HelveticaNeueLT Std" w:hAnsi="HelveticaNeueLT Std"/>
              <w:sz w:val="20"/>
            </w:rPr>
            <w:t xml:space="preserve"> </w:t>
          </w:r>
          <w:r>
            <w:rPr>
              <w:rFonts w:ascii="HelveticaNeueLT Std" w:hAnsi="HelveticaNeueLT Std"/>
              <w:sz w:val="18"/>
            </w:rPr>
            <w:t>@PressTrentino</w:t>
          </w:r>
        </w:p>
      </w:tc>
      <w:tc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/>
              <w:sz w:val="20"/>
              <w:lang/>
            </w:rPr>
          </w:pPr>
        </w:p>
        <w:p w:rsidR="00A94801" w:rsidRPr="00BC32E2" w:rsidRDefault="00AE378C" w:rsidP="00BC32E2">
          <w:pPr>
            <w:pStyle w:val="Pidipagina"/>
            <w:jc w:val="right"/>
            <w:rPr>
              <w:rFonts w:ascii="HelveticaNeueLT Std" w:hAnsi="HelveticaNeueLT Std"/>
              <w:sz w:val="20"/>
              <w:lang/>
            </w:rPr>
          </w:pPr>
          <w:r>
            <w:rPr>
              <w:rFonts w:ascii="HelveticaNeueLT Std" w:hAnsi="HelveticaNeueLT Std"/>
              <w:sz w:val="20"/>
            </w:rPr>
            <w:pict>
              <v:shape xmlns:v="urn:schemas-microsoft-com:vml" id="_x0000_i1027" type="#_x0000_t75" style="width:92.95pt;height:34.65pt">
                <v:imagedata xmlns:o="urn:schemas-microsoft-com:office:office" r:id="rId3" o:title=""/>
              </v:shape>
            </w:pict>
          </w:r>
        </w:p>
      </w:tc>
    </w:tr>
  </w:tbl>
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A94801" w:rsidRPr="00A94801" w:rsidRDefault="00A94801" w:rsidP="00A94801">
    <w:pPr>
      <w:pStyle w:val="Pidipagina"/>
      <w:rPr>
        <w:rFonts w:ascii="HelveticaNeueLT Std" w:hAnsi="HelveticaNeueLT Std"/>
        <w:sz w:val="20"/>
        <w:lang/>
      </w:rPr>
    </w:pPr>
  </w:p>
</w:ftr>
</file>

<file path=word/footnotes.xml><?xml version="1.0" encoding="utf-8"?>
<w:footnotes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14="http://schemas.microsoft.com/office/word/2010/wordml" xmlns:wne="http://schemas.microsoft.com/office/word/2006/wordml" xmlns:a="http://schemas.openxmlformats.org/drawingml/2006/main" xmlns:pic="http://schemas.openxmlformats.org/drawingml/2006/picture" xmlns:dgm="http://schemas.openxmlformats.org/drawingml/2006/diagram" xmlns:c="http://schemas.openxmlformats.org/drawingml/2006/chart" xmlns:wpc="http://schemas.microsoft.com/office/word/2010/wordprocessingCanvas" xmlns:mc="http://schemas.openxmlformats.org/markup-compatibility/2006" xmlns:wp14="http://schemas.microsoft.com/office/word/2010/wordprocessingDrawing" xmlns:wpg="http://schemas.microsoft.com/office/word/2010/wordprocessingGroup" xmlns:wpi="http://schemas.microsoft.com/office/word/2010/wordprocessingInk" xmlns:wps="http://schemas.microsoft.com/office/word/2010/wordprocessingShape">
  <w:footnote xmlns:w15="http://schemas.microsoft.com/office/word/2012/wordml" w:type="separator" w:id="-1">
    <w:p w:rsidR="0053205C" w:rsidRDefault="0053205C">
      <w:pPr/>
      <w:r>
        <w:separator/>
      </w:r>
    </w:p>
  </w:footnote>
  <w:footnote xmlns:w15="http://schemas.microsoft.com/office/word/2012/wordml" w:type="continuationSeparator" w:id="0">
    <w:p w:rsidR="0053205C" w:rsidRDefault="0053205C">
      <w:pPr/>
      <w:r>
        <w:continuationSeparator/>
      </w:r>
    </w:p>
  </w:footnote>
</w:footnotes>
</file>

<file path=word/header1.xml><?xml version="1.0" encoding="utf-8"?>
<w:hdr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53205C" w:rsidP="0043620C">
    <w:pPr>
      <w:pStyle w:val="Intestazione"/>
      <w:jc w:val="center"/>
    </w:pPr>
    <w:r>
      <w:rPr>
        <w:noProof/>
      </w:rPr>
      <w:pict>
        <v:shapetype xmlns:o="urn:schemas-microsoft-com:office:office" xmlns:v="urn:schemas-microsoft-com:vml"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xmlns:o="urn:schemas-microsoft-com:office:office" xmlns:v="urn:schemas-microsoft-com:vml" id="Immagine 3" o:spid="_x0000_i1025" type="#_x0000_t75" style="width:161.3pt;height:61.5pt;visibility:visible">
          <v:imagedata r:id="rId1" o:title="trentino_logo"/>
        </v:shape>
      </w:pict>
    </w:r>
  </w:p>
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75.05pt;height:375.0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7A1F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664BF"/>
    <w:rsid w:val="0007236C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543DA"/>
    <w:rsid w:val="0016511F"/>
    <w:rsid w:val="001675D5"/>
    <w:rsid w:val="001712B4"/>
    <w:rsid w:val="00180B14"/>
    <w:rsid w:val="00181CA7"/>
    <w:rsid w:val="001A0144"/>
    <w:rsid w:val="001D7EB0"/>
    <w:rsid w:val="001E234F"/>
    <w:rsid w:val="001E3323"/>
    <w:rsid w:val="001F2FAF"/>
    <w:rsid w:val="001F3370"/>
    <w:rsid w:val="00223FA5"/>
    <w:rsid w:val="00224148"/>
    <w:rsid w:val="002408CF"/>
    <w:rsid w:val="00250F96"/>
    <w:rsid w:val="0025306B"/>
    <w:rsid w:val="00263165"/>
    <w:rsid w:val="0028348D"/>
    <w:rsid w:val="00296238"/>
    <w:rsid w:val="002D1FB3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77A1F"/>
    <w:rsid w:val="00384F59"/>
    <w:rsid w:val="003B71F3"/>
    <w:rsid w:val="003C4361"/>
    <w:rsid w:val="003D04A4"/>
    <w:rsid w:val="003D291D"/>
    <w:rsid w:val="003D6C67"/>
    <w:rsid w:val="003E1596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628F6"/>
    <w:rsid w:val="0047789A"/>
    <w:rsid w:val="00480166"/>
    <w:rsid w:val="00491F87"/>
    <w:rsid w:val="00492D40"/>
    <w:rsid w:val="00493C28"/>
    <w:rsid w:val="004B00D1"/>
    <w:rsid w:val="004B57BD"/>
    <w:rsid w:val="004D688B"/>
    <w:rsid w:val="00501087"/>
    <w:rsid w:val="00502A59"/>
    <w:rsid w:val="005041CA"/>
    <w:rsid w:val="00504F7D"/>
    <w:rsid w:val="005066E6"/>
    <w:rsid w:val="00507A5C"/>
    <w:rsid w:val="005140D6"/>
    <w:rsid w:val="0053022D"/>
    <w:rsid w:val="00531AB8"/>
    <w:rsid w:val="0053205C"/>
    <w:rsid w:val="005407AC"/>
    <w:rsid w:val="00551D95"/>
    <w:rsid w:val="00552D62"/>
    <w:rsid w:val="0055500B"/>
    <w:rsid w:val="00567443"/>
    <w:rsid w:val="005735B4"/>
    <w:rsid w:val="005800F3"/>
    <w:rsid w:val="00580784"/>
    <w:rsid w:val="005B0CFF"/>
    <w:rsid w:val="005B52F1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379A2"/>
    <w:rsid w:val="006476FE"/>
    <w:rsid w:val="006511B1"/>
    <w:rsid w:val="00657DA6"/>
    <w:rsid w:val="00695084"/>
    <w:rsid w:val="0069631E"/>
    <w:rsid w:val="006A0B3A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7238"/>
    <w:rsid w:val="00756614"/>
    <w:rsid w:val="00762AB1"/>
    <w:rsid w:val="00773CD5"/>
    <w:rsid w:val="00775AE9"/>
    <w:rsid w:val="007876D3"/>
    <w:rsid w:val="007C5B3A"/>
    <w:rsid w:val="007D2210"/>
    <w:rsid w:val="007D32CB"/>
    <w:rsid w:val="007D74F6"/>
    <w:rsid w:val="00816556"/>
    <w:rsid w:val="0082258E"/>
    <w:rsid w:val="008343C3"/>
    <w:rsid w:val="008375EB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551A"/>
    <w:rsid w:val="009256CF"/>
    <w:rsid w:val="00927A5E"/>
    <w:rsid w:val="0094475B"/>
    <w:rsid w:val="00945041"/>
    <w:rsid w:val="0094516A"/>
    <w:rsid w:val="0096191A"/>
    <w:rsid w:val="00967803"/>
    <w:rsid w:val="00980A04"/>
    <w:rsid w:val="00986A3D"/>
    <w:rsid w:val="009B6B12"/>
    <w:rsid w:val="009C469A"/>
    <w:rsid w:val="009E25CE"/>
    <w:rsid w:val="009E687B"/>
    <w:rsid w:val="009F320D"/>
    <w:rsid w:val="009F4FEE"/>
    <w:rsid w:val="00A20FBF"/>
    <w:rsid w:val="00A30A29"/>
    <w:rsid w:val="00A30FC5"/>
    <w:rsid w:val="00A44ABF"/>
    <w:rsid w:val="00A4665C"/>
    <w:rsid w:val="00A60737"/>
    <w:rsid w:val="00A63580"/>
    <w:rsid w:val="00A6659F"/>
    <w:rsid w:val="00A71EA8"/>
    <w:rsid w:val="00A73881"/>
    <w:rsid w:val="00A81FED"/>
    <w:rsid w:val="00A857A5"/>
    <w:rsid w:val="00A915C4"/>
    <w:rsid w:val="00A94801"/>
    <w:rsid w:val="00AA3B9B"/>
    <w:rsid w:val="00AC0548"/>
    <w:rsid w:val="00AE378C"/>
    <w:rsid w:val="00AE48C1"/>
    <w:rsid w:val="00AF340B"/>
    <w:rsid w:val="00B04916"/>
    <w:rsid w:val="00B05FD3"/>
    <w:rsid w:val="00B070BA"/>
    <w:rsid w:val="00B1023A"/>
    <w:rsid w:val="00B32ACC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32E2"/>
    <w:rsid w:val="00BC751C"/>
    <w:rsid w:val="00BD1F63"/>
    <w:rsid w:val="00BE046A"/>
    <w:rsid w:val="00BE0F7B"/>
    <w:rsid w:val="00C03A2B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81A6D"/>
    <w:rsid w:val="00C873EC"/>
    <w:rsid w:val="00CB17A0"/>
    <w:rsid w:val="00CB22DD"/>
    <w:rsid w:val="00CD41FE"/>
    <w:rsid w:val="00CD6DCE"/>
    <w:rsid w:val="00CD745E"/>
    <w:rsid w:val="00CE3174"/>
    <w:rsid w:val="00CF5562"/>
    <w:rsid w:val="00CF7D6F"/>
    <w:rsid w:val="00D13B47"/>
    <w:rsid w:val="00D17221"/>
    <w:rsid w:val="00D24380"/>
    <w:rsid w:val="00D30BEE"/>
    <w:rsid w:val="00D30E75"/>
    <w:rsid w:val="00D519CC"/>
    <w:rsid w:val="00D700A6"/>
    <w:rsid w:val="00DA31F0"/>
    <w:rsid w:val="00DB1FD4"/>
    <w:rsid w:val="00DC33F1"/>
    <w:rsid w:val="00DC3AB0"/>
    <w:rsid w:val="00DD0CCA"/>
    <w:rsid w:val="00DF0CA0"/>
    <w:rsid w:val="00DF1C28"/>
    <w:rsid w:val="00DF78F4"/>
    <w:rsid w:val="00E009EF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BB3"/>
    <w:rsid w:val="00E92D4E"/>
    <w:rsid w:val="00E92DD3"/>
    <w:rsid w:val="00E94681"/>
    <w:rsid w:val="00E979BB"/>
    <w:rsid w:val="00EA71D7"/>
    <w:rsid w:val="00EB3210"/>
    <w:rsid w:val="00EB7C90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9280F"/>
    <w:rsid w:val="00FA5D6B"/>
    <w:rsid w:val="00FA5F82"/>
    <w:rsid w:val="00FD11A2"/>
    <w:rsid w:val="00FD44BF"/>
    <w:rsid w:val="00FD48B6"/>
    <w:rsid w:val="00FD7126"/>
    <w:rsid w:val="00FD7E95"/>
    <w:rsid w:val="00FE6F8D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5:chartTrackingRefBased/>
  <w15:docId w15:val="{59FAF377-4863-4BC3-8A2E-310BECFF513B}"/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dgm="http://schemas.openxmlformats.org/drawingml/2006/diagram" xmlns:c="http://schemas.openxmlformats.org/drawingml/2006/chart" xmlns:p="http://schemas.openxmlformats.org/presentationml/2006/main" xmlns:mc="http://schemas.openxmlformats.org/markup-compatibility/2006">
  <w:docDefaults xmlns:w15="http://schemas.microsoft.com/office/word/2012/wordml"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xmlns:w15="http://schemas.microsoft.com/office/word/2012/wordml"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xmlns:w15="http://schemas.microsoft.com/office/word/2012/wordml" w:type="paragraph" w:default="1" w:styleId="Normale">
    <w:name w:val="Normal"/>
    <w:qFormat/>
    <w:rsid w:val="00377A1F"/>
    <w:pPr>
      <w:suppressAutoHyphens/>
    </w:pPr>
    <w:rPr>
      <w:rFonts w:ascii="Arial" w:hAnsi="Arial" w:cs="Arial"/>
      <w:kern w:val="1"/>
      <w:sz w:val="24"/>
      <w:lang w:eastAsia="pl-PL"/>
    </w:rPr>
  </w:style>
  <w:style xmlns:w15="http://schemas.microsoft.com/office/word/2012/wordml"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xmlns:w15="http://schemas.microsoft.com/office/word/2012/wordml"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xmlns:w15="http://schemas.microsoft.com/office/word/2012/wordml" w:type="character" w:default="1" w:styleId="Carpredefinitoparagrafo">
    <w:name w:val="Default Paragraph Font"/>
    <w:uiPriority w:val="1"/>
    <w:semiHidden/>
    <w:unhideWhenUsed/>
  </w:style>
  <w:style xmlns:w15="http://schemas.microsoft.com/office/word/2012/wordml"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xmlns:w15="http://schemas.microsoft.com/office/word/2012/wordml" w:type="numbering" w:default="1" w:styleId="Nessunelenco">
    <w:name w:val="No List"/>
    <w:uiPriority w:val="99"/>
    <w:semiHidden/>
    <w:unhideWhenUsed/>
  </w:style>
  <w:style xmlns:w15="http://schemas.microsoft.com/office/word/2012/wordml" w:type="paragraph" w:styleId="Intestazione">
    <w:name w:val="header"/>
    <w:basedOn w:val="Normale"/>
    <w:link w:val="IntestazioneCarattere"/>
    <w:uiPriority w:val="99"/>
    <w:rsid w:val="0043620C"/>
    <w:pPr>
      <w:tabs>
        <w:tab w:val="center" w:pos="4819"/>
        <w:tab w:val="right" w:pos="9638"/>
      </w:tabs>
    </w:pPr>
  </w:style>
  <w:style xmlns:w15="http://schemas.microsoft.com/office/word/2012/wordml"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pl-PL" w:eastAsia="pl-PL"/>
    </w:rPr>
  </w:style>
  <w:style xmlns:w15="http://schemas.microsoft.com/office/word/2012/wordml"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xmlns:w15="http://schemas.microsoft.com/office/word/2012/wordml"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xmlns:w15="http://schemas.microsoft.com/office/word/2012/wordml" w:type="character" w:styleId="Collegamentoipertestuale">
    <w:name w:val="Hyperlink"/>
    <w:rsid w:val="00EA71D7"/>
    <w:rPr>
      <w:color w:val="0000FF"/>
      <w:u w:val="single"/>
    </w:rPr>
  </w:style>
  <w:style xmlns:w15="http://schemas.microsoft.com/office/word/2012/wordml" w:type="paragraph" w:styleId="Corpodeltesto2">
    <w:name w:val="Body Text 2"/>
    <w:basedOn w:val="Normale"/>
    <w:link w:val="Corpodeltesto2Carattere"/>
    <w:uiPriority w:val="99"/>
    <w:rsid w:val="00B04916"/>
    <w:pPr>
      <w:spacing w:line="360" w:lineRule="atLeast"/>
      <w:jc w:val="both"/>
    </w:pPr>
    <w:rPr>
      <w:rFonts w:ascii="Univers" w:hAnsi="Univers"/>
    </w:rPr>
  </w:style>
  <w:style xmlns:w15="http://schemas.microsoft.com/office/word/2012/wordml"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xmlns:w15="http://schemas.microsoft.com/office/word/2012/wordml" w:type="character" w:styleId="Collegamentovisitato">
    <w:name w:val="FollowedHyperlink"/>
    <w:rsid w:val="00A94801"/>
    <w:rPr>
      <w:color w:val="800080"/>
      <w:u w:val="single"/>
    </w:rPr>
  </w:style>
  <w:style xmlns:w15="http://schemas.microsoft.com/office/word/2012/wordml" w:type="paragraph" w:customStyle="1" w:styleId="Corpodeltesto21">
    <w:name w:val="Corpo del testo 21"/>
    <w:basedOn w:val="Normale"/>
    <w:rsid w:val="00377A1F"/>
  </w:style>
  <w:style xmlns:w15="http://schemas.microsoft.com/office/word/2012/wordml" w:type="paragraph" w:customStyle="1" w:styleId="Corpodeltesto23">
    <w:name w:val="Corpo del testo 23"/>
    <w:basedOn w:val="Normale"/>
    <w:rsid w:val="00377A1F"/>
    <w:pPr>
      <w:suppressAutoHyphens w:val="0"/>
      <w:spacing w:line="360" w:lineRule="atLeast"/>
      <w:jc w:val="both"/>
    </w:pPr>
    <w:rPr>
      <w:rFonts w:ascii="Univers" w:hAnsi="Univers" w:cs="Univers"/>
      <w:lang w:eastAsia="pl-PL"/>
    </w:rPr>
  </w:style>
  <w:style xmlns:w15="http://schemas.microsoft.com/office/word/2012/wordml" w:type="character" w:customStyle="1" w:styleId="IntestazioneCarattere">
    <w:name w:val="Intestazione Carattere"/>
    <w:link w:val="Intestazione"/>
    <w:uiPriority w:val="99"/>
    <w:rsid w:val="00377A1F"/>
    <w:rPr>
      <w:rFonts w:ascii="Arial" w:hAnsi="Arial"/>
      <w:sz w:val="24"/>
    </w:rPr>
  </w:style>
  <w:style xmlns:w15="http://schemas.microsoft.com/office/word/2012/wordml" w:type="character" w:customStyle="1" w:styleId="Corpodeltesto2Carattere">
    <w:name w:val="Corpo del testo 2 Carattere"/>
    <w:link w:val="Corpodeltesto2"/>
    <w:uiPriority w:val="99"/>
    <w:rsid w:val="00377A1F"/>
    <w:rPr>
      <w:rFonts w:ascii="Univers" w:hAnsi="Univer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2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?><Relationships xmlns="http://schemas.openxmlformats.org/package/2006/relationships"><Relationship Id="rId8" Type="http://schemas.openxmlformats.org/officeDocument/2006/relationships/hyperlink" Target="http://www.supernordicskipass.it/" TargetMode="External" /><Relationship Id="rId13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oter" Target="footer1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eader" Target="header1.xml" /><Relationship Id="rId5" Type="http://schemas.openxmlformats.org/officeDocument/2006/relationships/webSettings" Target="webSettings.xml" /><Relationship Id="rId10" Type="http://schemas.openxmlformats.org/officeDocument/2006/relationships/hyperlink" Target="https://www.visittrentino.it/pl/odkryj-trentino/narciarstwo-alpejskie" TargetMode="External" /><Relationship Id="rId4" Type="http://schemas.openxmlformats.org/officeDocument/2006/relationships/settings" Target="settings.xml" /><Relationship Id="rId9" Type="http://schemas.openxmlformats.org/officeDocument/2006/relationships/hyperlink" Target="http://www.flyskishuttle.com/" TargetMode="External" /><Relationship Id="rId14" Type="http://schemas.openxmlformats.org/officeDocument/2006/relationships/theme" Target="theme/theme1.xml" /></Relationships>
</file>

<file path=word/_rels/footer1.xml.rels><?xml version="1.0" encoding="utf-8"?><Relationships xmlns="http://schemas.openxmlformats.org/package/2006/relationships"><Relationship Id="rId3" Type="http://schemas.openxmlformats.org/officeDocument/2006/relationships/image" Target="media/image5.emf" /><Relationship Id="rId2" Type="http://schemas.openxmlformats.org/officeDocument/2006/relationships/image" Target="media/image4.jpeg" /><Relationship Id="rId1" Type="http://schemas.openxmlformats.org/officeDocument/2006/relationships/image" Target="media/image3.png" /></Relationships>
</file>

<file path=word/_rels/header1.xml.rels><?xml version="1.0" encoding="utf-8"?><Relationships xmlns="http://schemas.openxmlformats.org/package/2006/relationships"><Relationship Id="rId1" Type="http://schemas.openxmlformats.org/officeDocument/2006/relationships/image" Target="media/image2.png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49FE6-D76A-4FD6-94B1-97F165F8A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2015.dot</Template>
  <TotalTime>227</TotalTime>
  <Pages>2</Pages>
  <Words>872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5836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TRADUZIONI STR-TRENTO</dc:creator>
  <cp:keywords/>
  <cp:lastModifiedBy>Trentino Sviluppo</cp:lastModifiedBy>
  <cp:revision>23</cp:revision>
  <cp:lastPrinted>2016-09-06T12:29:00Z</cp:lastPrinted>
  <dcterms:created xsi:type="dcterms:W3CDTF">2016-09-05T14:51:00Z</dcterms:created>
  <dcterms:modified xsi:type="dcterms:W3CDTF">2016-09-20T07:03:00Z</dcterms:modified>
</cp:coreProperties>
</file>