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4C" w:rsidRDefault="00135E4C" w:rsidP="0026204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62626"/>
          <w:sz w:val="23"/>
          <w:szCs w:val="23"/>
          <w:lang w:eastAsia="nl-NL"/>
        </w:rPr>
      </w:pPr>
    </w:p>
    <w:p w:rsidR="00A56FE7" w:rsidRPr="00262049" w:rsidRDefault="00011334" w:rsidP="0026204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62626"/>
          <w:sz w:val="23"/>
          <w:szCs w:val="23"/>
          <w:lang w:eastAsia="nl-NL"/>
        </w:rPr>
      </w:pPr>
      <w:r>
        <w:rPr>
          <w:rFonts w:ascii="Arial" w:eastAsia="Times New Roman" w:hAnsi="Arial" w:cs="Arial"/>
          <w:b/>
          <w:color w:val="262626"/>
          <w:sz w:val="23"/>
          <w:szCs w:val="23"/>
          <w:lang w:eastAsia="nl-NL"/>
        </w:rPr>
        <w:t>T</w:t>
      </w:r>
      <w:r w:rsidR="008470D7">
        <w:rPr>
          <w:rFonts w:ascii="Arial" w:eastAsia="Times New Roman" w:hAnsi="Arial" w:cs="Arial"/>
          <w:b/>
          <w:color w:val="262626"/>
          <w:sz w:val="23"/>
          <w:szCs w:val="23"/>
          <w:lang w:eastAsia="nl-NL"/>
        </w:rPr>
        <w:t>RENTINO</w:t>
      </w:r>
      <w:r w:rsidR="00CC7A31">
        <w:rPr>
          <w:rFonts w:ascii="Arial" w:eastAsia="Times New Roman" w:hAnsi="Arial" w:cs="Arial"/>
          <w:b/>
          <w:color w:val="262626"/>
          <w:sz w:val="23"/>
          <w:szCs w:val="23"/>
          <w:lang w:eastAsia="nl-NL"/>
        </w:rPr>
        <w:t xml:space="preserve"> WEDEROM</w:t>
      </w:r>
      <w:r w:rsidR="008470D7">
        <w:rPr>
          <w:rFonts w:ascii="Arial" w:eastAsia="Times New Roman" w:hAnsi="Arial" w:cs="Arial"/>
          <w:b/>
          <w:color w:val="262626"/>
          <w:sz w:val="23"/>
          <w:szCs w:val="23"/>
          <w:lang w:eastAsia="nl-NL"/>
        </w:rPr>
        <w:t xml:space="preserve"> BEKROONT MET BLAUWE VLAGGEN</w:t>
      </w:r>
    </w:p>
    <w:p w:rsidR="00CC7A31" w:rsidRPr="00A56FE7" w:rsidRDefault="00262049" w:rsidP="00A56FE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262626"/>
          <w:lang w:eastAsia="nl-NL"/>
        </w:rPr>
      </w:pPr>
      <w:r w:rsidRPr="00A56FE7">
        <w:rPr>
          <w:rFonts w:ascii="Arial" w:eastAsia="Times New Roman" w:hAnsi="Arial" w:cs="Arial"/>
          <w:b/>
          <w:color w:val="262626"/>
          <w:lang w:eastAsia="nl-NL"/>
        </w:rPr>
        <w:t xml:space="preserve">De Italiaanse regio Trentino </w:t>
      </w:r>
      <w:r w:rsidR="00CC7A31">
        <w:rPr>
          <w:rFonts w:ascii="Arial" w:eastAsia="Times New Roman" w:hAnsi="Arial" w:cs="Arial"/>
          <w:b/>
          <w:color w:val="262626"/>
          <w:lang w:eastAsia="nl-NL"/>
        </w:rPr>
        <w:t xml:space="preserve">mocht tijdens de ceremonie in </w:t>
      </w:r>
      <w:r w:rsidR="00196EDD">
        <w:rPr>
          <w:rFonts w:ascii="Arial" w:eastAsia="Times New Roman" w:hAnsi="Arial" w:cs="Arial"/>
          <w:b/>
          <w:color w:val="262626"/>
          <w:lang w:eastAsia="nl-NL"/>
        </w:rPr>
        <w:t>Rome</w:t>
      </w:r>
      <w:r w:rsidR="008F371D">
        <w:rPr>
          <w:rFonts w:ascii="Arial" w:eastAsia="Times New Roman" w:hAnsi="Arial" w:cs="Arial"/>
          <w:b/>
          <w:color w:val="262626"/>
          <w:lang w:eastAsia="nl-NL"/>
        </w:rPr>
        <w:t xml:space="preserve"> </w:t>
      </w:r>
      <w:r w:rsidRPr="00A56FE7">
        <w:rPr>
          <w:rFonts w:ascii="Arial" w:eastAsia="Times New Roman" w:hAnsi="Arial" w:cs="Arial"/>
          <w:b/>
          <w:color w:val="262626"/>
          <w:lang w:eastAsia="nl-NL"/>
        </w:rPr>
        <w:t xml:space="preserve">ook dit jaar weer </w:t>
      </w:r>
      <w:r w:rsidR="00CC7A31">
        <w:rPr>
          <w:rFonts w:ascii="Arial" w:eastAsia="Times New Roman" w:hAnsi="Arial" w:cs="Arial"/>
          <w:b/>
          <w:color w:val="262626"/>
          <w:lang w:eastAsia="nl-NL"/>
        </w:rPr>
        <w:t>d</w:t>
      </w:r>
      <w:r w:rsidRPr="00A56FE7">
        <w:rPr>
          <w:rFonts w:ascii="Arial" w:eastAsia="Times New Roman" w:hAnsi="Arial" w:cs="Arial"/>
          <w:b/>
          <w:color w:val="262626"/>
          <w:lang w:eastAsia="nl-NL"/>
        </w:rPr>
        <w:t xml:space="preserve">e internationale onderscheiding </w:t>
      </w:r>
      <w:r w:rsidRPr="00A56FE7">
        <w:rPr>
          <w:rFonts w:ascii="Arial" w:eastAsia="Times New Roman" w:hAnsi="Arial" w:cs="Arial"/>
          <w:b/>
          <w:i/>
          <w:color w:val="262626"/>
          <w:lang w:eastAsia="nl-NL"/>
        </w:rPr>
        <w:t>De Blauwe Vlag van Europa</w:t>
      </w:r>
      <w:r w:rsidR="00CC7A31">
        <w:rPr>
          <w:rFonts w:ascii="Arial" w:eastAsia="Times New Roman" w:hAnsi="Arial" w:cs="Arial"/>
          <w:b/>
          <w:i/>
          <w:color w:val="262626"/>
          <w:lang w:eastAsia="nl-NL"/>
        </w:rPr>
        <w:t xml:space="preserve">, </w:t>
      </w:r>
      <w:r w:rsidR="00CC7A31">
        <w:rPr>
          <w:rFonts w:ascii="Arial" w:eastAsia="Times New Roman" w:hAnsi="Arial" w:cs="Arial"/>
          <w:b/>
          <w:color w:val="262626"/>
          <w:lang w:eastAsia="nl-NL"/>
        </w:rPr>
        <w:t>in ontvangst nemen</w:t>
      </w:r>
      <w:r w:rsidRPr="00A56FE7">
        <w:rPr>
          <w:rFonts w:ascii="Arial" w:eastAsia="Times New Roman" w:hAnsi="Arial" w:cs="Arial"/>
          <w:b/>
          <w:i/>
          <w:color w:val="262626"/>
          <w:lang w:eastAsia="nl-NL"/>
        </w:rPr>
        <w:t>.</w:t>
      </w:r>
      <w:r w:rsidRPr="00A56FE7">
        <w:rPr>
          <w:rFonts w:ascii="Arial" w:eastAsia="Times New Roman" w:hAnsi="Arial" w:cs="Arial"/>
          <w:b/>
          <w:color w:val="262626"/>
          <w:lang w:eastAsia="nl-NL"/>
        </w:rPr>
        <w:t xml:space="preserve"> Op tien stranden wappert vanaf nu deze vlag als teken van kwaliteit, duurzaamheid en veiligheid.</w:t>
      </w:r>
      <w:r w:rsidR="00CC7A31">
        <w:rPr>
          <w:rFonts w:ascii="Arial" w:eastAsia="Times New Roman" w:hAnsi="Arial" w:cs="Arial"/>
          <w:b/>
          <w:color w:val="262626"/>
          <w:lang w:eastAsia="nl-NL"/>
        </w:rPr>
        <w:t xml:space="preserve"> </w:t>
      </w:r>
    </w:p>
    <w:p w:rsidR="009A70FF" w:rsidRDefault="00262049" w:rsidP="00A56FE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color w:val="262626"/>
          <w:lang w:eastAsia="nl-NL"/>
        </w:rPr>
        <w:t>Tien meren</w:t>
      </w:r>
      <w:r w:rsidR="0055604A" w:rsidRPr="00AE475C">
        <w:rPr>
          <w:rFonts w:ascii="Arial" w:eastAsia="Times New Roman" w:hAnsi="Arial" w:cs="Arial"/>
          <w:color w:val="262626"/>
          <w:lang w:eastAsia="nl-NL"/>
        </w:rPr>
        <w:t xml:space="preserve"> in Trentino hebben dit jaar wederom de belangrijke internationale onderscheiding, De Blauwe Vlag van Europa, in ontvangst mogen nemen. </w:t>
      </w:r>
      <w:r>
        <w:rPr>
          <w:rFonts w:ascii="Arial" w:eastAsia="Times New Roman" w:hAnsi="Arial" w:cs="Arial"/>
          <w:color w:val="262626"/>
          <w:lang w:eastAsia="nl-NL"/>
        </w:rPr>
        <w:t xml:space="preserve">In </w:t>
      </w:r>
      <w:r w:rsidR="00196EDD">
        <w:rPr>
          <w:rFonts w:ascii="Arial" w:eastAsia="Times New Roman" w:hAnsi="Arial" w:cs="Arial"/>
          <w:color w:val="262626"/>
          <w:lang w:eastAsia="nl-NL"/>
        </w:rPr>
        <w:t>Rome</w:t>
      </w:r>
      <w:r w:rsidR="009A70FF">
        <w:rPr>
          <w:rFonts w:ascii="Arial" w:eastAsia="Times New Roman" w:hAnsi="Arial" w:cs="Arial"/>
          <w:color w:val="262626"/>
          <w:lang w:eastAsia="nl-NL"/>
        </w:rPr>
        <w:t xml:space="preserve"> </w:t>
      </w:r>
      <w:r>
        <w:rPr>
          <w:rFonts w:ascii="Arial" w:eastAsia="Times New Roman" w:hAnsi="Arial" w:cs="Arial"/>
          <w:color w:val="262626"/>
          <w:lang w:eastAsia="nl-NL"/>
        </w:rPr>
        <w:t>werden het Levicomeer en het Caldonnazomeer, welke samen het kl</w:t>
      </w:r>
      <w:r w:rsidR="00A56FE7">
        <w:rPr>
          <w:rFonts w:ascii="Arial" w:eastAsia="Times New Roman" w:hAnsi="Arial" w:cs="Arial"/>
          <w:color w:val="262626"/>
          <w:lang w:eastAsia="nl-NL"/>
        </w:rPr>
        <w:t>o</w:t>
      </w:r>
      <w:r>
        <w:rPr>
          <w:rFonts w:ascii="Arial" w:eastAsia="Times New Roman" w:hAnsi="Arial" w:cs="Arial"/>
          <w:color w:val="262626"/>
          <w:lang w:eastAsia="nl-NL"/>
        </w:rPr>
        <w:t>ppend hart van Valsugana vormen, al bekroont met deze onderscheiding. Deze meren vielen ook dit jaar weer aan de prijzen, maar daar voegde nog acht meren zich aan to</w:t>
      </w:r>
      <w:bookmarkStart w:id="0" w:name="_GoBack"/>
      <w:bookmarkEnd w:id="0"/>
      <w:r>
        <w:rPr>
          <w:rFonts w:ascii="Arial" w:eastAsia="Times New Roman" w:hAnsi="Arial" w:cs="Arial"/>
          <w:color w:val="262626"/>
          <w:lang w:eastAsia="nl-NL"/>
        </w:rPr>
        <w:t>e.</w:t>
      </w:r>
      <w:r>
        <w:rPr>
          <w:rFonts w:ascii="Arial" w:eastAsia="Times New Roman" w:hAnsi="Arial" w:cs="Arial"/>
          <w:lang w:eastAsia="nl-NL"/>
        </w:rPr>
        <w:t xml:space="preserve"> </w:t>
      </w:r>
    </w:p>
    <w:p w:rsidR="00782366" w:rsidRPr="00782366" w:rsidRDefault="009A70FF" w:rsidP="00A56FE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N</w:t>
      </w:r>
      <w:r w:rsidRPr="00782366">
        <w:rPr>
          <w:rFonts w:ascii="Arial" w:eastAsia="Times New Roman" w:hAnsi="Arial" w:cs="Arial"/>
          <w:lang w:eastAsia="nl-NL"/>
        </w:rPr>
        <w:t>ieuw</w:t>
      </w:r>
      <w:r w:rsidR="00782366" w:rsidRPr="00782366">
        <w:rPr>
          <w:rFonts w:ascii="Arial" w:eastAsia="Times New Roman" w:hAnsi="Arial" w:cs="Arial"/>
          <w:lang w:eastAsia="nl-NL"/>
        </w:rPr>
        <w:t xml:space="preserve"> dit jaar zijn de </w:t>
      </w:r>
      <w:r w:rsidR="00262049">
        <w:rPr>
          <w:rFonts w:ascii="Arial" w:eastAsia="Times New Roman" w:hAnsi="Arial" w:cs="Arial"/>
          <w:lang w:eastAsia="nl-NL"/>
        </w:rPr>
        <w:t>‘</w:t>
      </w:r>
      <w:r w:rsidR="00782366" w:rsidRPr="00782366">
        <w:rPr>
          <w:rFonts w:ascii="Arial" w:eastAsia="Times New Roman" w:hAnsi="Arial" w:cs="Arial"/>
          <w:lang w:eastAsia="nl-NL"/>
        </w:rPr>
        <w:t>Blauwe Vlaggen</w:t>
      </w:r>
      <w:r w:rsidR="00262049">
        <w:rPr>
          <w:rFonts w:ascii="Arial" w:eastAsia="Times New Roman" w:hAnsi="Arial" w:cs="Arial"/>
          <w:lang w:eastAsia="nl-NL"/>
        </w:rPr>
        <w:t>’</w:t>
      </w:r>
      <w:r w:rsidR="00782366" w:rsidRPr="00782366">
        <w:rPr>
          <w:rFonts w:ascii="Arial" w:eastAsia="Times New Roman" w:hAnsi="Arial" w:cs="Arial"/>
          <w:lang w:eastAsia="nl-NL"/>
        </w:rPr>
        <w:t xml:space="preserve"> op de stranden van het Ronconemeer in Sella Giudicarie, Porto Camarelle bij het Idromeer, het Lido Bertoldi strand van Lavarone en de stranden van Serraia en Della Piazze. </w:t>
      </w:r>
      <w:r w:rsidR="00C21C68" w:rsidRPr="00C21C68">
        <w:rPr>
          <w:rFonts w:ascii="Arial" w:eastAsia="Times New Roman" w:hAnsi="Arial" w:cs="Arial"/>
          <w:lang w:eastAsia="nl-NL"/>
        </w:rPr>
        <w:t xml:space="preserve">Dit dankzij de inzet van de gehele </w:t>
      </w:r>
      <w:r w:rsidR="00C21C68">
        <w:rPr>
          <w:rFonts w:ascii="Arial" w:eastAsia="Times New Roman" w:hAnsi="Arial" w:cs="Arial"/>
          <w:lang w:eastAsia="nl-NL"/>
        </w:rPr>
        <w:t>regio Trentino</w:t>
      </w:r>
      <w:r w:rsidR="00C21C68" w:rsidRPr="00C21C68">
        <w:rPr>
          <w:rFonts w:ascii="Arial" w:eastAsia="Times New Roman" w:hAnsi="Arial" w:cs="Arial"/>
          <w:lang w:eastAsia="nl-NL"/>
        </w:rPr>
        <w:t xml:space="preserve"> ter promotie van het milieu bewuste toerisme</w:t>
      </w:r>
      <w:r w:rsidR="00C21C68">
        <w:rPr>
          <w:rFonts w:ascii="Arial" w:eastAsia="Times New Roman" w:hAnsi="Arial" w:cs="Arial"/>
          <w:lang w:eastAsia="nl-NL"/>
        </w:rPr>
        <w:t xml:space="preserve">. </w:t>
      </w:r>
    </w:p>
    <w:p w:rsidR="00782366" w:rsidRPr="008470D7" w:rsidRDefault="00782366" w:rsidP="00A56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nl-NL"/>
        </w:rPr>
      </w:pPr>
      <w:r w:rsidRPr="008470D7">
        <w:rPr>
          <w:rFonts w:ascii="Arial" w:eastAsia="Times New Roman" w:hAnsi="Arial" w:cs="Arial"/>
          <w:b/>
          <w:lang w:eastAsia="nl-NL"/>
        </w:rPr>
        <w:t>De Blauwe Vlag</w:t>
      </w:r>
    </w:p>
    <w:p w:rsidR="00782366" w:rsidRDefault="00782366" w:rsidP="00A56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nl-NL"/>
        </w:rPr>
      </w:pPr>
      <w:r w:rsidRPr="008470D7">
        <w:rPr>
          <w:rFonts w:ascii="Arial" w:eastAsia="Times New Roman" w:hAnsi="Arial" w:cs="Arial"/>
          <w:lang w:eastAsia="nl-NL"/>
        </w:rPr>
        <w:t xml:space="preserve">De waterkwaliteit, de faciliteiten aan de meren en in de omliggende dorpen, maar ook het </w:t>
      </w:r>
      <w:r w:rsidR="00BB3C23">
        <w:rPr>
          <w:rFonts w:ascii="Arial" w:eastAsia="Times New Roman" w:hAnsi="Arial" w:cs="Arial"/>
          <w:lang w:eastAsia="nl-NL"/>
        </w:rPr>
        <w:t xml:space="preserve">duurzame </w:t>
      </w:r>
      <w:r w:rsidRPr="008470D7">
        <w:rPr>
          <w:rFonts w:ascii="Arial" w:eastAsia="Times New Roman" w:hAnsi="Arial" w:cs="Arial"/>
          <w:lang w:eastAsia="nl-NL"/>
        </w:rPr>
        <w:t xml:space="preserve">beleid ter behoud van de natuur </w:t>
      </w:r>
      <w:r w:rsidR="00BB3C23">
        <w:rPr>
          <w:rFonts w:ascii="Arial" w:eastAsia="Times New Roman" w:hAnsi="Arial" w:cs="Arial"/>
          <w:lang w:eastAsia="nl-NL"/>
        </w:rPr>
        <w:t>in</w:t>
      </w:r>
      <w:r w:rsidR="00BB3C23" w:rsidRPr="008470D7">
        <w:rPr>
          <w:rFonts w:ascii="Arial" w:eastAsia="Times New Roman" w:hAnsi="Arial" w:cs="Arial"/>
          <w:lang w:eastAsia="nl-NL"/>
        </w:rPr>
        <w:t xml:space="preserve"> </w:t>
      </w:r>
      <w:r w:rsidRPr="008470D7">
        <w:rPr>
          <w:rFonts w:ascii="Arial" w:eastAsia="Times New Roman" w:hAnsi="Arial" w:cs="Arial"/>
          <w:lang w:eastAsia="nl-NL"/>
        </w:rPr>
        <w:t xml:space="preserve">Trentino worden met de </w:t>
      </w:r>
      <w:r w:rsidR="00BB3C23">
        <w:rPr>
          <w:rFonts w:ascii="Arial" w:eastAsia="Times New Roman" w:hAnsi="Arial" w:cs="Arial"/>
          <w:lang w:eastAsia="nl-NL"/>
        </w:rPr>
        <w:t>‘</w:t>
      </w:r>
      <w:r w:rsidRPr="008470D7">
        <w:rPr>
          <w:rFonts w:ascii="Arial" w:eastAsia="Times New Roman" w:hAnsi="Arial" w:cs="Arial"/>
          <w:lang w:eastAsia="nl-NL"/>
        </w:rPr>
        <w:t>Blauwe Vlaggen</w:t>
      </w:r>
      <w:r w:rsidR="00BB3C23">
        <w:rPr>
          <w:rFonts w:ascii="Arial" w:eastAsia="Times New Roman" w:hAnsi="Arial" w:cs="Arial"/>
          <w:lang w:eastAsia="nl-NL"/>
        </w:rPr>
        <w:t>’</w:t>
      </w:r>
      <w:r w:rsidRPr="008470D7">
        <w:rPr>
          <w:rFonts w:ascii="Arial" w:eastAsia="Times New Roman" w:hAnsi="Arial" w:cs="Arial"/>
          <w:lang w:eastAsia="nl-NL"/>
        </w:rPr>
        <w:t xml:space="preserve"> bevestigd. De Blauwe Vlag van Europa</w:t>
      </w:r>
      <w:r w:rsidR="008470D7">
        <w:rPr>
          <w:rFonts w:ascii="Arial" w:eastAsia="Times New Roman" w:hAnsi="Arial" w:cs="Arial"/>
          <w:lang w:eastAsia="nl-NL"/>
        </w:rPr>
        <w:t xml:space="preserve">, een </w:t>
      </w:r>
      <w:r w:rsidR="009A70FF">
        <w:rPr>
          <w:rFonts w:ascii="Arial" w:eastAsia="Times New Roman" w:hAnsi="Arial" w:cs="Arial"/>
          <w:lang w:eastAsia="nl-NL"/>
        </w:rPr>
        <w:t>ecolabel</w:t>
      </w:r>
      <w:r w:rsidR="008470D7">
        <w:rPr>
          <w:rFonts w:ascii="Arial" w:eastAsia="Times New Roman" w:hAnsi="Arial" w:cs="Arial"/>
          <w:lang w:eastAsia="nl-NL"/>
        </w:rPr>
        <w:t>,</w:t>
      </w:r>
      <w:r w:rsidRPr="008470D7">
        <w:rPr>
          <w:rFonts w:ascii="Arial" w:eastAsia="Times New Roman" w:hAnsi="Arial" w:cs="Arial"/>
          <w:lang w:eastAsia="nl-NL"/>
        </w:rPr>
        <w:t xml:space="preserve"> wordt elk jaar uitgereikt door </w:t>
      </w:r>
      <w:r w:rsidR="00BB3C23">
        <w:rPr>
          <w:rFonts w:ascii="Arial" w:eastAsia="Times New Roman" w:hAnsi="Arial" w:cs="Arial"/>
          <w:lang w:eastAsia="nl-NL"/>
        </w:rPr>
        <w:t xml:space="preserve">de </w:t>
      </w:r>
      <w:r w:rsidRPr="008470D7">
        <w:rPr>
          <w:rFonts w:ascii="Arial" w:eastAsia="Times New Roman" w:hAnsi="Arial" w:cs="Arial"/>
          <w:lang w:eastAsia="nl-NL"/>
        </w:rPr>
        <w:t xml:space="preserve">Foundation of Environmental Education </w:t>
      </w:r>
      <w:r w:rsidR="00BB3C23">
        <w:rPr>
          <w:rFonts w:ascii="Arial" w:eastAsia="Times New Roman" w:hAnsi="Arial" w:cs="Arial"/>
          <w:lang w:eastAsia="nl-NL"/>
        </w:rPr>
        <w:t>(</w:t>
      </w:r>
      <w:r w:rsidR="00BB3C23" w:rsidRPr="008470D7">
        <w:rPr>
          <w:rFonts w:ascii="Arial" w:eastAsia="Times New Roman" w:hAnsi="Arial" w:cs="Arial"/>
          <w:lang w:eastAsia="nl-NL"/>
        </w:rPr>
        <w:t>FEE</w:t>
      </w:r>
      <w:r w:rsidR="00BB3C23">
        <w:rPr>
          <w:rFonts w:ascii="Arial" w:eastAsia="Times New Roman" w:hAnsi="Arial" w:cs="Arial"/>
          <w:lang w:eastAsia="nl-NL"/>
        </w:rPr>
        <w:t xml:space="preserve">). </w:t>
      </w:r>
    </w:p>
    <w:p w:rsidR="00BB3C23" w:rsidRPr="008470D7" w:rsidRDefault="00BB3C23" w:rsidP="00A56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nl-NL"/>
        </w:rPr>
      </w:pPr>
    </w:p>
    <w:p w:rsidR="00782366" w:rsidRPr="008470D7" w:rsidRDefault="008470D7" w:rsidP="00A56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nl-NL"/>
        </w:rPr>
      </w:pPr>
      <w:r w:rsidRPr="008470D7">
        <w:rPr>
          <w:rFonts w:ascii="Arial" w:eastAsia="Times New Roman" w:hAnsi="Arial" w:cs="Arial"/>
          <w:b/>
          <w:lang w:eastAsia="nl-NL"/>
        </w:rPr>
        <w:t>297 meren in Trentino</w:t>
      </w:r>
    </w:p>
    <w:p w:rsidR="008470D7" w:rsidRDefault="008470D7" w:rsidP="00A56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nl-NL"/>
        </w:rPr>
      </w:pPr>
      <w:r w:rsidRPr="008470D7">
        <w:rPr>
          <w:rFonts w:ascii="Arial" w:eastAsia="Times New Roman" w:hAnsi="Arial" w:cs="Arial"/>
          <w:lang w:eastAsia="nl-NL"/>
        </w:rPr>
        <w:t xml:space="preserve">Trentino is rijk aan 297 meren en een </w:t>
      </w:r>
      <w:r w:rsidR="00BB3C23">
        <w:rPr>
          <w:rFonts w:ascii="Arial" w:eastAsia="Times New Roman" w:hAnsi="Arial" w:cs="Arial"/>
          <w:lang w:eastAsia="nl-NL"/>
        </w:rPr>
        <w:t xml:space="preserve">ontelbaar </w:t>
      </w:r>
      <w:r w:rsidRPr="008470D7">
        <w:rPr>
          <w:rFonts w:ascii="Arial" w:eastAsia="Times New Roman" w:hAnsi="Arial" w:cs="Arial"/>
          <w:lang w:eastAsia="nl-NL"/>
        </w:rPr>
        <w:t>aantal snelstromende rivieren. De combinatie met hoge bergen maakt de regio uitermate geschikt voor een grote hoeveelheid sporten in</w:t>
      </w:r>
      <w:r w:rsidR="00BB3C23">
        <w:rPr>
          <w:rFonts w:ascii="Arial" w:eastAsia="Times New Roman" w:hAnsi="Arial" w:cs="Arial"/>
          <w:lang w:eastAsia="nl-NL"/>
        </w:rPr>
        <w:t>, op</w:t>
      </w:r>
      <w:r w:rsidRPr="008470D7">
        <w:rPr>
          <w:rFonts w:ascii="Arial" w:eastAsia="Times New Roman" w:hAnsi="Arial" w:cs="Arial"/>
          <w:lang w:eastAsia="nl-NL"/>
        </w:rPr>
        <w:t xml:space="preserve"> en </w:t>
      </w:r>
      <w:r w:rsidR="00BB3C23">
        <w:rPr>
          <w:rFonts w:ascii="Arial" w:eastAsia="Times New Roman" w:hAnsi="Arial" w:cs="Arial"/>
          <w:lang w:eastAsia="nl-NL"/>
        </w:rPr>
        <w:t>rond</w:t>
      </w:r>
      <w:r w:rsidRPr="008470D7">
        <w:rPr>
          <w:rFonts w:ascii="Arial" w:eastAsia="Times New Roman" w:hAnsi="Arial" w:cs="Arial"/>
          <w:lang w:eastAsia="nl-NL"/>
        </w:rPr>
        <w:t xml:space="preserve">om het water. De meren zijn geliefd bij toeristen uit heel Europa die kiezen voor een ontspannen vakantie om </w:t>
      </w:r>
      <w:r w:rsidR="00BB3C23">
        <w:rPr>
          <w:rFonts w:ascii="Arial" w:eastAsia="Times New Roman" w:hAnsi="Arial" w:cs="Arial"/>
          <w:lang w:eastAsia="nl-NL"/>
        </w:rPr>
        <w:t>watersporten te beoefenen</w:t>
      </w:r>
      <w:r w:rsidRPr="008470D7">
        <w:rPr>
          <w:rFonts w:ascii="Arial" w:eastAsia="Times New Roman" w:hAnsi="Arial" w:cs="Arial"/>
          <w:lang w:eastAsia="nl-NL"/>
        </w:rPr>
        <w:t xml:space="preserve"> zoals </w:t>
      </w:r>
      <w:r w:rsidR="00BB3C23">
        <w:rPr>
          <w:rFonts w:ascii="Arial" w:eastAsia="Times New Roman" w:hAnsi="Arial" w:cs="Arial"/>
          <w:lang w:eastAsia="nl-NL"/>
        </w:rPr>
        <w:t xml:space="preserve">zeilen, </w:t>
      </w:r>
      <w:r w:rsidRPr="008470D7">
        <w:rPr>
          <w:rFonts w:ascii="Arial" w:eastAsia="Times New Roman" w:hAnsi="Arial" w:cs="Arial"/>
          <w:lang w:eastAsia="nl-NL"/>
        </w:rPr>
        <w:t xml:space="preserve">suppen, </w:t>
      </w:r>
      <w:r w:rsidR="00BB3C23" w:rsidRPr="008470D7">
        <w:rPr>
          <w:rFonts w:ascii="Arial" w:eastAsia="Times New Roman" w:hAnsi="Arial" w:cs="Arial"/>
          <w:lang w:eastAsia="nl-NL"/>
        </w:rPr>
        <w:t>waterskiën</w:t>
      </w:r>
      <w:r w:rsidRPr="008470D7">
        <w:rPr>
          <w:rFonts w:ascii="Arial" w:eastAsia="Times New Roman" w:hAnsi="Arial" w:cs="Arial"/>
          <w:lang w:eastAsia="nl-NL"/>
        </w:rPr>
        <w:t xml:space="preserve"> en </w:t>
      </w:r>
      <w:r w:rsidR="00BB3C23">
        <w:rPr>
          <w:rFonts w:ascii="Arial" w:eastAsia="Times New Roman" w:hAnsi="Arial" w:cs="Arial"/>
          <w:lang w:eastAsia="nl-NL"/>
        </w:rPr>
        <w:t>vissen</w:t>
      </w:r>
      <w:r w:rsidRPr="008470D7">
        <w:rPr>
          <w:rFonts w:ascii="Arial" w:eastAsia="Times New Roman" w:hAnsi="Arial" w:cs="Arial"/>
          <w:lang w:eastAsia="nl-NL"/>
        </w:rPr>
        <w:t xml:space="preserve">, maar ook om te wandelen en </w:t>
      </w:r>
      <w:r w:rsidR="00BB3C23">
        <w:rPr>
          <w:rFonts w:ascii="Arial" w:eastAsia="Times New Roman" w:hAnsi="Arial" w:cs="Arial"/>
          <w:lang w:eastAsia="nl-NL"/>
        </w:rPr>
        <w:t xml:space="preserve">te </w:t>
      </w:r>
      <w:r w:rsidRPr="008470D7">
        <w:rPr>
          <w:rFonts w:ascii="Arial" w:eastAsia="Times New Roman" w:hAnsi="Arial" w:cs="Arial"/>
          <w:lang w:eastAsia="nl-NL"/>
        </w:rPr>
        <w:t xml:space="preserve">fietsen. De regio beschikt over verschillende soorten accommodaties zoals hotels, camping en appartementen voor een vakantie in de natuur. </w:t>
      </w:r>
    </w:p>
    <w:p w:rsidR="00BB3C23" w:rsidRPr="008470D7" w:rsidRDefault="00BB3C23" w:rsidP="00A56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nl-NL"/>
        </w:rPr>
      </w:pPr>
    </w:p>
    <w:p w:rsidR="004824C1" w:rsidRDefault="00AE475C" w:rsidP="00A56FE7">
      <w:pPr>
        <w:shd w:val="clear" w:color="auto" w:fill="FFFFFF"/>
        <w:spacing w:line="360" w:lineRule="auto"/>
        <w:jc w:val="both"/>
      </w:pPr>
      <w:r w:rsidRPr="00AE475C">
        <w:rPr>
          <w:rFonts w:ascii="Arial" w:eastAsia="Times New Roman" w:hAnsi="Arial" w:cs="Arial"/>
          <w:lang w:eastAsia="nl-NL"/>
        </w:rPr>
        <w:t>Trento, mei 2017</w:t>
      </w:r>
    </w:p>
    <w:sectPr w:rsidR="004824C1" w:rsidSect="002823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0D" w:rsidRDefault="00827A0D" w:rsidP="00AE475C">
      <w:pPr>
        <w:spacing w:after="0" w:line="240" w:lineRule="auto"/>
      </w:pPr>
      <w:r>
        <w:separator/>
      </w:r>
    </w:p>
  </w:endnote>
  <w:endnote w:type="continuationSeparator" w:id="0">
    <w:p w:rsidR="00827A0D" w:rsidRDefault="00827A0D" w:rsidP="00AE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0D" w:rsidRDefault="00827A0D" w:rsidP="00AE475C">
      <w:pPr>
        <w:spacing w:after="0" w:line="240" w:lineRule="auto"/>
      </w:pPr>
      <w:r>
        <w:separator/>
      </w:r>
    </w:p>
  </w:footnote>
  <w:footnote w:type="continuationSeparator" w:id="0">
    <w:p w:rsidR="00827A0D" w:rsidRDefault="00827A0D" w:rsidP="00AE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5C" w:rsidRDefault="00AE475C" w:rsidP="00AE475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771650" cy="675699"/>
          <wp:effectExtent l="0" t="0" r="0" b="0"/>
          <wp:docPr id="1" name="Immagine 3" descr="C:\Documents and Settings\Pegaso1\Desktop\trenti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Documents and Settings\Pegaso1\Desktop\trentino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524" cy="68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75C" w:rsidRDefault="00AE475C">
    <w:pPr>
      <w:pStyle w:val="Intestazion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rina Abdoella">
    <w15:presenceInfo w15:providerId="AD" w15:userId="S-1-5-21-1292428093-2139871995-725345543-121657"/>
  </w15:person>
  <w15:person w15:author="Ilse van Ingen">
    <w15:presenceInfo w15:providerId="AD" w15:userId="S-1-5-21-1292428093-2139871995-725345543-1216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28A"/>
    <w:rsid w:val="00011334"/>
    <w:rsid w:val="00135E4C"/>
    <w:rsid w:val="00191AA6"/>
    <w:rsid w:val="00196EDD"/>
    <w:rsid w:val="00262049"/>
    <w:rsid w:val="0028237D"/>
    <w:rsid w:val="004824C1"/>
    <w:rsid w:val="004A6689"/>
    <w:rsid w:val="00555BCB"/>
    <w:rsid w:val="0055604A"/>
    <w:rsid w:val="005D501F"/>
    <w:rsid w:val="00782366"/>
    <w:rsid w:val="00827A0D"/>
    <w:rsid w:val="008470D7"/>
    <w:rsid w:val="008F371D"/>
    <w:rsid w:val="009A70FF"/>
    <w:rsid w:val="00A56FE7"/>
    <w:rsid w:val="00AE475C"/>
    <w:rsid w:val="00BB3C23"/>
    <w:rsid w:val="00C21C68"/>
    <w:rsid w:val="00CC7A31"/>
    <w:rsid w:val="00F6128A"/>
    <w:rsid w:val="00F84F8E"/>
    <w:rsid w:val="00FC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3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6128A"/>
    <w:rPr>
      <w:rFonts w:ascii="RobotoBold" w:hAnsi="RobotoBold" w:hint="default"/>
      <w:b w:val="0"/>
      <w:bCs w:val="0"/>
    </w:rPr>
  </w:style>
  <w:style w:type="paragraph" w:styleId="NormaleWeb">
    <w:name w:val="Normal (Web)"/>
    <w:basedOn w:val="Normale"/>
    <w:uiPriority w:val="99"/>
    <w:unhideWhenUsed/>
    <w:rsid w:val="00F612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1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128A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Enfasicorsivo">
    <w:name w:val="Emphasis"/>
    <w:basedOn w:val="Carpredefinitoparagrafo"/>
    <w:uiPriority w:val="20"/>
    <w:qFormat/>
    <w:rsid w:val="0055604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75C"/>
  </w:style>
  <w:style w:type="paragraph" w:styleId="Pidipagina">
    <w:name w:val="footer"/>
    <w:basedOn w:val="Normale"/>
    <w:link w:val="PidipaginaCarattere"/>
    <w:uiPriority w:val="99"/>
    <w:unhideWhenUsed/>
    <w:rsid w:val="00AE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7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00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61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24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06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2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874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4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82467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Aviareps AG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Abdoella</dc:creator>
  <cp:lastModifiedBy>Vinco Katia</cp:lastModifiedBy>
  <cp:revision>6</cp:revision>
  <dcterms:created xsi:type="dcterms:W3CDTF">2017-05-18T15:18:00Z</dcterms:created>
  <dcterms:modified xsi:type="dcterms:W3CDTF">2017-05-19T06:30:00Z</dcterms:modified>
</cp:coreProperties>
</file>