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A4DB" w14:textId="12AAE6BA" w:rsidR="004F22C0" w:rsidRPr="004F22C0" w:rsidRDefault="004F22C0" w:rsidP="004F22C0">
      <w:pPr>
        <w:pStyle w:val="Nessunaspaziatura"/>
        <w:rPr>
          <w:rFonts w:ascii="Arial" w:eastAsia="Calibri" w:hAnsi="Arial" w:cs="Arial"/>
          <w:b/>
          <w:bCs/>
          <w:sz w:val="24"/>
          <w:szCs w:val="24"/>
          <w:lang w:val="nl-NL"/>
        </w:rPr>
      </w:pPr>
      <w:r w:rsidRPr="004F22C0">
        <w:rPr>
          <w:rFonts w:ascii="Arial" w:eastAsia="Calibri" w:hAnsi="Arial" w:cs="Arial"/>
          <w:b/>
          <w:bCs/>
          <w:sz w:val="24"/>
          <w:szCs w:val="24"/>
          <w:lang w:val="nl-NL"/>
        </w:rPr>
        <w:t xml:space="preserve">VAN KASTEEL NAAR KASTEEL IN ZOMERS TRENTINO </w:t>
      </w:r>
    </w:p>
    <w:p w14:paraId="206334AF" w14:textId="77777777" w:rsidR="004F22C0" w:rsidRPr="004F22C0" w:rsidRDefault="004F22C0" w:rsidP="004F22C0">
      <w:pPr>
        <w:rPr>
          <w:rFonts w:eastAsia="Calibri" w:cs="Arial"/>
          <w:szCs w:val="24"/>
          <w:lang w:val="nl-NL" w:eastAsia="en-US"/>
        </w:rPr>
      </w:pPr>
    </w:p>
    <w:p w14:paraId="18E8F039" w14:textId="77777777" w:rsidR="004F22C0" w:rsidRPr="0039143A" w:rsidRDefault="004F22C0" w:rsidP="004F22C0">
      <w:pPr>
        <w:rPr>
          <w:rFonts w:eastAsia="Calibri" w:cs="Arial"/>
          <w:b/>
          <w:bCs/>
          <w:szCs w:val="24"/>
          <w:lang w:val="nl-NL" w:eastAsia="en-US"/>
        </w:rPr>
      </w:pPr>
      <w:r w:rsidRPr="0039143A">
        <w:rPr>
          <w:rFonts w:eastAsia="Calibri" w:cs="Arial"/>
          <w:b/>
          <w:bCs/>
          <w:szCs w:val="24"/>
          <w:lang w:val="nl-NL" w:eastAsia="en-US"/>
        </w:rPr>
        <w:t>In Val di Non en Val di Sole kun je rondreizen met de speciale Kastelentrein. Zo kun je naar tentoonstellingen over Japan in Castel Stenico en een tentoonstelling over kunstenaar Bartolomeo Bezzi in Castel Caldes.</w:t>
      </w:r>
    </w:p>
    <w:p w14:paraId="3B547B98" w14:textId="77777777" w:rsidR="004F22C0" w:rsidRPr="004F22C0" w:rsidRDefault="004F22C0" w:rsidP="004F22C0">
      <w:pPr>
        <w:rPr>
          <w:rFonts w:eastAsia="Calibri" w:cs="Arial"/>
          <w:szCs w:val="24"/>
          <w:lang w:val="nl-NL" w:eastAsia="en-US"/>
        </w:rPr>
      </w:pPr>
    </w:p>
    <w:p w14:paraId="33165B99" w14:textId="77777777" w:rsidR="004F22C0" w:rsidRPr="004F22C0" w:rsidRDefault="004F22C0" w:rsidP="004F22C0">
      <w:pPr>
        <w:rPr>
          <w:rFonts w:eastAsia="Calibri" w:cs="Arial"/>
          <w:b/>
          <w:bCs/>
          <w:szCs w:val="24"/>
          <w:lang w:val="nl-NL" w:eastAsia="en-US"/>
        </w:rPr>
      </w:pPr>
      <w:r w:rsidRPr="004F22C0">
        <w:rPr>
          <w:rFonts w:eastAsia="Calibri" w:cs="Arial"/>
          <w:b/>
          <w:bCs/>
          <w:szCs w:val="24"/>
          <w:lang w:val="nl-NL" w:eastAsia="en-US"/>
        </w:rPr>
        <w:t>De kleine "trenino dei castelli" rijdt over de sporen van geschiedenis en cultuur</w:t>
      </w:r>
    </w:p>
    <w:p w14:paraId="7BC4CD34" w14:textId="77777777" w:rsidR="004F22C0" w:rsidRPr="004F22C0" w:rsidRDefault="004F22C0" w:rsidP="004F22C0">
      <w:pPr>
        <w:rPr>
          <w:rFonts w:eastAsia="Calibri" w:cs="Arial"/>
          <w:szCs w:val="24"/>
          <w:lang w:val="nl-NL" w:eastAsia="en-US"/>
        </w:rPr>
      </w:pPr>
    </w:p>
    <w:p w14:paraId="48012ED0" w14:textId="77777777" w:rsidR="004F22C0" w:rsidRDefault="004F22C0" w:rsidP="004F22C0">
      <w:pPr>
        <w:rPr>
          <w:rFonts w:eastAsia="Calibri" w:cs="Arial"/>
          <w:szCs w:val="24"/>
          <w:lang w:val="nl-NL" w:eastAsia="en-US"/>
        </w:rPr>
      </w:pPr>
      <w:r w:rsidRPr="004F22C0">
        <w:rPr>
          <w:rFonts w:eastAsia="Calibri" w:cs="Arial"/>
          <w:szCs w:val="24"/>
          <w:lang w:val="nl-NL" w:eastAsia="en-US"/>
        </w:rPr>
        <w:t>De valleien van Non en Sole kennen veel kastelen met een rijke geschiedenis, die gelegen zijn te midden van wijnranken en rijen appelbomen. Deze bijzondere wereld kan op 19 zaterdagen in de periode van 14 mei tot en met de maand september op een langzame manier verkend worden tijdens een bijzondere treinrit.</w:t>
      </w:r>
    </w:p>
    <w:p w14:paraId="6E5E991A" w14:textId="77777777" w:rsidR="004F22C0" w:rsidRPr="004F22C0" w:rsidRDefault="004F22C0" w:rsidP="004F22C0">
      <w:pPr>
        <w:rPr>
          <w:rFonts w:eastAsia="Calibri" w:cs="Arial"/>
          <w:szCs w:val="24"/>
          <w:lang w:val="nl-NL" w:eastAsia="en-US"/>
        </w:rPr>
      </w:pPr>
    </w:p>
    <w:p w14:paraId="3DE622A4" w14:textId="17CA0C55" w:rsidR="004F22C0" w:rsidRPr="004F22C0" w:rsidRDefault="004F22C0" w:rsidP="004F22C0">
      <w:pPr>
        <w:rPr>
          <w:rFonts w:eastAsia="Calibri" w:cs="Arial"/>
          <w:szCs w:val="24"/>
          <w:lang w:val="nl-NL" w:eastAsia="en-US"/>
        </w:rPr>
      </w:pPr>
      <w:r w:rsidRPr="004F22C0">
        <w:rPr>
          <w:rFonts w:eastAsia="Calibri" w:cs="Arial"/>
          <w:szCs w:val="24"/>
          <w:lang w:val="nl-NL" w:eastAsia="en-US"/>
        </w:rPr>
        <w:t>De reis begint in Trento, waar je aan boord van de trein in speciale wagons kan genieten van het ontbijt. Vanuit de provinciehoofdstad worden dan de hellingen van de Valli del Noce beklommen.</w:t>
      </w:r>
      <w:r>
        <w:rPr>
          <w:rFonts w:eastAsia="Calibri" w:cs="Arial"/>
          <w:szCs w:val="24"/>
          <w:lang w:val="nl-NL" w:eastAsia="en-US"/>
        </w:rPr>
        <w:t xml:space="preserve"> </w:t>
      </w:r>
      <w:r w:rsidRPr="004F22C0">
        <w:rPr>
          <w:rFonts w:eastAsia="Calibri" w:cs="Arial"/>
          <w:szCs w:val="24"/>
          <w:lang w:val="nl-NL" w:eastAsia="en-US"/>
        </w:rPr>
        <w:t xml:space="preserve">De eerste stop is </w:t>
      </w:r>
      <w:r w:rsidRPr="00190366">
        <w:rPr>
          <w:rFonts w:eastAsia="Calibri" w:cs="Arial"/>
          <w:b/>
          <w:bCs/>
          <w:szCs w:val="24"/>
          <w:lang w:val="nl-NL" w:eastAsia="en-US"/>
        </w:rPr>
        <w:t>kasteel San Michele di Ossana</w:t>
      </w:r>
      <w:r w:rsidRPr="004F22C0">
        <w:rPr>
          <w:rFonts w:eastAsia="Calibri" w:cs="Arial"/>
          <w:szCs w:val="24"/>
          <w:lang w:val="nl-NL" w:eastAsia="en-US"/>
        </w:rPr>
        <w:t xml:space="preserve">, dat op een rotsachtige punt staat en opvalt met een karakteristieke donjon, die 25 meter hoog is. Hierna gaat de reis per bus door Val di Sole naar beneden naar </w:t>
      </w:r>
      <w:r w:rsidRPr="00190366">
        <w:rPr>
          <w:rFonts w:eastAsia="Calibri" w:cs="Arial"/>
          <w:b/>
          <w:bCs/>
          <w:szCs w:val="24"/>
          <w:lang w:val="nl-NL" w:eastAsia="en-US"/>
        </w:rPr>
        <w:t>Castel Caldes</w:t>
      </w:r>
      <w:r w:rsidRPr="004F22C0">
        <w:rPr>
          <w:rFonts w:eastAsia="Calibri" w:cs="Arial"/>
          <w:szCs w:val="24"/>
          <w:lang w:val="nl-NL" w:eastAsia="en-US"/>
        </w:rPr>
        <w:t xml:space="preserve">, een landhuis dat qua architectuur een mix is van Venetiaanse, Duitse en Lombardische invloeden, wat typerend is voor deze regio op de grens van het bisschoppelijk vorstendom Trento. Hierna volgt </w:t>
      </w:r>
      <w:r w:rsidRPr="00190366">
        <w:rPr>
          <w:rFonts w:eastAsia="Calibri" w:cs="Arial"/>
          <w:b/>
          <w:bCs/>
          <w:szCs w:val="24"/>
          <w:lang w:val="nl-NL" w:eastAsia="en-US"/>
        </w:rPr>
        <w:t>Castel Valer</w:t>
      </w:r>
      <w:r w:rsidRPr="004F22C0">
        <w:rPr>
          <w:rFonts w:eastAsia="Calibri" w:cs="Arial"/>
          <w:szCs w:val="24"/>
          <w:lang w:val="nl-NL" w:eastAsia="en-US"/>
        </w:rPr>
        <w:t>, een elegante privéwoning die herkenbaar is aan zijn</w:t>
      </w:r>
    </w:p>
    <w:p w14:paraId="40CBC086"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karakteristieke veelhoekige toren, de meest indrukwekkende in de provincie dankzij zijn 40 meter hoogte. De laatste stop </w:t>
      </w:r>
      <w:r w:rsidRPr="00190366">
        <w:rPr>
          <w:rFonts w:eastAsia="Calibri" w:cs="Arial"/>
          <w:b/>
          <w:bCs/>
          <w:szCs w:val="24"/>
          <w:lang w:val="nl-NL" w:eastAsia="en-US"/>
        </w:rPr>
        <w:t>Castel Thun</w:t>
      </w:r>
      <w:r w:rsidRPr="004F22C0">
        <w:rPr>
          <w:rFonts w:eastAsia="Calibri" w:cs="Arial"/>
          <w:szCs w:val="24"/>
          <w:lang w:val="nl-NL" w:eastAsia="en-US"/>
        </w:rPr>
        <w:t>, een van de meest interessante voorbeelden van kasteelarchitectuur in Trentino. De kamers zijn mooi ingericht en voorzien van fraaie decoraties. De meest bijzondere ruimte is de bisschopskamer, met veel dennenhout op de muren, een spectaculair plafond en een monumentale deur. Hierna keren we met de bus terug naar Trento.</w:t>
      </w:r>
    </w:p>
    <w:p w14:paraId="63A5B170" w14:textId="77777777" w:rsidR="004F22C0" w:rsidRPr="004F22C0" w:rsidRDefault="004F22C0" w:rsidP="004F22C0">
      <w:pPr>
        <w:rPr>
          <w:rFonts w:eastAsia="Calibri" w:cs="Arial"/>
          <w:szCs w:val="24"/>
          <w:lang w:val="nl-NL" w:eastAsia="en-US"/>
        </w:rPr>
      </w:pPr>
    </w:p>
    <w:p w14:paraId="669510F1"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Reserveren is verplicht en afhankelijk van beschikbaarheid. Meer informatie: </w:t>
      </w:r>
      <w:hyperlink r:id="rId11" w:history="1">
        <w:r w:rsidRPr="004F22C0">
          <w:rPr>
            <w:rFonts w:eastAsia="Calibri" w:cs="Arial"/>
            <w:color w:val="0563C1"/>
            <w:szCs w:val="24"/>
            <w:u w:val="single"/>
            <w:lang w:val="nl-NL" w:eastAsia="en-US"/>
          </w:rPr>
          <w:t>www.iltreninodeicastelli.it</w:t>
        </w:r>
      </w:hyperlink>
    </w:p>
    <w:p w14:paraId="7FB7E608" w14:textId="77777777" w:rsidR="004F22C0" w:rsidRPr="004F22C0" w:rsidRDefault="004F22C0" w:rsidP="004F22C0">
      <w:pPr>
        <w:rPr>
          <w:rFonts w:eastAsia="Calibri" w:cs="Arial"/>
          <w:szCs w:val="24"/>
          <w:lang w:val="nl-NL" w:eastAsia="en-US"/>
        </w:rPr>
      </w:pPr>
    </w:p>
    <w:p w14:paraId="4D00C41B" w14:textId="77777777" w:rsidR="004F22C0" w:rsidRPr="00190366" w:rsidRDefault="004F22C0" w:rsidP="004F22C0">
      <w:pPr>
        <w:rPr>
          <w:rFonts w:eastAsia="Calibri" w:cs="Arial"/>
          <w:b/>
          <w:bCs/>
          <w:szCs w:val="24"/>
          <w:lang w:val="nl-NL" w:eastAsia="en-US"/>
        </w:rPr>
      </w:pPr>
      <w:r w:rsidRPr="00190366">
        <w:rPr>
          <w:rFonts w:eastAsia="Calibri" w:cs="Arial"/>
          <w:b/>
          <w:bCs/>
          <w:szCs w:val="24"/>
          <w:lang w:val="nl-NL" w:eastAsia="en-US"/>
        </w:rPr>
        <w:t>Data in 2023</w:t>
      </w:r>
    </w:p>
    <w:p w14:paraId="31701BBF"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zaterdag 6, 13, 20 en 27 mei; </w:t>
      </w:r>
    </w:p>
    <w:p w14:paraId="34E5435B"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zaterdag 3, 10, 17 en 24 juni; </w:t>
      </w:r>
    </w:p>
    <w:p w14:paraId="5A55D326"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zaterdag 1, 8, 15, 22 en  29 juli; </w:t>
      </w:r>
    </w:p>
    <w:p w14:paraId="29923185"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zaterdag 5, 12, 19, 26 augustus; </w:t>
      </w:r>
    </w:p>
    <w:p w14:paraId="6882978D"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zaterdag 2 en 9 september</w:t>
      </w:r>
    </w:p>
    <w:p w14:paraId="74FCED10" w14:textId="77777777" w:rsidR="004F22C0" w:rsidRPr="004F22C0" w:rsidRDefault="004F22C0" w:rsidP="004F22C0">
      <w:pPr>
        <w:rPr>
          <w:rFonts w:eastAsia="Calibri" w:cs="Arial"/>
          <w:szCs w:val="24"/>
          <w:lang w:val="nl-NL" w:eastAsia="en-US"/>
        </w:rPr>
      </w:pPr>
    </w:p>
    <w:p w14:paraId="261F6DC9" w14:textId="77777777" w:rsidR="004F22C0" w:rsidRPr="004F22C0" w:rsidRDefault="004F22C0" w:rsidP="004F22C0">
      <w:pPr>
        <w:rPr>
          <w:rFonts w:eastAsia="Calibri" w:cs="Arial"/>
          <w:b/>
          <w:bCs/>
          <w:szCs w:val="24"/>
          <w:lang w:val="nl-NL" w:eastAsia="en-US"/>
        </w:rPr>
      </w:pPr>
      <w:r w:rsidRPr="004F22C0">
        <w:rPr>
          <w:rFonts w:eastAsia="Calibri" w:cs="Arial"/>
          <w:b/>
          <w:bCs/>
          <w:szCs w:val="24"/>
          <w:lang w:val="nl-NL" w:eastAsia="en-US"/>
        </w:rPr>
        <w:t>ZOMER IN DE KASTELEN</w:t>
      </w:r>
    </w:p>
    <w:p w14:paraId="1EC36BF2"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Na het succes van de tentoonstellingen ‘All Crazy for Japan’ en ‘Ontmoetingen in Japan’ in het Castel Buonconsiglio zijn beide exposities van 24 mei tot 8 oktober te zien in </w:t>
      </w:r>
      <w:r w:rsidRPr="00190366">
        <w:rPr>
          <w:rFonts w:eastAsia="Calibri" w:cs="Arial"/>
          <w:b/>
          <w:bCs/>
          <w:szCs w:val="24"/>
          <w:lang w:val="nl-NL" w:eastAsia="en-US"/>
        </w:rPr>
        <w:t>Castel Stenico</w:t>
      </w:r>
      <w:r w:rsidRPr="004F22C0">
        <w:rPr>
          <w:rFonts w:eastAsia="Calibri" w:cs="Arial"/>
          <w:szCs w:val="24"/>
          <w:lang w:val="nl-NL" w:eastAsia="en-US"/>
        </w:rPr>
        <w:t xml:space="preserve">. Ter ere van de honderdste sterfdag van Bartolomeo Bezzi is er in </w:t>
      </w:r>
      <w:r w:rsidRPr="00190366">
        <w:rPr>
          <w:rFonts w:eastAsia="Calibri" w:cs="Arial"/>
          <w:b/>
          <w:bCs/>
          <w:szCs w:val="24"/>
          <w:lang w:val="nl-NL" w:eastAsia="en-US"/>
        </w:rPr>
        <w:t>Castel Caldes</w:t>
      </w:r>
      <w:r w:rsidRPr="004F22C0">
        <w:rPr>
          <w:rFonts w:eastAsia="Calibri" w:cs="Arial"/>
          <w:szCs w:val="24"/>
          <w:lang w:val="nl-NL" w:eastAsia="en-US"/>
        </w:rPr>
        <w:t xml:space="preserve"> </w:t>
      </w:r>
      <w:r w:rsidRPr="004F22C0">
        <w:rPr>
          <w:rFonts w:eastAsia="Calibri" w:cs="Arial"/>
          <w:szCs w:val="24"/>
          <w:lang w:val="nl-NL" w:eastAsia="en-US"/>
        </w:rPr>
        <w:lastRenderedPageBreak/>
        <w:t>van 16 juni tot 5 november een speciale tentoonstelling te zien over deze beroemde schilder uit Val di Sole.</w:t>
      </w:r>
    </w:p>
    <w:p w14:paraId="4A10F808" w14:textId="77777777" w:rsidR="004F22C0" w:rsidRPr="004F22C0" w:rsidRDefault="004F22C0" w:rsidP="004F22C0">
      <w:pPr>
        <w:rPr>
          <w:rFonts w:eastAsia="Calibri" w:cs="Arial"/>
          <w:szCs w:val="24"/>
          <w:lang w:val="nl-NL" w:eastAsia="en-US"/>
        </w:rPr>
      </w:pPr>
    </w:p>
    <w:p w14:paraId="3D706E4C" w14:textId="6FD98399"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Voor de landhuizen wordt het een zomer vol evenementen, concerten, workshops en theater voor zowel volwassenen als kinderen. In </w:t>
      </w:r>
      <w:r w:rsidRPr="00190366">
        <w:rPr>
          <w:rFonts w:eastAsia="Calibri" w:cs="Arial"/>
          <w:b/>
          <w:bCs/>
          <w:szCs w:val="24"/>
          <w:lang w:val="nl-NL" w:eastAsia="en-US"/>
        </w:rPr>
        <w:t>Castel Beseno</w:t>
      </w:r>
      <w:r w:rsidRPr="004F22C0">
        <w:rPr>
          <w:rFonts w:eastAsia="Calibri" w:cs="Arial"/>
          <w:szCs w:val="24"/>
          <w:lang w:val="nl-NL" w:eastAsia="en-US"/>
        </w:rPr>
        <w:t xml:space="preserve"> zullen weer historische re-enactments te zien zijn tijdens het ‘All’armi All’armi’ evenement, bij Castel Stenico kun je kijken naar shows met valken en</w:t>
      </w:r>
      <w:r>
        <w:rPr>
          <w:rFonts w:eastAsia="Calibri" w:cs="Arial"/>
          <w:szCs w:val="24"/>
          <w:lang w:val="nl-NL" w:eastAsia="en-US"/>
        </w:rPr>
        <w:t xml:space="preserve"> </w:t>
      </w:r>
      <w:r w:rsidR="00190366">
        <w:rPr>
          <w:rFonts w:eastAsia="Calibri" w:cs="Arial"/>
          <w:szCs w:val="24"/>
          <w:lang w:val="nl-NL" w:eastAsia="en-US"/>
        </w:rPr>
        <w:t>b</w:t>
      </w:r>
      <w:r w:rsidRPr="004F22C0">
        <w:rPr>
          <w:rFonts w:eastAsia="Calibri" w:cs="Arial"/>
          <w:szCs w:val="24"/>
          <w:lang w:val="nl-NL" w:eastAsia="en-US"/>
        </w:rPr>
        <w:t xml:space="preserve">ij </w:t>
      </w:r>
      <w:r w:rsidRPr="00190366">
        <w:rPr>
          <w:rFonts w:eastAsia="Calibri" w:cs="Arial"/>
          <w:b/>
          <w:bCs/>
          <w:szCs w:val="24"/>
          <w:lang w:val="nl-NL" w:eastAsia="en-US"/>
        </w:rPr>
        <w:t>Castel Buonconsiglio zal de openluchtbioscoop</w:t>
      </w:r>
      <w:r w:rsidRPr="004F22C0">
        <w:rPr>
          <w:rFonts w:eastAsia="Calibri" w:cs="Arial"/>
          <w:szCs w:val="24"/>
          <w:lang w:val="nl-NL" w:eastAsia="en-US"/>
        </w:rPr>
        <w:t xml:space="preserve"> terugkeren, met films die gerelateerd zijn aan het thema van de zomertentoonstelling, namelijk de 16e eeuw.</w:t>
      </w:r>
    </w:p>
    <w:p w14:paraId="1D443699" w14:textId="77777777" w:rsidR="004F22C0" w:rsidRPr="004F22C0" w:rsidRDefault="004F22C0" w:rsidP="004F22C0">
      <w:pPr>
        <w:rPr>
          <w:rFonts w:eastAsia="Calibri" w:cs="Arial"/>
          <w:szCs w:val="24"/>
          <w:lang w:val="nl-NL" w:eastAsia="en-US"/>
        </w:rPr>
      </w:pPr>
    </w:p>
    <w:p w14:paraId="5CEF4F04" w14:textId="77777777" w:rsidR="004F22C0" w:rsidRPr="004F22C0" w:rsidRDefault="004F22C0" w:rsidP="004F22C0">
      <w:pPr>
        <w:rPr>
          <w:rFonts w:eastAsia="Calibri" w:cs="Arial"/>
          <w:b/>
          <w:bCs/>
          <w:szCs w:val="24"/>
          <w:lang w:val="nl-NL" w:eastAsia="en-US"/>
        </w:rPr>
      </w:pPr>
      <w:r w:rsidRPr="004F22C0">
        <w:rPr>
          <w:rFonts w:eastAsia="Calibri" w:cs="Arial"/>
          <w:b/>
          <w:bCs/>
          <w:szCs w:val="24"/>
          <w:lang w:val="nl-NL" w:eastAsia="en-US"/>
        </w:rPr>
        <w:t>CASTEL VALER</w:t>
      </w:r>
    </w:p>
    <w:p w14:paraId="07023D5E" w14:textId="1F17860B"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Castel Valer is een van de weinige kastelen in Trentino waar nog altijd mensen wonen. De familie Spaur woont al 26 generaties lang in het kasteel en zorgt er ook voor. Eind 2022 kwam de familie tot een akkoord met de overheid om het kasteel te verkopen, dat openbaar bezit zal worden. Het is indrukwekkend hoe goed Castel Valer al sinds 1346 onderhouden is. Er zijn twaalf ruimtes te bezoeken, waaronder de gotische keuken, de kamers van Madruzzi, de hal met wapenschilden en de goed onderhouden tuinen. De goed ingerichte kamers zijn bewoond en geven je een beeld van hoe het dagelijks leven in een kasteel eruit ziet. Een bezoek aan Castel Valer duurt ongeveer 1 uur en 30 minuten en kan alleen met een rondleiding, die online moet worden geboekt op: </w:t>
      </w:r>
      <w:hyperlink r:id="rId12" w:history="1">
        <w:r w:rsidRPr="004F22C0">
          <w:rPr>
            <w:rFonts w:eastAsia="Calibri" w:cs="Arial"/>
            <w:color w:val="0563C1"/>
            <w:szCs w:val="24"/>
            <w:u w:val="single"/>
            <w:lang w:val="nl-NL" w:eastAsia="en-US"/>
          </w:rPr>
          <w:t>www.visitvaldinon.it</w:t>
        </w:r>
      </w:hyperlink>
    </w:p>
    <w:p w14:paraId="7BF8EA14" w14:textId="77777777" w:rsidR="004F22C0" w:rsidRPr="004F22C0" w:rsidRDefault="004F22C0" w:rsidP="004F22C0">
      <w:pPr>
        <w:rPr>
          <w:rFonts w:eastAsia="Calibri" w:cs="Arial"/>
          <w:szCs w:val="24"/>
          <w:lang w:val="nl-NL" w:eastAsia="en-US"/>
        </w:rPr>
      </w:pPr>
    </w:p>
    <w:p w14:paraId="1739048B" w14:textId="77777777" w:rsidR="004F22C0" w:rsidRPr="004F22C0" w:rsidRDefault="004F22C0" w:rsidP="004F22C0">
      <w:pPr>
        <w:rPr>
          <w:rFonts w:eastAsia="Calibri" w:cs="Arial"/>
          <w:b/>
          <w:bCs/>
          <w:szCs w:val="24"/>
          <w:lang w:val="nl-NL" w:eastAsia="en-US"/>
        </w:rPr>
      </w:pPr>
      <w:r w:rsidRPr="004F22C0">
        <w:rPr>
          <w:rFonts w:eastAsia="Calibri" w:cs="Arial"/>
          <w:b/>
          <w:bCs/>
          <w:szCs w:val="24"/>
          <w:lang w:val="nl-NL" w:eastAsia="en-US"/>
        </w:rPr>
        <w:t xml:space="preserve">CASTEL BELASI </w:t>
      </w:r>
    </w:p>
    <w:p w14:paraId="017004F8"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Castel Belasi ligt op een schilderachtige plek aan de voet van de Brenta Dolomieten, tussen de appelboomgaarden heuvels van Val di Non. Het kasteel is uit de late 13e eeuw, nog voordat de Tiroolse heerschappij zich in de regio vestigde, en werd bewoond door de aristocratische afstammelingen van de Khuen-Belasi tot het midden van de 20e eeuw. Na een uitgebreide restauratie is het kasteel, met zijn karakteristieke vijfhoekige toren, nu open voor het publiek. Bijzonder zijn de fresco’s, daterend uit de 15e en 16e eeuw, die onder meer Koningin van Sheba als een zeldzame schoonheid laten zien. Ook is er de hal van fruit en muziek, die werd beschilderd door een leerling uit het atelier van Marcello Fogolino en die de stilistische kenmerken van de Italiaanse Renaissance laat zien.</w:t>
      </w:r>
    </w:p>
    <w:p w14:paraId="417B419C"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Kasteel Belasi is niet alleen een schatkist uit het verleden, maar ook een tentoonstellingsruimte met een permanente tentoonstelling van het Provinciaal Historisch Fotoarchief en tijdelijke internationale tentoonstellingen met hedendaagse kunst.</w:t>
      </w:r>
    </w:p>
    <w:p w14:paraId="40385342" w14:textId="54F0FC19" w:rsidR="004F22C0" w:rsidRPr="004F22C0" w:rsidRDefault="004F22C0" w:rsidP="004F22C0">
      <w:pPr>
        <w:rPr>
          <w:rFonts w:eastAsia="Calibri" w:cs="Arial"/>
          <w:szCs w:val="24"/>
          <w:lang w:val="nl-NL" w:eastAsia="en-US"/>
        </w:rPr>
      </w:pPr>
      <w:r w:rsidRPr="004F22C0">
        <w:rPr>
          <w:rFonts w:eastAsia="Calibri" w:cs="Arial"/>
          <w:szCs w:val="24"/>
          <w:lang w:val="nl-NL" w:eastAsia="en-US"/>
        </w:rPr>
        <w:t>Het kasteel is dit jaar geopend van 11 juni tot eind oktober. In deze periode is ‘Come Pioggia’ te zien, een tentoonstelling waarin kunst en wetenschap samenkomen en die mensen aan het denken zet over wat een wenselijke toekomst is. De tentoonstelling werd gecureerd door Stefano Cagol, artistiek directeur van het kasteel, en kwam tot stand in samenwerking met MUSE, het wetenschapsmuseum van Trento.</w:t>
      </w:r>
      <w:r>
        <w:rPr>
          <w:rFonts w:eastAsia="Calibri" w:cs="Arial"/>
          <w:szCs w:val="24"/>
          <w:lang w:val="nl-NL" w:eastAsia="en-US"/>
        </w:rPr>
        <w:t xml:space="preserve"> </w:t>
      </w:r>
      <w:hyperlink r:id="rId13" w:history="1">
        <w:r w:rsidRPr="004F22C0">
          <w:rPr>
            <w:rFonts w:eastAsia="Calibri" w:cs="Arial"/>
            <w:color w:val="0563C1"/>
            <w:szCs w:val="24"/>
            <w:u w:val="single"/>
            <w:lang w:val="nl-NL" w:eastAsia="en-US"/>
          </w:rPr>
          <w:t>www.castelbelasi.it/</w:t>
        </w:r>
      </w:hyperlink>
    </w:p>
    <w:p w14:paraId="4BDEF47A" w14:textId="77777777" w:rsidR="004F22C0" w:rsidRPr="004F22C0" w:rsidRDefault="004F22C0" w:rsidP="004F22C0">
      <w:pPr>
        <w:rPr>
          <w:rFonts w:eastAsia="Calibri" w:cs="Arial"/>
          <w:szCs w:val="24"/>
          <w:lang w:val="nl-NL" w:eastAsia="en-US"/>
        </w:rPr>
      </w:pPr>
    </w:p>
    <w:p w14:paraId="07CC8F1B" w14:textId="77777777" w:rsidR="004F22C0" w:rsidRDefault="004F22C0" w:rsidP="004F22C0">
      <w:pPr>
        <w:rPr>
          <w:rFonts w:eastAsia="Calibri" w:cs="Arial"/>
          <w:szCs w:val="24"/>
          <w:lang w:val="nl-NL" w:eastAsia="en-US"/>
        </w:rPr>
      </w:pPr>
    </w:p>
    <w:p w14:paraId="436B840B" w14:textId="77777777" w:rsidR="004F22C0" w:rsidRDefault="004F22C0" w:rsidP="004F22C0">
      <w:pPr>
        <w:rPr>
          <w:rFonts w:eastAsia="Calibri" w:cs="Arial"/>
          <w:szCs w:val="24"/>
          <w:lang w:val="nl-NL" w:eastAsia="en-US"/>
        </w:rPr>
      </w:pPr>
    </w:p>
    <w:p w14:paraId="4355BC92" w14:textId="4D9AB701" w:rsidR="004F22C0" w:rsidRPr="004F22C0" w:rsidRDefault="004F22C0" w:rsidP="004F22C0">
      <w:pPr>
        <w:rPr>
          <w:rFonts w:eastAsia="Calibri" w:cs="Arial"/>
          <w:b/>
          <w:bCs/>
          <w:szCs w:val="24"/>
          <w:lang w:val="nl-NL" w:eastAsia="en-US"/>
        </w:rPr>
      </w:pPr>
      <w:r w:rsidRPr="004F22C0">
        <w:rPr>
          <w:rFonts w:eastAsia="Calibri" w:cs="Arial"/>
          <w:b/>
          <w:bCs/>
          <w:szCs w:val="24"/>
          <w:lang w:val="nl-NL" w:eastAsia="en-US"/>
        </w:rPr>
        <w:lastRenderedPageBreak/>
        <w:t>KASTEEL PERGINE</w:t>
      </w:r>
    </w:p>
    <w:p w14:paraId="4B2FF51F" w14:textId="77777777" w:rsidR="004F22C0" w:rsidRPr="004F22C0" w:rsidRDefault="004F22C0" w:rsidP="004F22C0">
      <w:pPr>
        <w:rPr>
          <w:rFonts w:eastAsia="Calibri" w:cs="Arial"/>
          <w:szCs w:val="24"/>
          <w:lang w:val="nl-NL" w:eastAsia="en-US"/>
        </w:rPr>
      </w:pPr>
      <w:r w:rsidRPr="004F22C0">
        <w:rPr>
          <w:rFonts w:eastAsia="Calibri" w:cs="Arial"/>
          <w:szCs w:val="24"/>
          <w:lang w:val="nl-NL" w:eastAsia="en-US"/>
        </w:rPr>
        <w:t xml:space="preserve">Castel Pergine in Valsugana, op twintig minuten rijden van Trento, is het eerste collectieve historische bezit van Italië, nadat het in 2018 werd aangekocht door de non-profit CastelPergine Foundation. Het is een ideale plek voor muziek en theater, de plek van een jaarlijkse tentoonstelling en een voorbeeld van duurzaam toerisme. Het kasteel heeft een historisch hotel met 17 kamers en 3 torens, die garant staan voor een ontspannen verblijf omringd door geschiedenis en kunst. </w:t>
      </w:r>
      <w:r w:rsidRPr="004F22C0">
        <w:rPr>
          <w:rFonts w:eastAsia="Calibri" w:cs="Arial"/>
          <w:szCs w:val="24"/>
          <w:lang w:val="nl-NL" w:eastAsia="en-US"/>
        </w:rPr>
        <w:br/>
        <w:t>Vanaf dit jaar zal het gastronomische restaurant van het kasteel ‘Semola Fina al Castello’ worden gerund door de jonge chef-koks Manuel Merlo en Sofia Omodeo Iuli, die hun duurzame menu samenstellen met lokale en biologische producten.</w:t>
      </w:r>
    </w:p>
    <w:p w14:paraId="7D49E5F0" w14:textId="20903B8B" w:rsidR="004F22C0" w:rsidRPr="004F22C0" w:rsidRDefault="004F22C0" w:rsidP="004F22C0">
      <w:pPr>
        <w:rPr>
          <w:rFonts w:eastAsia="Calibri" w:cs="Arial"/>
          <w:szCs w:val="24"/>
          <w:lang w:val="nl-NL" w:eastAsia="en-US"/>
        </w:rPr>
      </w:pPr>
      <w:r w:rsidRPr="004F22C0">
        <w:rPr>
          <w:rFonts w:eastAsia="Calibri" w:cs="Arial"/>
          <w:szCs w:val="24"/>
          <w:lang w:val="nl-NL" w:eastAsia="en-US"/>
        </w:rPr>
        <w:t>Tijdens de 30e kunsttentoonstelling in Castel Pergine staan de grote houten werken van de Beierse kunstenaar Andreas Kuhnlein centraal. Zijn werk ‘Sporen van de Mensheid’ bestaat uit 23 sculpturen</w:t>
      </w:r>
      <w:r>
        <w:rPr>
          <w:rFonts w:eastAsia="Calibri" w:cs="Arial"/>
          <w:szCs w:val="24"/>
          <w:lang w:val="nl-NL" w:eastAsia="en-US"/>
        </w:rPr>
        <w:t xml:space="preserve"> </w:t>
      </w:r>
      <w:r w:rsidRPr="004F22C0">
        <w:rPr>
          <w:rFonts w:eastAsia="Calibri" w:cs="Arial"/>
          <w:szCs w:val="24"/>
          <w:lang w:val="nl-NL" w:eastAsia="en-US"/>
        </w:rPr>
        <w:t xml:space="preserve">die te zien zijn op de binnenplaats en het park rondom het kasteel. </w:t>
      </w:r>
      <w:hyperlink r:id="rId14" w:history="1">
        <w:r w:rsidRPr="004F22C0">
          <w:rPr>
            <w:rFonts w:eastAsia="Calibri" w:cs="Arial"/>
            <w:color w:val="0563C1"/>
            <w:szCs w:val="24"/>
            <w:u w:val="single"/>
            <w:lang w:val="nl-NL" w:eastAsia="en-US"/>
          </w:rPr>
          <w:t>www.castelpergine.it</w:t>
        </w:r>
      </w:hyperlink>
    </w:p>
    <w:p w14:paraId="170710F1" w14:textId="77777777" w:rsidR="004F22C0" w:rsidRPr="004F22C0" w:rsidRDefault="004F22C0" w:rsidP="004F22C0">
      <w:pPr>
        <w:rPr>
          <w:rFonts w:eastAsia="Calibri" w:cs="Arial"/>
          <w:szCs w:val="24"/>
          <w:lang w:val="nl-NL" w:eastAsia="en-US"/>
        </w:rPr>
      </w:pPr>
    </w:p>
    <w:p w14:paraId="174EAFC9" w14:textId="45A6FB75" w:rsidR="004F22C0" w:rsidRDefault="004F22C0" w:rsidP="004F22C0">
      <w:pPr>
        <w:rPr>
          <w:rFonts w:eastAsia="Calibri" w:cs="Arial"/>
          <w:szCs w:val="24"/>
          <w:lang w:val="nl-NL" w:eastAsia="en-US"/>
        </w:rPr>
      </w:pPr>
      <w:r w:rsidRPr="004F22C0">
        <w:rPr>
          <w:rFonts w:eastAsia="Calibri" w:cs="Arial"/>
          <w:szCs w:val="24"/>
          <w:lang w:val="nl-NL" w:eastAsia="en-US"/>
        </w:rPr>
        <w:t xml:space="preserve">Meer info: </w:t>
      </w:r>
      <w:hyperlink r:id="rId15" w:history="1">
        <w:r w:rsidRPr="00856601">
          <w:rPr>
            <w:rStyle w:val="Collegamentoipertestuale"/>
            <w:rFonts w:eastAsia="Calibri" w:cs="Arial"/>
            <w:szCs w:val="24"/>
            <w:lang w:val="nl-NL" w:eastAsia="en-US"/>
          </w:rPr>
          <w:t>https://www.visittrentino.info/en/articles/art-and-culture/castles-exhibitions-events</w:t>
        </w:r>
      </w:hyperlink>
    </w:p>
    <w:p w14:paraId="5D2FCBC7" w14:textId="58DDD252" w:rsidR="00157CE5" w:rsidRPr="004F22C0" w:rsidRDefault="00157CE5" w:rsidP="004F22C0">
      <w:pPr>
        <w:rPr>
          <w:rFonts w:cs="Arial"/>
          <w:szCs w:val="24"/>
          <w:lang w:val="nl-NL"/>
        </w:rPr>
      </w:pPr>
    </w:p>
    <w:p w14:paraId="17BD973D" w14:textId="3D036FFD" w:rsidR="00880E4E" w:rsidRPr="004F22C0" w:rsidRDefault="00880E4E" w:rsidP="00157CE5">
      <w:pPr>
        <w:rPr>
          <w:rFonts w:cs="Arial"/>
          <w:szCs w:val="24"/>
        </w:rPr>
      </w:pPr>
    </w:p>
    <w:sectPr w:rsidR="00880E4E" w:rsidRPr="004F22C0" w:rsidSect="00A1234D">
      <w:headerReference w:type="default" r:id="rId16"/>
      <w:footerReference w:type="defaul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EA713" w14:textId="77777777" w:rsidR="00B032E5" w:rsidRDefault="00B032E5">
      <w:r>
        <w:separator/>
      </w:r>
    </w:p>
  </w:endnote>
  <w:endnote w:type="continuationSeparator" w:id="0">
    <w:p w14:paraId="4A3CFDDC" w14:textId="77777777" w:rsidR="00B032E5" w:rsidRDefault="00B0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F78BA" w:rsidRDefault="00834278" w:rsidP="00834278">
          <w:pPr>
            <w:pStyle w:val="Pidipagina"/>
            <w:rPr>
              <w:rFonts w:ascii="Arial" w:hAnsi="Arial" w:cs="Arial"/>
              <w:b/>
              <w:bCs/>
              <w:color w:val="000000"/>
              <w:sz w:val="18"/>
              <w:szCs w:val="18"/>
              <w:lang w:val="de-DE" w:eastAsia="it-IT"/>
            </w:rPr>
          </w:pPr>
        </w:p>
        <w:p w14:paraId="4EBE135F" w14:textId="77777777" w:rsidR="000A44F9" w:rsidRPr="00EF78BA" w:rsidRDefault="000A44F9" w:rsidP="000A44F9">
          <w:pPr>
            <w:pStyle w:val="Pidipagina"/>
            <w:rPr>
              <w:rFonts w:ascii="Arial" w:hAnsi="Arial" w:cs="Arial"/>
              <w:b/>
              <w:bCs/>
              <w:color w:val="000000"/>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0A44F9" w:rsidRPr="00AA384D" w:rsidRDefault="000A44F9" w:rsidP="000A44F9">
          <w:pPr>
            <w:pStyle w:val="Pidipagina"/>
            <w:rPr>
              <w:rFonts w:ascii="Arial" w:hAnsi="Arial" w:cs="Arial"/>
              <w:color w:val="000000"/>
              <w:sz w:val="18"/>
              <w:szCs w:val="18"/>
              <w:lang w:val="en-GB"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AA384D" w:rsidRDefault="0039143A" w:rsidP="000A44F9">
          <w:pPr>
            <w:pStyle w:val="Pidipagina"/>
            <w:rPr>
              <w:rFonts w:ascii="Arial" w:hAnsi="Arial" w:cs="Arial"/>
              <w:color w:val="000000"/>
              <w:sz w:val="18"/>
              <w:szCs w:val="18"/>
              <w:lang w:val="en-GB" w:eastAsia="it-IT"/>
            </w:rPr>
          </w:pPr>
          <w:r>
            <w:fldChar w:fldCharType="begin"/>
          </w:r>
          <w:r w:rsidRPr="0039143A">
            <w:rPr>
              <w:lang w:val="en-US"/>
            </w:rPr>
            <w:instrText>HYPERLINK "mailto:katia.vinco@trentinomarketing.org"</w:instrText>
          </w:r>
          <w:r>
            <w:fldChar w:fldCharType="separate"/>
          </w:r>
          <w:r w:rsidR="000A44F9" w:rsidRPr="000B7CCD">
            <w:rPr>
              <w:rStyle w:val="Collegamentoipertestuale"/>
              <w:rFonts w:ascii="Arial" w:eastAsia="Arial" w:hAnsi="Arial" w:cs="Arial"/>
              <w:sz w:val="18"/>
              <w:szCs w:val="18"/>
              <w:lang w:val="nl-NL" w:eastAsia="it-IT"/>
            </w:rPr>
            <w:t>katia.vinco@trentinomarketing.org</w:t>
          </w:r>
          <w:r>
            <w:rPr>
              <w:rStyle w:val="Collegamentoipertestuale"/>
              <w:rFonts w:ascii="Arial" w:eastAsia="Arial" w:hAnsi="Arial" w:cs="Arial"/>
              <w:sz w:val="18"/>
              <w:szCs w:val="18"/>
              <w:lang w:val="nl-NL" w:eastAsia="it-IT"/>
            </w:rPr>
            <w:fldChar w:fldCharType="end"/>
          </w:r>
          <w:r w:rsidR="000A44F9">
            <w:rPr>
              <w:rFonts w:ascii="Arial" w:eastAsia="Arial" w:hAnsi="Arial" w:cs="Arial"/>
              <w:color w:val="000000"/>
              <w:sz w:val="18"/>
              <w:szCs w:val="18"/>
              <w:lang w:val="nl-NL" w:eastAsia="it-IT"/>
            </w:rPr>
            <w:t xml:space="preserve"> / </w:t>
          </w:r>
          <w:hyperlink r:id="rId1" w:history="1">
            <w:r w:rsidR="000A44F9" w:rsidRPr="000B7CCD">
              <w:rPr>
                <w:rStyle w:val="Collegamentoipertestuale"/>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D476D45" w:rsidR="000F631A" w:rsidRPr="0039143A" w:rsidRDefault="000F631A" w:rsidP="000A44F9">
          <w:pPr>
            <w:pStyle w:val="Pidipagina"/>
            <w:rPr>
              <w:rFonts w:ascii="HelveticaNeueLT Std" w:hAnsi="HelveticaNeueLT Std" w:cs="Arial"/>
              <w:sz w:val="20"/>
              <w:lang w:val="en-US" w:eastAsia="it-IT"/>
            </w:rPr>
          </w:pPr>
        </w:p>
      </w:tc>
      <w:tc>
        <w:tcPr>
          <w:tcW w:w="4932" w:type="dxa"/>
          <w:shd w:val="clear" w:color="auto" w:fill="auto"/>
        </w:tcPr>
        <w:p w14:paraId="59615C0F" w14:textId="77777777" w:rsidR="00F716DE" w:rsidRPr="0039143A" w:rsidRDefault="00F716DE" w:rsidP="000A692D">
          <w:pPr>
            <w:pStyle w:val="Pidipagina"/>
            <w:jc w:val="right"/>
            <w:rPr>
              <w:rFonts w:ascii="HelveticaNeueLT Std" w:hAnsi="HelveticaNeueLT Std" w:cs="Arial"/>
              <w:sz w:val="20"/>
              <w:lang w:val="en-US" w:eastAsia="it-IT"/>
            </w:rPr>
          </w:pPr>
        </w:p>
        <w:p w14:paraId="569E7055" w14:textId="4F8C6DE9" w:rsidR="000F631A" w:rsidRPr="00DE417A" w:rsidRDefault="00151319"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Pidipagina"/>
            <w:jc w:val="right"/>
            <w:rPr>
              <w:rFonts w:ascii="HelveticaNeueLT Std" w:hAnsi="HelveticaNeueLT Std" w:cs="Arial"/>
              <w:sz w:val="20"/>
              <w:lang w:eastAsia="it-IT"/>
            </w:rPr>
          </w:pPr>
        </w:p>
      </w:tc>
    </w:tr>
  </w:tbl>
  <w:p w14:paraId="10319414" w14:textId="0D1BABA9" w:rsidR="000F631A" w:rsidRDefault="00870507">
    <w:pPr>
      <w:pStyle w:val="Pidipagina"/>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209646"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C3F22" w14:textId="77777777" w:rsidR="00B032E5" w:rsidRDefault="00B032E5">
      <w:r>
        <w:separator/>
      </w:r>
    </w:p>
  </w:footnote>
  <w:footnote w:type="continuationSeparator" w:id="0">
    <w:p w14:paraId="65C98E9C" w14:textId="77777777" w:rsidR="00B032E5" w:rsidRDefault="00B03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CB2E" w14:textId="7DAE0927" w:rsidR="000F631A" w:rsidRDefault="00151319" w:rsidP="000A44F9">
    <w:pPr>
      <w:pStyle w:val="Intestazione"/>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5BB32843"/>
    <w:multiLevelType w:val="hybridMultilevel"/>
    <w:tmpl w:val="D2FC9C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8643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268699">
    <w:abstractNumId w:val="4"/>
  </w:num>
  <w:num w:numId="3" w16cid:durableId="1057627427">
    <w:abstractNumId w:val="2"/>
  </w:num>
  <w:num w:numId="4" w16cid:durableId="1310591758">
    <w:abstractNumId w:val="0"/>
  </w:num>
  <w:num w:numId="5" w16cid:durableId="1523784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22424"/>
    <w:rsid w:val="000258B7"/>
    <w:rsid w:val="000329F4"/>
    <w:rsid w:val="000427F7"/>
    <w:rsid w:val="00053B4F"/>
    <w:rsid w:val="00061B3C"/>
    <w:rsid w:val="000708AA"/>
    <w:rsid w:val="00080644"/>
    <w:rsid w:val="00092B77"/>
    <w:rsid w:val="000970D5"/>
    <w:rsid w:val="000A057C"/>
    <w:rsid w:val="000A44F9"/>
    <w:rsid w:val="000A692D"/>
    <w:rsid w:val="000A74CA"/>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FD3"/>
    <w:rsid w:val="00157CE5"/>
    <w:rsid w:val="00161C22"/>
    <w:rsid w:val="001669D7"/>
    <w:rsid w:val="00185948"/>
    <w:rsid w:val="00190366"/>
    <w:rsid w:val="001908DC"/>
    <w:rsid w:val="001A021E"/>
    <w:rsid w:val="001A5F8A"/>
    <w:rsid w:val="001B1EF7"/>
    <w:rsid w:val="001B7EC4"/>
    <w:rsid w:val="001C0C0E"/>
    <w:rsid w:val="001C253C"/>
    <w:rsid w:val="001C5C4F"/>
    <w:rsid w:val="001C5D85"/>
    <w:rsid w:val="001C6CA0"/>
    <w:rsid w:val="001C7BE6"/>
    <w:rsid w:val="001D1EDE"/>
    <w:rsid w:val="001E6FC4"/>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242D3"/>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9143A"/>
    <w:rsid w:val="003A00C2"/>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22C0"/>
    <w:rsid w:val="004F4C0B"/>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6E1F6F"/>
    <w:rsid w:val="00717251"/>
    <w:rsid w:val="00720A73"/>
    <w:rsid w:val="00721080"/>
    <w:rsid w:val="00724E05"/>
    <w:rsid w:val="007312A0"/>
    <w:rsid w:val="0074772B"/>
    <w:rsid w:val="00747EAB"/>
    <w:rsid w:val="0075635D"/>
    <w:rsid w:val="007648E0"/>
    <w:rsid w:val="007701DF"/>
    <w:rsid w:val="00772836"/>
    <w:rsid w:val="0077380C"/>
    <w:rsid w:val="00780633"/>
    <w:rsid w:val="00780EBE"/>
    <w:rsid w:val="00782735"/>
    <w:rsid w:val="00791ED4"/>
    <w:rsid w:val="00796340"/>
    <w:rsid w:val="00797087"/>
    <w:rsid w:val="007B0451"/>
    <w:rsid w:val="007B67F0"/>
    <w:rsid w:val="007C0378"/>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26AA9"/>
    <w:rsid w:val="00930C28"/>
    <w:rsid w:val="00940C09"/>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A23"/>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A384D"/>
    <w:rsid w:val="00AA6983"/>
    <w:rsid w:val="00AB264A"/>
    <w:rsid w:val="00AB2CF9"/>
    <w:rsid w:val="00AB51FE"/>
    <w:rsid w:val="00AC4501"/>
    <w:rsid w:val="00AC5D20"/>
    <w:rsid w:val="00AD5762"/>
    <w:rsid w:val="00AD68D3"/>
    <w:rsid w:val="00AE1429"/>
    <w:rsid w:val="00AF30F0"/>
    <w:rsid w:val="00AF3CAF"/>
    <w:rsid w:val="00AF41CE"/>
    <w:rsid w:val="00AF63F4"/>
    <w:rsid w:val="00B032E5"/>
    <w:rsid w:val="00B06C89"/>
    <w:rsid w:val="00B10525"/>
    <w:rsid w:val="00B20612"/>
    <w:rsid w:val="00B223C4"/>
    <w:rsid w:val="00B35A5E"/>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397A"/>
    <w:rsid w:val="00E66047"/>
    <w:rsid w:val="00E90796"/>
    <w:rsid w:val="00E90D39"/>
    <w:rsid w:val="00E90F86"/>
    <w:rsid w:val="00E97652"/>
    <w:rsid w:val="00E97862"/>
    <w:rsid w:val="00EA7387"/>
    <w:rsid w:val="00EB3CEA"/>
    <w:rsid w:val="00EC6057"/>
    <w:rsid w:val="00ED3666"/>
    <w:rsid w:val="00ED5902"/>
    <w:rsid w:val="00EE50D2"/>
    <w:rsid w:val="00EF43F0"/>
    <w:rsid w:val="00EF78BA"/>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Titolo2Carattere">
    <w:name w:val="Titolo 2 Carattere"/>
    <w:basedOn w:val="Carpredefinitoparagrafo"/>
    <w:link w:val="Titolo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Carpredefinitoparagrafo"/>
    <w:uiPriority w:val="99"/>
    <w:semiHidden/>
    <w:unhideWhenUsed/>
    <w:rsid w:val="002135CB"/>
    <w:rPr>
      <w:color w:val="605E5C"/>
      <w:shd w:val="clear" w:color="auto" w:fill="E1DFDD"/>
    </w:rPr>
  </w:style>
  <w:style w:type="character" w:styleId="Menzionenonrisolta">
    <w:name w:val="Unresolved Mention"/>
    <w:basedOn w:val="Carpredefinitoparagrafo"/>
    <w:uiPriority w:val="99"/>
    <w:semiHidden/>
    <w:unhideWhenUsed/>
    <w:rsid w:val="004F2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stelbelasi.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visitvaldinon.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ltreninodeicastelli.it" TargetMode="External"/><Relationship Id="rId5" Type="http://schemas.openxmlformats.org/officeDocument/2006/relationships/numbering" Target="numbering.xml"/><Relationship Id="rId15" Type="http://schemas.openxmlformats.org/officeDocument/2006/relationships/hyperlink" Target="https://www.visittrentino.info/en/articles/art-and-culture/castles-exhibitions-event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stelpergine.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trentino.ams@aviare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4" ma:contentTypeDescription="Create a new document." ma:contentTypeScope="" ma:versionID="9a19f4fabd1226434673faeab14576cf">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97be4da8e2677a97806cd2ac8fa80d03"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449567-1289-4A9E-AAAC-60322C51317C}">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2.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3.xml><?xml version="1.0" encoding="utf-8"?>
<ds:datastoreItem xmlns:ds="http://schemas.openxmlformats.org/officeDocument/2006/customXml" ds:itemID="{1CB9ACE4-A62C-490A-9947-18F781E2F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9F7ED0-52D6-4F55-ADC2-F71920E3D5F5}">
  <ds:schemaRefs>
    <ds:schemaRef ds:uri="http://schemas.openxmlformats.org/officeDocument/2006/bibliography"/>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982</Words>
  <Characters>5599</Characters>
  <Application>Microsoft Office Word</Application>
  <DocSecurity>0</DocSecurity>
  <Lines>46</Lines>
  <Paragraphs>13</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5</cp:revision>
  <cp:lastPrinted>2022-02-14T14:59:00Z</cp:lastPrinted>
  <dcterms:created xsi:type="dcterms:W3CDTF">2023-07-11T08:56:00Z</dcterms:created>
  <dcterms:modified xsi:type="dcterms:W3CDTF">2023-07-13T07:31:00Z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ies>
</file>