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DBE68C" w14:textId="77777777" w:rsidR="009C5830" w:rsidRPr="00E03EB9" w:rsidRDefault="009C5830" w:rsidP="00A175CE">
      <w:pPr>
        <w:jc w:val="both"/>
        <w:rPr>
          <w:rFonts w:cs="Arial"/>
          <w:b/>
          <w:sz w:val="28"/>
          <w:szCs w:val="28"/>
          <w:lang w:val="nl-NL"/>
        </w:rPr>
      </w:pPr>
      <w:r w:rsidRPr="00E03EB9">
        <w:rPr>
          <w:rFonts w:cs="Arial"/>
          <w:b/>
          <w:sz w:val="28"/>
          <w:szCs w:val="28"/>
          <w:lang w:val="nl-NL"/>
        </w:rPr>
        <w:t xml:space="preserve">TRENTINO GEBRUIKT DE NATUUR ALS CANVAS </w:t>
      </w:r>
    </w:p>
    <w:p w14:paraId="2D284B06" w14:textId="77777777" w:rsidR="00A175CE" w:rsidRPr="00E03EB9" w:rsidRDefault="009C5830" w:rsidP="00A175CE">
      <w:pPr>
        <w:jc w:val="both"/>
        <w:rPr>
          <w:rFonts w:cs="Arial"/>
          <w:b/>
          <w:szCs w:val="24"/>
          <w:lang w:val="nl-NL"/>
        </w:rPr>
      </w:pPr>
      <w:r w:rsidRPr="00E03EB9">
        <w:rPr>
          <w:rFonts w:cs="Arial"/>
          <w:b/>
          <w:szCs w:val="24"/>
          <w:lang w:val="nl-NL"/>
        </w:rPr>
        <w:t xml:space="preserve">Een verbinding tussen kunst en natuur </w:t>
      </w:r>
    </w:p>
    <w:p w14:paraId="7DD2E790" w14:textId="77777777" w:rsidR="009C5830" w:rsidRPr="00E03EB9" w:rsidRDefault="009C5830" w:rsidP="00A175CE">
      <w:pPr>
        <w:jc w:val="both"/>
        <w:rPr>
          <w:rFonts w:cs="Arial"/>
          <w:b/>
          <w:szCs w:val="24"/>
          <w:lang w:val="nl-NL"/>
        </w:rPr>
      </w:pPr>
    </w:p>
    <w:p w14:paraId="1F0A7CF8" w14:textId="77777777" w:rsidR="009C5830" w:rsidRPr="00E03EB9" w:rsidRDefault="009C5830" w:rsidP="00385338">
      <w:pPr>
        <w:spacing w:line="276" w:lineRule="auto"/>
        <w:jc w:val="both"/>
        <w:rPr>
          <w:rFonts w:cs="Arial"/>
          <w:b/>
          <w:szCs w:val="24"/>
          <w:lang w:val="nl-NL"/>
        </w:rPr>
      </w:pPr>
      <w:r w:rsidRPr="00E03EB9">
        <w:rPr>
          <w:rFonts w:cs="Arial"/>
          <w:b/>
          <w:szCs w:val="24"/>
          <w:lang w:val="nl-NL"/>
        </w:rPr>
        <w:t>De natuur van Trentino is een bron van inspiratie voor kunstenaars. Op een canvas of in de muziek laten ze emoties horen en schetsen ze de relatie tussen mens en natuur. Vakantiegangers kunnen in Trentino terecht voor een dosis kunst</w:t>
      </w:r>
      <w:r w:rsidR="00A34BEE" w:rsidRPr="00E03EB9">
        <w:rPr>
          <w:rFonts w:cs="Arial"/>
          <w:b/>
          <w:szCs w:val="24"/>
          <w:lang w:val="nl-NL"/>
        </w:rPr>
        <w:t xml:space="preserve"> en cultuur</w:t>
      </w:r>
      <w:r w:rsidRPr="00E03EB9">
        <w:rPr>
          <w:rFonts w:cs="Arial"/>
          <w:b/>
          <w:szCs w:val="24"/>
          <w:lang w:val="nl-NL"/>
        </w:rPr>
        <w:t xml:space="preserve"> in de groene natuur. De regio organiseert diverse concerten in de bergen, openlucht tentoonstellingen van moderne kunst en filmfestivals op de meest bijzondere plekken. </w:t>
      </w:r>
    </w:p>
    <w:p w14:paraId="70690118" w14:textId="77777777" w:rsidR="009C5830" w:rsidRPr="00E03EB9" w:rsidRDefault="009C5830" w:rsidP="00385338">
      <w:pPr>
        <w:spacing w:line="276" w:lineRule="auto"/>
        <w:jc w:val="both"/>
        <w:rPr>
          <w:rFonts w:cs="Arial"/>
          <w:b/>
          <w:szCs w:val="24"/>
          <w:lang w:val="nl-NL"/>
        </w:rPr>
      </w:pPr>
    </w:p>
    <w:p w14:paraId="075BEF1B" w14:textId="77777777" w:rsidR="004E783A" w:rsidRPr="00E03EB9" w:rsidRDefault="00BB5B5D" w:rsidP="00BB5B5D">
      <w:pPr>
        <w:jc w:val="both"/>
        <w:rPr>
          <w:rFonts w:cs="Arial"/>
          <w:szCs w:val="24"/>
          <w:lang w:val="nl-NL"/>
        </w:rPr>
      </w:pPr>
      <w:r w:rsidRPr="00E03EB9">
        <w:rPr>
          <w:rFonts w:cs="Arial"/>
          <w:szCs w:val="24"/>
          <w:lang w:val="nl-NL"/>
        </w:rPr>
        <w:t xml:space="preserve">Trentino staat ook wel bekend als “home </w:t>
      </w:r>
      <w:r w:rsidR="00A34BEE" w:rsidRPr="00E03EB9">
        <w:rPr>
          <w:rFonts w:cs="Arial"/>
          <w:szCs w:val="24"/>
          <w:lang w:val="nl-NL"/>
        </w:rPr>
        <w:t>to t</w:t>
      </w:r>
      <w:r w:rsidRPr="00E03EB9">
        <w:rPr>
          <w:rFonts w:cs="Arial"/>
          <w:szCs w:val="24"/>
          <w:lang w:val="nl-NL"/>
        </w:rPr>
        <w:t xml:space="preserve">he soul” en trekt kunstenaars van over de hele wereld aan. De natuur biedt inspiratie voor hun kunstwerken, waardoor Trentino zorgt dat de vakantiegangers een continue veranderend aanbod aan kunstwerken en culturele festivals kunnen bezoeken. </w:t>
      </w:r>
    </w:p>
    <w:p w14:paraId="6CF09C2C" w14:textId="77777777" w:rsidR="00BB5B5D" w:rsidRPr="00E03EB9" w:rsidRDefault="00BB5B5D" w:rsidP="00BB5B5D">
      <w:pPr>
        <w:jc w:val="both"/>
        <w:rPr>
          <w:rFonts w:cs="Arial"/>
          <w:szCs w:val="24"/>
          <w:lang w:val="nl-NL"/>
        </w:rPr>
      </w:pPr>
    </w:p>
    <w:p w14:paraId="65A43B1E" w14:textId="77777777" w:rsidR="00BB5B5D" w:rsidRPr="00E03EB9" w:rsidRDefault="005A1A4F" w:rsidP="00BB5B5D">
      <w:pPr>
        <w:jc w:val="both"/>
        <w:rPr>
          <w:rFonts w:cs="Arial"/>
          <w:b/>
          <w:szCs w:val="24"/>
          <w:lang w:val="nl-NL"/>
        </w:rPr>
      </w:pPr>
      <w:r w:rsidRPr="00E03EB9">
        <w:rPr>
          <w:rFonts w:cs="Arial"/>
          <w:b/>
          <w:szCs w:val="24"/>
          <w:lang w:val="nl-NL"/>
        </w:rPr>
        <w:t>Sounds of the Dolomites:</w:t>
      </w:r>
      <w:r w:rsidRPr="00E03EB9">
        <w:rPr>
          <w:rFonts w:cs="Arial"/>
          <w:szCs w:val="24"/>
          <w:lang w:val="nl-NL"/>
        </w:rPr>
        <w:t xml:space="preserve"> </w:t>
      </w:r>
      <w:r w:rsidRPr="00E03EB9">
        <w:rPr>
          <w:rFonts w:cs="Arial"/>
          <w:b/>
          <w:szCs w:val="24"/>
          <w:lang w:val="nl-NL"/>
        </w:rPr>
        <w:t>muziek in de bergen</w:t>
      </w:r>
    </w:p>
    <w:p w14:paraId="687CE6E8" w14:textId="77777777" w:rsidR="005A1A4F" w:rsidRPr="00E03EB9" w:rsidRDefault="005A1A4F" w:rsidP="00BB5B5D">
      <w:pPr>
        <w:jc w:val="both"/>
        <w:rPr>
          <w:rFonts w:cs="Arial"/>
          <w:bCs/>
          <w:color w:val="000000" w:themeColor="text1"/>
          <w:szCs w:val="24"/>
          <w:lang w:val="nl-NL"/>
        </w:rPr>
      </w:pPr>
      <w:r w:rsidRPr="00E03EB9">
        <w:rPr>
          <w:rFonts w:cs="Arial"/>
          <w:szCs w:val="24"/>
          <w:lang w:val="nl-NL"/>
        </w:rPr>
        <w:t xml:space="preserve">Iedere zomer zijn de pieken van de Dolomieten, UNESCO Werelderfgoed, het décor voor het muziekfestival </w:t>
      </w:r>
      <w:r w:rsidRPr="00DD3DE6">
        <w:rPr>
          <w:rFonts w:cs="Arial"/>
          <w:bCs/>
          <w:szCs w:val="24"/>
          <w:lang w:val="nl-NL"/>
        </w:rPr>
        <w:t xml:space="preserve">I Suoni delle Dolomiti. </w:t>
      </w:r>
      <w:r w:rsidRPr="00E03EB9">
        <w:rPr>
          <w:rFonts w:cs="Arial"/>
          <w:bCs/>
          <w:color w:val="000000" w:themeColor="text1"/>
          <w:szCs w:val="24"/>
          <w:lang w:val="nl-NL"/>
        </w:rPr>
        <w:t xml:space="preserve">Na een wandeling onder begeleiding van een alpine gids worden de wandelaars beloond met concerten in alle genres, van jazz muziek tot klassieke muziek. Artiesten treden op te midden van de natuur, indrukwekkende bergtoppen en soms zelfs tijdens zonsopgang. De concerten starten doorgaans rond 13:00 uur, maar enkele concerten beginnen al bij het aanbreken van de dag om 06:00 uur. </w:t>
      </w:r>
    </w:p>
    <w:p w14:paraId="1AB33989" w14:textId="77777777" w:rsidR="000A6CC2" w:rsidRPr="00E03EB9" w:rsidRDefault="000A6CC2" w:rsidP="00BB5B5D">
      <w:pPr>
        <w:jc w:val="both"/>
        <w:rPr>
          <w:rFonts w:cs="Arial"/>
          <w:bCs/>
          <w:color w:val="000000" w:themeColor="text1"/>
          <w:szCs w:val="24"/>
          <w:lang w:val="nl-NL"/>
        </w:rPr>
      </w:pPr>
    </w:p>
    <w:p w14:paraId="68B2FBC8" w14:textId="77777777" w:rsidR="000A6CC2" w:rsidRPr="00E03EB9" w:rsidRDefault="000A6CC2" w:rsidP="00BB5B5D">
      <w:pPr>
        <w:jc w:val="both"/>
        <w:rPr>
          <w:rFonts w:cs="Arial"/>
          <w:bCs/>
          <w:color w:val="000000" w:themeColor="text1"/>
          <w:szCs w:val="24"/>
          <w:lang w:val="nl-NL"/>
        </w:rPr>
      </w:pPr>
      <w:r w:rsidRPr="00E03EB9">
        <w:rPr>
          <w:rFonts w:cs="Arial"/>
          <w:bCs/>
          <w:color w:val="000000" w:themeColor="text1"/>
          <w:szCs w:val="24"/>
          <w:lang w:val="nl-NL"/>
        </w:rPr>
        <w:t xml:space="preserve">Tijdens het festival staan er ook driedaagse trekkings tussen verschillende berghutten op de agenda. Onder begeleiding van een berggids en vergezeld door muzikanten trotseren de wandelaars de Dolomieten. Samen met hen wordt de overwinning van het bereiken van de bergtop gevierd. </w:t>
      </w:r>
    </w:p>
    <w:p w14:paraId="35721EA5" w14:textId="77777777" w:rsidR="004E783A" w:rsidRPr="00E03EB9" w:rsidRDefault="004E783A" w:rsidP="004E783A">
      <w:pPr>
        <w:jc w:val="both"/>
        <w:rPr>
          <w:rFonts w:cs="Arial"/>
          <w:szCs w:val="24"/>
          <w:lang w:val="nl-NL"/>
        </w:rPr>
      </w:pPr>
    </w:p>
    <w:p w14:paraId="760E647F" w14:textId="77777777" w:rsidR="00092424" w:rsidRPr="00E03EB9" w:rsidRDefault="00092424" w:rsidP="004E783A">
      <w:pPr>
        <w:jc w:val="both"/>
        <w:rPr>
          <w:rFonts w:cs="Arial"/>
          <w:b/>
          <w:szCs w:val="24"/>
          <w:lang w:val="nl-NL"/>
        </w:rPr>
      </w:pPr>
      <w:r w:rsidRPr="00E03EB9">
        <w:rPr>
          <w:rFonts w:cs="Arial"/>
          <w:b/>
          <w:szCs w:val="24"/>
          <w:lang w:val="nl-NL"/>
        </w:rPr>
        <w:t>Arte Sella: natuurlijke kunst</w:t>
      </w:r>
    </w:p>
    <w:p w14:paraId="2132640F" w14:textId="77777777" w:rsidR="00092424" w:rsidRPr="00E03EB9" w:rsidRDefault="00092424" w:rsidP="00092424">
      <w:pPr>
        <w:jc w:val="both"/>
        <w:rPr>
          <w:rFonts w:cs="Arial"/>
          <w:szCs w:val="24"/>
          <w:lang w:val="nl-NL"/>
        </w:rPr>
      </w:pPr>
      <w:r w:rsidRPr="00E03EB9">
        <w:rPr>
          <w:rFonts w:cs="Arial"/>
          <w:szCs w:val="24"/>
          <w:lang w:val="nl-NL"/>
        </w:rPr>
        <w:t>Verborgen in het eeuwenoude bos waar Arte Sella (Valsugana) gevestigd</w:t>
      </w:r>
      <w:r w:rsidR="00F04842" w:rsidRPr="00E03EB9">
        <w:rPr>
          <w:rFonts w:cs="Arial"/>
          <w:szCs w:val="24"/>
          <w:lang w:val="nl-NL"/>
        </w:rPr>
        <w:t xml:space="preserve"> is,</w:t>
      </w:r>
      <w:r w:rsidRPr="00E03EB9">
        <w:rPr>
          <w:rFonts w:cs="Arial"/>
          <w:szCs w:val="24"/>
          <w:lang w:val="nl-NL"/>
        </w:rPr>
        <w:t xml:space="preserve"> kan een openluchtmuseum gevonden worden. Sinds de opening in 1986 hebben 300 kunstenaars van over de hele wereld dit bos gebruikt als hun canvas. De kunstwerken bestaan enkel en alleen uit natuurlijke elementen en verander</w:t>
      </w:r>
      <w:r w:rsidR="00F04842" w:rsidRPr="00E03EB9">
        <w:rPr>
          <w:rFonts w:cs="Arial"/>
          <w:szCs w:val="24"/>
          <w:lang w:val="nl-NL"/>
        </w:rPr>
        <w:t>t</w:t>
      </w:r>
      <w:r w:rsidRPr="00E03EB9">
        <w:rPr>
          <w:rFonts w:cs="Arial"/>
          <w:szCs w:val="24"/>
          <w:lang w:val="nl-NL"/>
        </w:rPr>
        <w:t xml:space="preserve"> hierdoor als de seizoenen voorbij trekken. Arte Sella is een succesvol voorbeeld van </w:t>
      </w:r>
      <w:r w:rsidRPr="00E03EB9">
        <w:rPr>
          <w:rFonts w:cs="Arial"/>
          <w:i/>
          <w:szCs w:val="24"/>
          <w:lang w:val="nl-NL"/>
        </w:rPr>
        <w:t>land art,</w:t>
      </w:r>
      <w:r w:rsidRPr="00E03EB9">
        <w:rPr>
          <w:rFonts w:cs="Arial"/>
          <w:szCs w:val="24"/>
          <w:lang w:val="nl-NL"/>
        </w:rPr>
        <w:t xml:space="preserve"> waarin kunstwerken </w:t>
      </w:r>
      <w:r w:rsidR="00A34BEE" w:rsidRPr="00E03EB9">
        <w:rPr>
          <w:rFonts w:cs="Arial"/>
          <w:szCs w:val="24"/>
          <w:lang w:val="nl-NL"/>
        </w:rPr>
        <w:t>volledig</w:t>
      </w:r>
      <w:r w:rsidRPr="00E03EB9">
        <w:rPr>
          <w:rFonts w:cs="Arial"/>
          <w:szCs w:val="24"/>
          <w:lang w:val="nl-NL"/>
        </w:rPr>
        <w:t xml:space="preserve"> opgaan in de omgeving. </w:t>
      </w:r>
    </w:p>
    <w:p w14:paraId="25355A1C" w14:textId="77777777" w:rsidR="00092424" w:rsidRPr="00E03EB9" w:rsidRDefault="00092424" w:rsidP="004E783A">
      <w:pPr>
        <w:jc w:val="both"/>
        <w:rPr>
          <w:rFonts w:cs="Arial"/>
          <w:szCs w:val="24"/>
          <w:lang w:val="nl-NL"/>
        </w:rPr>
      </w:pPr>
    </w:p>
    <w:p w14:paraId="0ACEA2AA" w14:textId="77777777" w:rsidR="00092424" w:rsidRPr="00E03EB9" w:rsidRDefault="00092424" w:rsidP="004E783A">
      <w:pPr>
        <w:jc w:val="both"/>
        <w:rPr>
          <w:rFonts w:cs="Arial"/>
          <w:szCs w:val="24"/>
          <w:lang w:val="nl-NL"/>
        </w:rPr>
      </w:pPr>
      <w:r w:rsidRPr="00E03EB9">
        <w:rPr>
          <w:rFonts w:cs="Arial"/>
          <w:szCs w:val="24"/>
          <w:lang w:val="nl-NL"/>
        </w:rPr>
        <w:lastRenderedPageBreak/>
        <w:t xml:space="preserve">Een vergelijkbaar initiatief is Respirart in Pampeago, waar de kunstwerken trots op de scherpe pieken van de Latemar berg staan. Daarbij kan de bezoeker ook terecht in Bosco Arte Stenico in Valli Giudicarie waar een wandeling langs moderne kunst leidt. </w:t>
      </w:r>
    </w:p>
    <w:p w14:paraId="344319F7" w14:textId="77777777" w:rsidR="00874F1A" w:rsidRPr="00E03EB9" w:rsidRDefault="00874F1A" w:rsidP="004E783A">
      <w:pPr>
        <w:jc w:val="both"/>
        <w:rPr>
          <w:rFonts w:cs="Arial"/>
          <w:szCs w:val="24"/>
          <w:lang w:val="nl-NL"/>
        </w:rPr>
      </w:pPr>
    </w:p>
    <w:p w14:paraId="0D47FA24" w14:textId="77777777" w:rsidR="004248BA" w:rsidRPr="00E03EB9" w:rsidRDefault="004248BA" w:rsidP="004E783A">
      <w:pPr>
        <w:jc w:val="both"/>
        <w:rPr>
          <w:rFonts w:cs="Arial"/>
          <w:b/>
          <w:szCs w:val="24"/>
          <w:lang w:val="nl-NL"/>
        </w:rPr>
      </w:pPr>
      <w:r w:rsidRPr="00E03EB9">
        <w:rPr>
          <w:rFonts w:cs="Arial"/>
          <w:b/>
          <w:szCs w:val="24"/>
          <w:lang w:val="nl-NL"/>
        </w:rPr>
        <w:t>Trento Film Festival:</w:t>
      </w:r>
      <w:r w:rsidRPr="00E03EB9">
        <w:rPr>
          <w:rFonts w:cs="Arial"/>
          <w:szCs w:val="24"/>
          <w:lang w:val="nl-NL"/>
        </w:rPr>
        <w:t xml:space="preserve"> </w:t>
      </w:r>
      <w:r w:rsidR="00F673B3" w:rsidRPr="00E03EB9">
        <w:rPr>
          <w:rFonts w:cs="Arial"/>
          <w:b/>
          <w:szCs w:val="24"/>
          <w:lang w:val="nl-NL"/>
        </w:rPr>
        <w:t>bioscoop in de bergen</w:t>
      </w:r>
    </w:p>
    <w:p w14:paraId="1D53EFA7" w14:textId="77777777" w:rsidR="00F673B3" w:rsidRDefault="00F673B3" w:rsidP="004E783A">
      <w:pPr>
        <w:jc w:val="both"/>
        <w:rPr>
          <w:rFonts w:cs="Arial"/>
          <w:szCs w:val="24"/>
          <w:lang w:val="nl-NL"/>
        </w:rPr>
      </w:pPr>
      <w:r w:rsidRPr="00E03EB9">
        <w:rPr>
          <w:rFonts w:cs="Arial"/>
          <w:szCs w:val="24"/>
          <w:lang w:val="nl-NL"/>
        </w:rPr>
        <w:t xml:space="preserve">Sinds 1952 transformeert </w:t>
      </w:r>
      <w:r w:rsidR="00A34BEE" w:rsidRPr="00E03EB9">
        <w:rPr>
          <w:rFonts w:cs="Arial"/>
          <w:szCs w:val="24"/>
          <w:lang w:val="nl-NL"/>
        </w:rPr>
        <w:t>de stad Trento elk jaar</w:t>
      </w:r>
      <w:r w:rsidRPr="00E03EB9">
        <w:rPr>
          <w:rFonts w:cs="Arial"/>
          <w:szCs w:val="24"/>
          <w:lang w:val="nl-NL"/>
        </w:rPr>
        <w:t xml:space="preserve"> in de ontmoetingsplaats voor bergklimmers, </w:t>
      </w:r>
      <w:r w:rsidR="00A34BEE" w:rsidRPr="00E03EB9">
        <w:rPr>
          <w:rFonts w:cs="Arial"/>
          <w:szCs w:val="24"/>
          <w:lang w:val="nl-NL"/>
        </w:rPr>
        <w:t>bezoekers</w:t>
      </w:r>
      <w:r w:rsidRPr="00E03EB9">
        <w:rPr>
          <w:rFonts w:cs="Arial"/>
          <w:szCs w:val="24"/>
          <w:lang w:val="nl-NL"/>
        </w:rPr>
        <w:t xml:space="preserve">, filmproducenten en schrijvers met een liefde voor de bergen. Het Trento Film Festival is het langstlopende film festival volledig toegewijd aan films, documentaires en korte films over de bergen. Door middel van het festival wil Trentino aandacht geven aan het belang om de natuur te beschermen. Door de jaren heen, heeft het festival meer dan 4.000 films over bergen getoond, waarbij speciale aandacht wordt gegeven aan de Alpen en de Dolomieten. </w:t>
      </w:r>
    </w:p>
    <w:p w14:paraId="381D9277" w14:textId="77777777" w:rsidR="00E03EB9" w:rsidRDefault="00E03EB9" w:rsidP="004E783A">
      <w:pPr>
        <w:jc w:val="both"/>
        <w:rPr>
          <w:rFonts w:cs="Arial"/>
          <w:szCs w:val="24"/>
          <w:lang w:val="nl-NL"/>
        </w:rPr>
      </w:pPr>
    </w:p>
    <w:p w14:paraId="6188ACEE" w14:textId="77777777" w:rsidR="00E03EB9" w:rsidRPr="00E03EB9" w:rsidRDefault="00E03EB9" w:rsidP="00E03EB9">
      <w:pPr>
        <w:rPr>
          <w:rFonts w:cs="Arial"/>
          <w:szCs w:val="24"/>
          <w:lang w:val="nl-NL"/>
        </w:rPr>
      </w:pPr>
      <w:r>
        <w:rPr>
          <w:rFonts w:cs="Arial"/>
          <w:szCs w:val="24"/>
          <w:lang w:val="nl-NL"/>
        </w:rPr>
        <w:t xml:space="preserve">Meer informatie: </w:t>
      </w:r>
      <w:hyperlink r:id="rId8" w:history="1">
        <w:r w:rsidRPr="00DD3DE6">
          <w:rPr>
            <w:rStyle w:val="Collegamentoipertestuale"/>
            <w:lang w:val="nl-NL"/>
          </w:rPr>
          <w:t>visittrentino.info/nl/articles/kunst-en-cultuur/kunst-in-de-natuur</w:t>
        </w:r>
      </w:hyperlink>
    </w:p>
    <w:p w14:paraId="535F0E29" w14:textId="77777777" w:rsidR="004248BA" w:rsidRPr="00E03EB9" w:rsidRDefault="004248BA" w:rsidP="00E03EB9">
      <w:pPr>
        <w:rPr>
          <w:rFonts w:cs="Arial"/>
          <w:szCs w:val="24"/>
          <w:lang w:val="nl-NL"/>
        </w:rPr>
      </w:pPr>
    </w:p>
    <w:p w14:paraId="00AF23B9" w14:textId="77777777" w:rsidR="00E03EB9" w:rsidRDefault="00E03EB9" w:rsidP="004E783A">
      <w:pPr>
        <w:jc w:val="both"/>
        <w:rPr>
          <w:rFonts w:cs="Arial"/>
          <w:szCs w:val="24"/>
          <w:lang w:val="nl-NL"/>
        </w:rPr>
      </w:pPr>
    </w:p>
    <w:p w14:paraId="6CE15A9D" w14:textId="77777777" w:rsidR="004248BA" w:rsidRPr="00E03EB9" w:rsidRDefault="004248BA" w:rsidP="004E783A">
      <w:pPr>
        <w:jc w:val="both"/>
        <w:rPr>
          <w:rFonts w:cs="Arial"/>
          <w:sz w:val="20"/>
          <w:lang w:val="nl-NL"/>
        </w:rPr>
      </w:pPr>
    </w:p>
    <w:sectPr w:rsidR="004248BA" w:rsidRPr="00E03EB9" w:rsidSect="00252C6C">
      <w:headerReference w:type="default" r:id="rId9"/>
      <w:footerReference w:type="default" r:id="rId10"/>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5F051C" w14:textId="77777777" w:rsidR="002F14B7" w:rsidRDefault="002F14B7" w:rsidP="009C72FF">
      <w:r>
        <w:separator/>
      </w:r>
    </w:p>
  </w:endnote>
  <w:endnote w:type="continuationSeparator" w:id="0">
    <w:p w14:paraId="2083EE18" w14:textId="77777777" w:rsidR="002F14B7" w:rsidRDefault="002F14B7"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E54B0D" w:rsidRPr="00BC32E2" w14:paraId="5377021F" w14:textId="77777777" w:rsidTr="000D62FB">
      <w:trPr>
        <w:jc w:val="center"/>
      </w:trPr>
      <w:tc>
        <w:tcPr>
          <w:tcW w:w="4934" w:type="dxa"/>
          <w:shd w:val="clear" w:color="auto" w:fill="auto"/>
        </w:tcPr>
        <w:p w14:paraId="2F7A7C8F" w14:textId="77777777" w:rsidR="00E54B0D" w:rsidRPr="00A175CE" w:rsidRDefault="00434166" w:rsidP="000A692D">
          <w:pPr>
            <w:pStyle w:val="Pidipagina"/>
            <w:rPr>
              <w:rFonts w:ascii="Arial" w:hAnsi="Arial" w:cs="Arial"/>
              <w:b/>
              <w:bCs/>
              <w:color w:val="000000" w:themeColor="text1"/>
              <w:sz w:val="18"/>
              <w:szCs w:val="18"/>
              <w:lang w:val="en-US" w:eastAsia="it-IT"/>
            </w:rPr>
          </w:pPr>
          <w:r w:rsidRPr="00A175CE">
            <w:rPr>
              <w:rFonts w:ascii="Arial" w:hAnsi="Arial" w:cs="Arial"/>
              <w:b/>
              <w:bCs/>
              <w:color w:val="000000" w:themeColor="text1"/>
              <w:sz w:val="18"/>
              <w:szCs w:val="18"/>
              <w:lang w:val="en-US" w:eastAsia="it-IT"/>
            </w:rPr>
            <w:t>PRESS OFFICE</w:t>
          </w:r>
        </w:p>
        <w:p w14:paraId="09094E19" w14:textId="77777777" w:rsidR="00E54B0D" w:rsidRPr="00A175CE" w:rsidRDefault="00E54B0D" w:rsidP="000A692D">
          <w:pPr>
            <w:pStyle w:val="Pidipagina"/>
            <w:rPr>
              <w:rFonts w:ascii="Arial" w:hAnsi="Arial" w:cs="Arial"/>
              <w:color w:val="000000" w:themeColor="text1"/>
              <w:sz w:val="18"/>
              <w:szCs w:val="18"/>
              <w:lang w:val="en-US" w:eastAsia="it-IT"/>
            </w:rPr>
          </w:pPr>
          <w:r w:rsidRPr="00A175CE">
            <w:rPr>
              <w:rFonts w:ascii="Arial" w:hAnsi="Arial" w:cs="Arial"/>
              <w:color w:val="000000" w:themeColor="text1"/>
              <w:sz w:val="18"/>
              <w:szCs w:val="18"/>
              <w:lang w:val="en-US" w:eastAsia="it-IT"/>
            </w:rPr>
            <w:t>Tel. 0461 2193</w:t>
          </w:r>
          <w:r w:rsidR="008D6777" w:rsidRPr="00A175CE">
            <w:rPr>
              <w:rFonts w:ascii="Arial" w:hAnsi="Arial" w:cs="Arial"/>
              <w:color w:val="000000" w:themeColor="text1"/>
              <w:sz w:val="18"/>
              <w:szCs w:val="18"/>
              <w:lang w:val="en-US" w:eastAsia="it-IT"/>
            </w:rPr>
            <w:t>62</w:t>
          </w:r>
        </w:p>
        <w:p w14:paraId="4505C7E2" w14:textId="77777777" w:rsidR="00E54B0D" w:rsidRPr="00A175CE" w:rsidRDefault="00E54B0D" w:rsidP="000A692D">
          <w:pPr>
            <w:pStyle w:val="Pidipagina"/>
            <w:rPr>
              <w:rFonts w:ascii="Arial" w:hAnsi="Arial" w:cs="Arial"/>
              <w:color w:val="000000" w:themeColor="text1"/>
              <w:sz w:val="18"/>
              <w:szCs w:val="18"/>
              <w:lang w:val="en-US" w:eastAsia="it-IT"/>
            </w:rPr>
          </w:pPr>
          <w:r w:rsidRPr="00A175CE">
            <w:rPr>
              <w:rFonts w:ascii="Arial" w:hAnsi="Arial" w:cs="Arial"/>
              <w:color w:val="000000" w:themeColor="text1"/>
              <w:sz w:val="18"/>
              <w:szCs w:val="18"/>
              <w:lang w:val="en-US" w:eastAsia="it-IT"/>
            </w:rPr>
            <w:t>press@trentinomarketing.org</w:t>
          </w:r>
        </w:p>
        <w:p w14:paraId="09D208CA" w14:textId="77777777" w:rsidR="00E54B0D" w:rsidRPr="00DE417A" w:rsidRDefault="00E54B0D"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04C29354" wp14:editId="379AB171">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8D6777">
            <w:rPr>
              <w:rFonts w:ascii="Arial" w:hAnsi="Arial" w:cs="Arial"/>
              <w:color w:val="000000" w:themeColor="text1"/>
              <w:sz w:val="18"/>
              <w:szCs w:val="18"/>
              <w:lang w:eastAsia="it-IT"/>
            </w:rPr>
            <w:t>@Press</w:t>
          </w:r>
          <w:r w:rsidRPr="008D6777">
            <w:rPr>
              <w:rFonts w:ascii="Arial" w:hAnsi="Arial" w:cs="Arial"/>
              <w:color w:val="000000" w:themeColor="text1"/>
              <w:sz w:val="18"/>
              <w:szCs w:val="18"/>
              <w:lang w:eastAsia="it-IT"/>
            </w:rPr>
            <w:softHyphen/>
          </w:r>
          <w:r w:rsidRPr="008D6777">
            <w:rPr>
              <w:rFonts w:ascii="Arial" w:hAnsi="Arial" w:cs="Arial"/>
              <w:color w:val="000000" w:themeColor="text1"/>
              <w:sz w:val="18"/>
              <w:szCs w:val="18"/>
              <w:lang w:eastAsia="it-IT"/>
            </w:rPr>
            <w:softHyphen/>
            <w:t>Trentino</w:t>
          </w:r>
        </w:p>
      </w:tc>
      <w:tc>
        <w:tcPr>
          <w:tcW w:w="4932" w:type="dxa"/>
          <w:shd w:val="clear" w:color="auto" w:fill="auto"/>
        </w:tcPr>
        <w:p w14:paraId="59A7DF22" w14:textId="77777777" w:rsidR="00E54B0D" w:rsidRPr="00DE417A" w:rsidRDefault="00E54B0D"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4496112B" wp14:editId="4C1D85A6">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18280C92" w14:textId="77777777" w:rsidR="00E54B0D" w:rsidRPr="00DE417A" w:rsidRDefault="00E54B0D" w:rsidP="000A692D">
          <w:pPr>
            <w:pStyle w:val="Pidipagina"/>
            <w:jc w:val="right"/>
            <w:rPr>
              <w:rFonts w:ascii="HelveticaNeueLT Std" w:hAnsi="HelveticaNeueLT Std" w:cs="Arial"/>
              <w:sz w:val="20"/>
              <w:lang w:eastAsia="it-IT"/>
            </w:rPr>
          </w:pPr>
        </w:p>
      </w:tc>
    </w:tr>
  </w:tbl>
  <w:p w14:paraId="17994B3C" w14:textId="77777777" w:rsidR="00E54B0D" w:rsidRDefault="00DD3DE6">
    <w:pPr>
      <w:pStyle w:val="Pidipagina"/>
    </w:pPr>
    <w:r>
      <w:rPr>
        <w:noProof/>
        <w:lang w:val="en-US"/>
      </w:rPr>
      <w:pict w14:anchorId="239D01C8">
        <v:line id="Connettore 1 5" o:spid="_x0000_s4097"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w:r>
    <w:r w:rsidR="00E54B0D">
      <w:ptab w:relativeTo="margin" w:alignment="center" w:leader="none"/>
    </w:r>
    <w:r w:rsidR="00E54B0D">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5E374B" w14:textId="77777777" w:rsidR="002F14B7" w:rsidRDefault="002F14B7" w:rsidP="009C72FF">
      <w:r>
        <w:separator/>
      </w:r>
    </w:p>
  </w:footnote>
  <w:footnote w:type="continuationSeparator" w:id="0">
    <w:p w14:paraId="5E70A57B" w14:textId="77777777" w:rsidR="002F14B7" w:rsidRDefault="002F14B7"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D91F7" w14:textId="77777777" w:rsidR="00E54B0D" w:rsidRDefault="00E54B0D">
    <w:pPr>
      <w:pStyle w:val="Intestazione"/>
    </w:pPr>
    <w:r>
      <w:rPr>
        <w:noProof/>
        <w:lang w:eastAsia="it-IT"/>
      </w:rPr>
      <w:drawing>
        <wp:inline distT="0" distB="0" distL="0" distR="0" wp14:anchorId="67597A40" wp14:editId="6EB3DA17">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25593"/>
    <w:rsid w:val="00092424"/>
    <w:rsid w:val="000A0577"/>
    <w:rsid w:val="000A0CF5"/>
    <w:rsid w:val="000A692D"/>
    <w:rsid w:val="000A6CC2"/>
    <w:rsid w:val="000B1225"/>
    <w:rsid w:val="000B761D"/>
    <w:rsid w:val="000C4F2A"/>
    <w:rsid w:val="000D62FB"/>
    <w:rsid w:val="000F631A"/>
    <w:rsid w:val="00112F6E"/>
    <w:rsid w:val="00144F7C"/>
    <w:rsid w:val="00155FD3"/>
    <w:rsid w:val="001669D7"/>
    <w:rsid w:val="001908DC"/>
    <w:rsid w:val="001B7EC4"/>
    <w:rsid w:val="001F2F71"/>
    <w:rsid w:val="001F7C2E"/>
    <w:rsid w:val="00201BB9"/>
    <w:rsid w:val="00201FC3"/>
    <w:rsid w:val="00252C6C"/>
    <w:rsid w:val="00287487"/>
    <w:rsid w:val="002B2DF2"/>
    <w:rsid w:val="002D02EB"/>
    <w:rsid w:val="002D09B0"/>
    <w:rsid w:val="002F14B7"/>
    <w:rsid w:val="00385338"/>
    <w:rsid w:val="003F6FC5"/>
    <w:rsid w:val="004248BA"/>
    <w:rsid w:val="00434166"/>
    <w:rsid w:val="0043702B"/>
    <w:rsid w:val="00474996"/>
    <w:rsid w:val="004A4134"/>
    <w:rsid w:val="004E6C08"/>
    <w:rsid w:val="004E783A"/>
    <w:rsid w:val="00534CE9"/>
    <w:rsid w:val="005A1A4F"/>
    <w:rsid w:val="005A45E9"/>
    <w:rsid w:val="005B5E89"/>
    <w:rsid w:val="005B6F5D"/>
    <w:rsid w:val="00607FDA"/>
    <w:rsid w:val="006256D8"/>
    <w:rsid w:val="00626AFB"/>
    <w:rsid w:val="00641A0C"/>
    <w:rsid w:val="00644CBC"/>
    <w:rsid w:val="00695487"/>
    <w:rsid w:val="00696B06"/>
    <w:rsid w:val="006B3D66"/>
    <w:rsid w:val="00724E05"/>
    <w:rsid w:val="0075635D"/>
    <w:rsid w:val="007701DF"/>
    <w:rsid w:val="0077380C"/>
    <w:rsid w:val="00797087"/>
    <w:rsid w:val="007B67F0"/>
    <w:rsid w:val="007F5D11"/>
    <w:rsid w:val="00813CDA"/>
    <w:rsid w:val="008412BF"/>
    <w:rsid w:val="00841DB7"/>
    <w:rsid w:val="00855886"/>
    <w:rsid w:val="00874F1A"/>
    <w:rsid w:val="008A2827"/>
    <w:rsid w:val="008D1758"/>
    <w:rsid w:val="008D6265"/>
    <w:rsid w:val="008D6777"/>
    <w:rsid w:val="008F1650"/>
    <w:rsid w:val="00930C28"/>
    <w:rsid w:val="00950E9B"/>
    <w:rsid w:val="009A45B5"/>
    <w:rsid w:val="009C186B"/>
    <w:rsid w:val="009C5830"/>
    <w:rsid w:val="009C72FF"/>
    <w:rsid w:val="009F4BC7"/>
    <w:rsid w:val="00A012B7"/>
    <w:rsid w:val="00A175CE"/>
    <w:rsid w:val="00A23E3A"/>
    <w:rsid w:val="00A27923"/>
    <w:rsid w:val="00A34BEE"/>
    <w:rsid w:val="00A70D36"/>
    <w:rsid w:val="00A817CB"/>
    <w:rsid w:val="00AB264A"/>
    <w:rsid w:val="00AE1429"/>
    <w:rsid w:val="00AF63F4"/>
    <w:rsid w:val="00B06C89"/>
    <w:rsid w:val="00B43249"/>
    <w:rsid w:val="00B96D16"/>
    <w:rsid w:val="00BB0BF2"/>
    <w:rsid w:val="00BB19C5"/>
    <w:rsid w:val="00BB3E2C"/>
    <w:rsid w:val="00BB5B5D"/>
    <w:rsid w:val="00BC77FB"/>
    <w:rsid w:val="00BD0E0E"/>
    <w:rsid w:val="00C02761"/>
    <w:rsid w:val="00C07362"/>
    <w:rsid w:val="00C30EDA"/>
    <w:rsid w:val="00C52D2C"/>
    <w:rsid w:val="00C966F3"/>
    <w:rsid w:val="00CD30BC"/>
    <w:rsid w:val="00CE63D2"/>
    <w:rsid w:val="00CF5EA8"/>
    <w:rsid w:val="00D230E1"/>
    <w:rsid w:val="00D35905"/>
    <w:rsid w:val="00D72EB1"/>
    <w:rsid w:val="00D84D55"/>
    <w:rsid w:val="00DA7633"/>
    <w:rsid w:val="00DD3DE6"/>
    <w:rsid w:val="00E03EB9"/>
    <w:rsid w:val="00E051C6"/>
    <w:rsid w:val="00E16E0E"/>
    <w:rsid w:val="00E3745E"/>
    <w:rsid w:val="00E401FB"/>
    <w:rsid w:val="00E46A01"/>
    <w:rsid w:val="00E54B0D"/>
    <w:rsid w:val="00EA498B"/>
    <w:rsid w:val="00EC6057"/>
    <w:rsid w:val="00EE50D2"/>
    <w:rsid w:val="00F04842"/>
    <w:rsid w:val="00F374EA"/>
    <w:rsid w:val="00F555F3"/>
    <w:rsid w:val="00F673B3"/>
    <w:rsid w:val="00F82CD8"/>
    <w:rsid w:val="00FF51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6E95E997"/>
  <w15:docId w15:val="{097EFCF9-6294-40CF-971D-C5138EF8F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styleId="Collegamentovisitato">
    <w:name w:val="FollowedHyperlink"/>
    <w:basedOn w:val="Carpredefinitoparagrafo"/>
    <w:uiPriority w:val="99"/>
    <w:semiHidden/>
    <w:unhideWhenUsed/>
    <w:rsid w:val="00E03E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nl/articles/kunst-en-cultuur/kunst-in-de-natuu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31E65EA-435A-4223-947F-032CAB1DC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467</Words>
  <Characters>2665</Characters>
  <Application>Microsoft Office Word</Application>
  <DocSecurity>0</DocSecurity>
  <Lines>22</Lines>
  <Paragraphs>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4</cp:revision>
  <cp:lastPrinted>2017-10-04T15:16:00Z</cp:lastPrinted>
  <dcterms:created xsi:type="dcterms:W3CDTF">2018-03-27T14:12:00Z</dcterms:created>
  <dcterms:modified xsi:type="dcterms:W3CDTF">2021-02-09T10:08:00Z</dcterms:modified>
</cp:coreProperties>
</file>