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D1DC78" w14:textId="77777777" w:rsidR="00590BC8" w:rsidRPr="00195D45" w:rsidRDefault="00524A7B" w:rsidP="00D72EB1">
      <w:pPr>
        <w:jc w:val="both"/>
        <w:rPr>
          <w:rFonts w:cs="Arial"/>
          <w:b/>
          <w:bCs/>
          <w:color w:val="000000" w:themeColor="text1"/>
          <w:sz w:val="28"/>
          <w:szCs w:val="28"/>
          <w:lang w:val="nl-NL"/>
        </w:rPr>
      </w:pPr>
      <w:r w:rsidRPr="00195D45">
        <w:rPr>
          <w:rFonts w:cs="Arial"/>
          <w:b/>
          <w:bCs/>
          <w:color w:val="000000" w:themeColor="text1"/>
          <w:sz w:val="28"/>
          <w:szCs w:val="28"/>
          <w:lang w:val="nl-NL"/>
        </w:rPr>
        <w:t xml:space="preserve">DE GROENE LONGEN VAN TRENTINO </w:t>
      </w:r>
    </w:p>
    <w:p w14:paraId="6A03AD80" w14:textId="77777777" w:rsidR="00524A7B" w:rsidRPr="00195D45" w:rsidRDefault="00524A7B" w:rsidP="00D72EB1">
      <w:pPr>
        <w:jc w:val="both"/>
        <w:rPr>
          <w:rFonts w:cs="Arial"/>
          <w:b/>
          <w:bCs/>
          <w:color w:val="000000" w:themeColor="text1"/>
          <w:szCs w:val="24"/>
          <w:lang w:val="nl-NL"/>
        </w:rPr>
      </w:pPr>
      <w:r w:rsidRPr="00195D45">
        <w:rPr>
          <w:rFonts w:cs="Arial"/>
          <w:b/>
          <w:bCs/>
          <w:color w:val="000000" w:themeColor="text1"/>
          <w:szCs w:val="24"/>
          <w:lang w:val="nl-NL"/>
        </w:rPr>
        <w:t xml:space="preserve">Een regio vol natuurlijk erfgoed </w:t>
      </w:r>
    </w:p>
    <w:p w14:paraId="2A23F366" w14:textId="77777777" w:rsidR="00524A7B" w:rsidRPr="00195D45" w:rsidRDefault="00524A7B" w:rsidP="00D72EB1">
      <w:pPr>
        <w:jc w:val="both"/>
        <w:rPr>
          <w:rFonts w:cs="Arial"/>
          <w:b/>
          <w:bCs/>
          <w:color w:val="FF0000"/>
          <w:szCs w:val="24"/>
          <w:lang w:val="nl-NL"/>
        </w:rPr>
      </w:pPr>
    </w:p>
    <w:p w14:paraId="403D591C" w14:textId="77777777" w:rsidR="004C117D" w:rsidRPr="00195D45" w:rsidRDefault="004C117D" w:rsidP="00D72EB1">
      <w:pPr>
        <w:jc w:val="both"/>
        <w:rPr>
          <w:rFonts w:cs="Arial"/>
          <w:b/>
          <w:bCs/>
          <w:szCs w:val="24"/>
          <w:lang w:val="nl-NL"/>
        </w:rPr>
      </w:pPr>
      <w:r w:rsidRPr="00195D45">
        <w:rPr>
          <w:rFonts w:cs="Arial"/>
          <w:b/>
          <w:bCs/>
          <w:szCs w:val="24"/>
          <w:lang w:val="nl-NL"/>
        </w:rPr>
        <w:t xml:space="preserve">Op slechts 1.000 kilometer van Nederland, vindt de natuurliefhebber Trentino. De </w:t>
      </w:r>
      <w:r w:rsidR="009C5DD9" w:rsidRPr="00195D45">
        <w:rPr>
          <w:rFonts w:cs="Arial"/>
          <w:b/>
          <w:bCs/>
          <w:szCs w:val="24"/>
          <w:lang w:val="nl-NL"/>
        </w:rPr>
        <w:t xml:space="preserve">Italiaanse </w:t>
      </w:r>
      <w:r w:rsidRPr="00195D45">
        <w:rPr>
          <w:rFonts w:cs="Arial"/>
          <w:b/>
          <w:bCs/>
          <w:szCs w:val="24"/>
          <w:lang w:val="nl-NL"/>
        </w:rPr>
        <w:t xml:space="preserve">regio beschikt over een enorme diversiteit aan natuurschoon, waaronder drie beschermde natuurparken. </w:t>
      </w:r>
      <w:r w:rsidR="001A246A" w:rsidRPr="00195D45">
        <w:rPr>
          <w:rFonts w:cs="Arial"/>
          <w:b/>
          <w:bCs/>
          <w:szCs w:val="24"/>
          <w:lang w:val="nl-NL"/>
        </w:rPr>
        <w:t xml:space="preserve">Adamello-Brenta, Paneveggio-Pale di San Martino </w:t>
      </w:r>
      <w:r w:rsidRPr="00195D45">
        <w:rPr>
          <w:rFonts w:cs="Arial"/>
          <w:b/>
          <w:bCs/>
          <w:szCs w:val="24"/>
          <w:lang w:val="nl-NL"/>
        </w:rPr>
        <w:t xml:space="preserve">en Stelvio vormen samen de groene longen van de streek. De beschermde natuurgebieden, wisselende natuur en gezonde buitenlucht maken Trentino tot een heerlijke vakantieplek. </w:t>
      </w:r>
    </w:p>
    <w:p w14:paraId="0C9064D6" w14:textId="77777777" w:rsidR="004C117D" w:rsidRPr="00195D45" w:rsidRDefault="004C117D" w:rsidP="00450D32">
      <w:pPr>
        <w:pStyle w:val="Corpodeltesto21"/>
        <w:spacing w:line="240" w:lineRule="auto"/>
        <w:ind w:right="-59"/>
        <w:rPr>
          <w:rFonts w:ascii="Arial" w:hAnsi="Arial" w:cs="Arial"/>
          <w:b/>
          <w:bCs/>
          <w:lang w:val="nl-NL"/>
        </w:rPr>
      </w:pPr>
    </w:p>
    <w:p w14:paraId="1A791B2B" w14:textId="77777777" w:rsidR="004C117D" w:rsidRPr="00195D45" w:rsidRDefault="004C117D" w:rsidP="004C117D">
      <w:pPr>
        <w:pStyle w:val="Corpodeltesto21"/>
        <w:ind w:right="-59"/>
        <w:rPr>
          <w:rFonts w:ascii="Arial" w:hAnsi="Arial" w:cs="Arial"/>
          <w:b/>
          <w:bCs/>
          <w:lang w:val="nl-NL"/>
        </w:rPr>
      </w:pPr>
      <w:r w:rsidRPr="00195D45">
        <w:rPr>
          <w:rFonts w:ascii="Arial" w:hAnsi="Arial" w:cs="Arial"/>
          <w:b/>
          <w:bCs/>
          <w:lang w:val="nl-NL"/>
        </w:rPr>
        <w:t xml:space="preserve">Puur natuur </w:t>
      </w:r>
    </w:p>
    <w:p w14:paraId="331407A7" w14:textId="77777777" w:rsidR="004C117D" w:rsidRPr="00195D45" w:rsidRDefault="004C117D" w:rsidP="004C117D">
      <w:pPr>
        <w:pStyle w:val="Corpodeltesto21"/>
        <w:spacing w:line="240" w:lineRule="auto"/>
        <w:ind w:right="-59"/>
        <w:rPr>
          <w:rFonts w:ascii="Arial" w:hAnsi="Arial" w:cs="Arial"/>
          <w:bCs/>
          <w:lang w:val="nl-NL"/>
        </w:rPr>
      </w:pPr>
      <w:r w:rsidRPr="00195D45">
        <w:rPr>
          <w:rFonts w:ascii="Arial" w:hAnsi="Arial" w:cs="Arial"/>
          <w:bCs/>
          <w:lang w:val="nl-NL"/>
        </w:rPr>
        <w:t>In Trentino zijn</w:t>
      </w:r>
      <w:r w:rsidR="00384713" w:rsidRPr="00195D45">
        <w:rPr>
          <w:rFonts w:ascii="Arial" w:hAnsi="Arial" w:cs="Arial"/>
          <w:bCs/>
          <w:lang w:val="nl-NL"/>
        </w:rPr>
        <w:t xml:space="preserve"> er bossen, bergen en rivieren </w:t>
      </w:r>
      <w:r w:rsidRPr="00195D45">
        <w:rPr>
          <w:rFonts w:ascii="Arial" w:hAnsi="Arial" w:cs="Arial"/>
          <w:bCs/>
          <w:lang w:val="nl-NL"/>
        </w:rPr>
        <w:t>in overvloed. De drie beschermde natuurgebieden in deze regio waarborgen de natuurschatten van de regio. De parken Adamello-Brenta, Paneveggio-Pale di San Martino en Stelvio staan van oudsher al centraal. Ongeveer 30% van Trentino is beschermd natuurgebied. De overheid, gidsen en boswachters zorgen ervoor dat bezoekers de gebieden kunnen ontdekken, maar dat ook toekomstige generaties volop kunnen genieten van deze natuur.</w:t>
      </w:r>
    </w:p>
    <w:p w14:paraId="22767300" w14:textId="77777777" w:rsidR="004C117D" w:rsidRPr="00195D45" w:rsidRDefault="004C117D" w:rsidP="004C117D">
      <w:pPr>
        <w:pStyle w:val="Corpodeltesto21"/>
        <w:spacing w:line="240" w:lineRule="auto"/>
        <w:ind w:right="-59"/>
        <w:rPr>
          <w:rFonts w:ascii="Arial" w:hAnsi="Arial" w:cs="Arial"/>
          <w:bCs/>
          <w:lang w:val="nl-NL"/>
        </w:rPr>
      </w:pPr>
    </w:p>
    <w:p w14:paraId="35269EF8" w14:textId="77777777" w:rsidR="004C117D" w:rsidRPr="0006035B" w:rsidRDefault="00D42381" w:rsidP="004C117D">
      <w:pPr>
        <w:pStyle w:val="Corpodeltesto21"/>
        <w:spacing w:line="240" w:lineRule="auto"/>
        <w:ind w:right="-59"/>
        <w:rPr>
          <w:rFonts w:ascii="Arial" w:hAnsi="Arial" w:cs="Arial"/>
          <w:bCs/>
          <w:lang w:val="nl-NL"/>
        </w:rPr>
      </w:pPr>
      <w:r w:rsidRPr="00195D45">
        <w:rPr>
          <w:rFonts w:ascii="Arial" w:hAnsi="Arial" w:cs="Arial"/>
          <w:bCs/>
          <w:lang w:val="nl-NL"/>
        </w:rPr>
        <w:t xml:space="preserve">Al sinds de middeleeuwen wordt de natuur van Trentino gezien als een van de meest waardevolle eigendommen van de regio. Ruim 50 jaar geleden riep de provincie Trento het “Provincial Urbanistic Plan” in het leven, om ervoor te zorgen dat de effecten van de economische groei en urbanisatie op de natuur minimaal blijven. Een gevolg van het plan was dat er twee natuurparken uitgeroepen werden; </w:t>
      </w:r>
      <w:r w:rsidR="0006035B" w:rsidRPr="0006035B">
        <w:rPr>
          <w:rFonts w:ascii="Arial" w:hAnsi="Arial" w:cs="Arial"/>
          <w:bCs/>
          <w:lang w:val="nl-NL"/>
        </w:rPr>
        <w:t xml:space="preserve">Adamello-Brenta </w:t>
      </w:r>
      <w:r w:rsidR="0006035B">
        <w:rPr>
          <w:rFonts w:ascii="Arial" w:hAnsi="Arial" w:cs="Arial"/>
          <w:bCs/>
          <w:lang w:val="nl-NL"/>
        </w:rPr>
        <w:t>en</w:t>
      </w:r>
      <w:r w:rsidR="0006035B" w:rsidRPr="0006035B">
        <w:rPr>
          <w:rFonts w:ascii="Arial" w:hAnsi="Arial" w:cs="Arial"/>
          <w:bCs/>
          <w:lang w:val="nl-NL"/>
        </w:rPr>
        <w:t xml:space="preserve"> Paneveggio-Pale di San</w:t>
      </w:r>
      <w:r w:rsidR="0006035B">
        <w:rPr>
          <w:rFonts w:ascii="Arial" w:hAnsi="Arial" w:cs="Arial"/>
          <w:bCs/>
          <w:lang w:val="nl-NL"/>
        </w:rPr>
        <w:t xml:space="preserve"> </w:t>
      </w:r>
      <w:r w:rsidR="0006035B" w:rsidRPr="0006035B">
        <w:rPr>
          <w:rFonts w:cs="Arial"/>
          <w:bCs/>
          <w:lang w:val="nl-NL"/>
        </w:rPr>
        <w:t>Martino</w:t>
      </w:r>
      <w:r w:rsidR="0006035B">
        <w:rPr>
          <w:rFonts w:cs="Arial"/>
          <w:bCs/>
          <w:lang w:val="nl-NL"/>
        </w:rPr>
        <w:t xml:space="preserve">. </w:t>
      </w:r>
    </w:p>
    <w:p w14:paraId="25AD4D03" w14:textId="77777777" w:rsidR="004C117D" w:rsidRPr="00195D45" w:rsidRDefault="004C117D" w:rsidP="00450D32">
      <w:pPr>
        <w:pStyle w:val="Corpodeltesto21"/>
        <w:spacing w:line="240" w:lineRule="auto"/>
        <w:ind w:right="-59"/>
        <w:rPr>
          <w:rFonts w:ascii="Arial" w:hAnsi="Arial" w:cs="Arial"/>
          <w:bCs/>
          <w:lang w:val="nl-NL"/>
        </w:rPr>
      </w:pPr>
    </w:p>
    <w:p w14:paraId="0470396B" w14:textId="77777777" w:rsidR="00D42381" w:rsidRPr="00195D45" w:rsidRDefault="00D42381" w:rsidP="00450D32">
      <w:pPr>
        <w:pStyle w:val="Corpodeltesto21"/>
        <w:spacing w:line="240" w:lineRule="auto"/>
        <w:ind w:right="-59"/>
        <w:rPr>
          <w:rFonts w:ascii="Arial" w:hAnsi="Arial" w:cs="Arial"/>
          <w:b/>
          <w:bCs/>
          <w:lang w:val="nl-NL"/>
        </w:rPr>
      </w:pPr>
      <w:r w:rsidRPr="00195D45">
        <w:rPr>
          <w:rFonts w:ascii="Arial" w:hAnsi="Arial" w:cs="Arial"/>
          <w:b/>
          <w:bCs/>
          <w:lang w:val="nl-NL"/>
        </w:rPr>
        <w:t>Adamello-Brenta: grootste beschermde gebied van de regio</w:t>
      </w:r>
    </w:p>
    <w:p w14:paraId="605782BB" w14:textId="77777777" w:rsidR="001A246A" w:rsidRPr="00195D45" w:rsidRDefault="00D42381" w:rsidP="001A246A">
      <w:pPr>
        <w:jc w:val="both"/>
        <w:rPr>
          <w:rFonts w:cs="Arial"/>
          <w:bCs/>
          <w:szCs w:val="24"/>
          <w:lang w:val="nl-NL" w:eastAsia="ar-SA"/>
        </w:rPr>
      </w:pPr>
      <w:r w:rsidRPr="00195D45">
        <w:rPr>
          <w:rFonts w:cs="Arial"/>
          <w:bCs/>
          <w:szCs w:val="24"/>
          <w:lang w:val="nl-NL" w:eastAsia="ar-SA"/>
        </w:rPr>
        <w:t>Het natuurpark van Adamello-Brenta heeft een oppervlakte van 620,51 km2 en is daarmee het grootste beschermde gebied van de regio. Het nationaal park bestaat uit 48 kristalheldere meren, maar ook de Brenta</w:t>
      </w:r>
      <w:r w:rsidR="001A246A" w:rsidRPr="00195D45">
        <w:rPr>
          <w:rFonts w:cs="Arial"/>
          <w:bCs/>
          <w:szCs w:val="24"/>
          <w:lang w:val="nl-NL" w:eastAsia="ar-SA"/>
        </w:rPr>
        <w:t xml:space="preserve"> D</w:t>
      </w:r>
      <w:r w:rsidRPr="00195D45">
        <w:rPr>
          <w:rFonts w:cs="Arial"/>
          <w:bCs/>
          <w:szCs w:val="24"/>
          <w:lang w:val="nl-NL" w:eastAsia="ar-SA"/>
        </w:rPr>
        <w:t>olomieten en het Adamello bergmassief met de gelijknamige gletsjer maken deel uit van Adamello-Brenta. Vele diersoorten zoals hert</w:t>
      </w:r>
      <w:r w:rsidR="001A246A" w:rsidRPr="00195D45">
        <w:rPr>
          <w:rFonts w:cs="Arial"/>
          <w:bCs/>
          <w:szCs w:val="24"/>
          <w:lang w:val="nl-NL" w:eastAsia="ar-SA"/>
        </w:rPr>
        <w:t>en</w:t>
      </w:r>
      <w:r w:rsidRPr="00195D45">
        <w:rPr>
          <w:rFonts w:cs="Arial"/>
          <w:bCs/>
          <w:szCs w:val="24"/>
          <w:lang w:val="nl-NL" w:eastAsia="ar-SA"/>
        </w:rPr>
        <w:t xml:space="preserve">, </w:t>
      </w:r>
      <w:r w:rsidR="001A246A" w:rsidRPr="00195D45">
        <w:rPr>
          <w:rFonts w:cs="Arial"/>
          <w:bCs/>
          <w:szCs w:val="24"/>
          <w:lang w:val="nl-NL" w:eastAsia="ar-SA"/>
        </w:rPr>
        <w:t>reebokken</w:t>
      </w:r>
      <w:r w:rsidRPr="00195D45">
        <w:rPr>
          <w:rFonts w:cs="Arial"/>
          <w:bCs/>
          <w:szCs w:val="24"/>
          <w:lang w:val="nl-NL" w:eastAsia="ar-SA"/>
        </w:rPr>
        <w:t xml:space="preserve">, </w:t>
      </w:r>
      <w:r w:rsidR="001A246A" w:rsidRPr="00195D45">
        <w:rPr>
          <w:rFonts w:cs="Arial"/>
          <w:bCs/>
          <w:szCs w:val="24"/>
          <w:lang w:val="nl-NL" w:eastAsia="ar-SA"/>
        </w:rPr>
        <w:t xml:space="preserve">gems, arenden, </w:t>
      </w:r>
      <w:r w:rsidRPr="00195D45">
        <w:rPr>
          <w:rFonts w:cs="Arial"/>
          <w:bCs/>
          <w:szCs w:val="24"/>
          <w:lang w:val="nl-NL" w:eastAsia="ar-SA"/>
        </w:rPr>
        <w:t>alpensneeuwhoender</w:t>
      </w:r>
      <w:r w:rsidR="001A246A" w:rsidRPr="00195D45">
        <w:rPr>
          <w:rFonts w:cs="Arial"/>
          <w:bCs/>
          <w:szCs w:val="24"/>
          <w:lang w:val="nl-NL" w:eastAsia="ar-SA"/>
        </w:rPr>
        <w:t>en</w:t>
      </w:r>
      <w:r w:rsidRPr="00195D45">
        <w:rPr>
          <w:rFonts w:cs="Arial"/>
          <w:bCs/>
          <w:szCs w:val="24"/>
          <w:lang w:val="nl-NL" w:eastAsia="ar-SA"/>
        </w:rPr>
        <w:t xml:space="preserve">, de auerhoen en zelfs een kleine populatie bruine beren zijn hier te vinden. </w:t>
      </w:r>
    </w:p>
    <w:p w14:paraId="183F1701" w14:textId="77777777" w:rsidR="001A246A" w:rsidRPr="00195D45" w:rsidRDefault="001A246A" w:rsidP="001A246A">
      <w:pPr>
        <w:jc w:val="both"/>
        <w:rPr>
          <w:rFonts w:cs="Arial"/>
          <w:bCs/>
          <w:szCs w:val="24"/>
          <w:lang w:val="nl-NL" w:eastAsia="ar-SA"/>
        </w:rPr>
      </w:pPr>
    </w:p>
    <w:p w14:paraId="47623763" w14:textId="77777777" w:rsidR="001A246A" w:rsidRPr="00195D45" w:rsidRDefault="001A246A" w:rsidP="001A246A">
      <w:pPr>
        <w:jc w:val="both"/>
        <w:rPr>
          <w:rFonts w:cs="Arial"/>
          <w:bCs/>
          <w:szCs w:val="24"/>
          <w:highlight w:val="yellow"/>
          <w:lang w:val="nl-NL" w:eastAsia="ar-SA"/>
        </w:rPr>
      </w:pPr>
      <w:r w:rsidRPr="00195D45">
        <w:rPr>
          <w:rFonts w:cs="Arial"/>
          <w:bCs/>
          <w:szCs w:val="24"/>
          <w:lang w:val="nl-NL" w:eastAsia="ar-SA"/>
        </w:rPr>
        <w:t>Vakantiegangers kunnen de rijkdom aan biodiversiteit zelfs tijdens de kortste wandelingen door dit natuurpark ontdekken. Vele accommodaties, lokale bedrijven en scholen werken samen aan het project “Qualità Parco” (Quality Park)”</w:t>
      </w:r>
      <w:r w:rsidR="00EC09C1" w:rsidRPr="00195D45">
        <w:rPr>
          <w:rFonts w:cs="Arial"/>
          <w:bCs/>
          <w:szCs w:val="24"/>
          <w:lang w:val="nl-NL" w:eastAsia="ar-SA"/>
        </w:rPr>
        <w:t xml:space="preserve"> waardoor er veel aandacht is voor duurzaamheid. Hierdoor is er een uitgebreide keuze </w:t>
      </w:r>
      <w:r w:rsidR="009C5DD9" w:rsidRPr="00195D45">
        <w:rPr>
          <w:rFonts w:cs="Arial"/>
          <w:bCs/>
          <w:szCs w:val="24"/>
          <w:lang w:val="nl-NL" w:eastAsia="ar-SA"/>
        </w:rPr>
        <w:t>aan</w:t>
      </w:r>
      <w:r w:rsidR="00EC09C1" w:rsidRPr="00195D45">
        <w:rPr>
          <w:rFonts w:cs="Arial"/>
          <w:bCs/>
          <w:szCs w:val="24"/>
          <w:lang w:val="nl-NL" w:eastAsia="ar-SA"/>
        </w:rPr>
        <w:t xml:space="preserve"> gecertificeerde hotels, herbergen </w:t>
      </w:r>
      <w:r w:rsidR="00EC09C1" w:rsidRPr="00195D45">
        <w:rPr>
          <w:rFonts w:cs="Arial"/>
          <w:bCs/>
          <w:szCs w:val="24"/>
          <w:lang w:val="nl-NL" w:eastAsia="ar-SA"/>
        </w:rPr>
        <w:lastRenderedPageBreak/>
        <w:t xml:space="preserve">en kampeerplekken met een duurzaam kenmerk van de European Charter for Sustainable Tourism. </w:t>
      </w:r>
    </w:p>
    <w:p w14:paraId="1DF3A962" w14:textId="77777777" w:rsidR="001A246A" w:rsidRPr="00195D45" w:rsidRDefault="001A246A" w:rsidP="001A246A">
      <w:pPr>
        <w:jc w:val="both"/>
        <w:rPr>
          <w:rFonts w:cs="Arial"/>
          <w:bCs/>
          <w:szCs w:val="24"/>
          <w:highlight w:val="yellow"/>
          <w:lang w:val="nl-NL" w:eastAsia="ar-SA"/>
        </w:rPr>
      </w:pPr>
    </w:p>
    <w:p w14:paraId="27B5D4F7" w14:textId="77777777" w:rsidR="00EC09C1" w:rsidRPr="00195D45" w:rsidRDefault="00EC09C1" w:rsidP="00EC09C1">
      <w:pPr>
        <w:jc w:val="both"/>
        <w:rPr>
          <w:rFonts w:cs="Arial"/>
          <w:b/>
          <w:bCs/>
          <w:szCs w:val="24"/>
          <w:lang w:val="nl-NL" w:eastAsia="ar-SA"/>
        </w:rPr>
      </w:pPr>
      <w:r w:rsidRPr="00195D45">
        <w:rPr>
          <w:rFonts w:cs="Arial"/>
          <w:b/>
          <w:bCs/>
          <w:szCs w:val="24"/>
          <w:lang w:val="nl-NL" w:eastAsia="ar-SA"/>
        </w:rPr>
        <w:t>Paneveggio-Pale di San Martino</w:t>
      </w:r>
    </w:p>
    <w:p w14:paraId="05B7E2B3" w14:textId="77777777" w:rsidR="00EC09C1" w:rsidRPr="00195D45" w:rsidRDefault="00EC09C1" w:rsidP="00EC09C1">
      <w:pPr>
        <w:jc w:val="both"/>
        <w:rPr>
          <w:rFonts w:cs="Arial"/>
          <w:bCs/>
          <w:szCs w:val="24"/>
          <w:lang w:val="nl-NL" w:eastAsia="ar-SA"/>
        </w:rPr>
      </w:pPr>
      <w:r w:rsidRPr="00195D45">
        <w:rPr>
          <w:rFonts w:cs="Arial"/>
          <w:bCs/>
          <w:szCs w:val="24"/>
          <w:lang w:val="nl-NL" w:eastAsia="ar-SA"/>
        </w:rPr>
        <w:t>In oostelijk Trentino ligt in het har</w:t>
      </w:r>
      <w:r w:rsidR="009C5DD9" w:rsidRPr="00195D45">
        <w:rPr>
          <w:rFonts w:cs="Arial"/>
          <w:bCs/>
          <w:szCs w:val="24"/>
          <w:lang w:val="nl-NL" w:eastAsia="ar-SA"/>
        </w:rPr>
        <w:t>t</w:t>
      </w:r>
      <w:r w:rsidRPr="00195D45">
        <w:rPr>
          <w:rFonts w:cs="Arial"/>
          <w:bCs/>
          <w:szCs w:val="24"/>
          <w:lang w:val="nl-NL" w:eastAsia="ar-SA"/>
        </w:rPr>
        <w:t xml:space="preserve"> van Val di Fiemme en Val di Primeiro het natuurpark van Paneveggio-Pale di San Martino. De wereldberoemde vioolbouwer Antonio Stradivarius was een vaste bezoeker van dit natuurgebied. Hij koos uit het bos van fijnsparren de beste bomen om het hout te gebruiken voor het maken van zijn violen. Vaak wordt dit bos ook nog vermeld als “forest of violins”. Boven dit bos torenen de Pale di San Martino Dolomieten en de Lagorai groep uit, woongebied van verschillende kolonies marmotten. </w:t>
      </w:r>
    </w:p>
    <w:p w14:paraId="7A808DC5" w14:textId="77777777" w:rsidR="00EC09C1" w:rsidRPr="00195D45" w:rsidRDefault="00EC09C1" w:rsidP="00D72EB1">
      <w:pPr>
        <w:jc w:val="both"/>
        <w:rPr>
          <w:rFonts w:cs="Arial"/>
          <w:szCs w:val="24"/>
          <w:lang w:val="nl-NL"/>
        </w:rPr>
      </w:pPr>
    </w:p>
    <w:p w14:paraId="30CBA6DE" w14:textId="166F54D2" w:rsidR="00EC09C1" w:rsidRDefault="00EC09C1" w:rsidP="00D72EB1">
      <w:pPr>
        <w:jc w:val="both"/>
        <w:rPr>
          <w:szCs w:val="24"/>
          <w:lang w:val="nl-NL"/>
        </w:rPr>
      </w:pPr>
      <w:r w:rsidRPr="00195D45">
        <w:rPr>
          <w:b/>
          <w:szCs w:val="24"/>
          <w:lang w:val="nl-NL"/>
        </w:rPr>
        <w:t>Stelvio</w:t>
      </w:r>
      <w:r w:rsidRPr="00195D45">
        <w:rPr>
          <w:szCs w:val="24"/>
          <w:lang w:val="nl-NL"/>
        </w:rPr>
        <w:br/>
        <w:t xml:space="preserve">Het </w:t>
      </w:r>
      <w:r w:rsidRPr="00195D45">
        <w:rPr>
          <w:bCs/>
          <w:szCs w:val="24"/>
          <w:lang w:val="nl-NL"/>
        </w:rPr>
        <w:t>Stelvio nationaal park</w:t>
      </w:r>
      <w:r w:rsidRPr="00195D45">
        <w:rPr>
          <w:szCs w:val="24"/>
          <w:lang w:val="nl-NL"/>
        </w:rPr>
        <w:t xml:space="preserve"> ligt op het grensgebied van Trentino, Lombardije en Zuid-Tirol en vormt de derde groene long van Trentino. Deze grote ongerepte natuuroase bevindt zich ten noorden van het Park van Adamello-Brenta en wordt omgeven door de bergtoppen van het Ortles-Cevedale massief. Bergliefhebbers kunnen hun hart ophalen met maar liefst 30 pieken hoger dan 3.000 meter. In dit hooggebergte wonen niet alleen hoefdieren zoals het hert of de gems, maar ook machtige grote roofvogels. De arend bijvoorbeeld, of de ‘Gipeto’, een grote giersoort die hier, na te zijn uitgestorven, opnieuw werd uitgezet. Dit park is daarnaast ook de ideale habitat voor eekhoorns en grote zwermen vogels. Daarom worden er hier het gehele jaar door ook begeleide tochten georganiseerd (zowel overdag als ‘s avonds) waarbij iedereen zich kan aansluiten. </w:t>
      </w:r>
    </w:p>
    <w:p w14:paraId="4815AFC4" w14:textId="0304C3E1" w:rsidR="009A1624" w:rsidRDefault="009A1624" w:rsidP="00D72EB1">
      <w:pPr>
        <w:jc w:val="both"/>
        <w:rPr>
          <w:szCs w:val="24"/>
          <w:lang w:val="nl-NL"/>
        </w:rPr>
      </w:pPr>
    </w:p>
    <w:p w14:paraId="6E40C0B7" w14:textId="77777777" w:rsidR="009A1624" w:rsidRPr="0084193A" w:rsidRDefault="009A1624" w:rsidP="009A1624">
      <w:pPr>
        <w:pStyle w:val="P68B1DB1-Normale3"/>
        <w:jc w:val="both"/>
        <w:rPr>
          <w:lang w:val="nl-NL"/>
        </w:rPr>
      </w:pPr>
      <w:r w:rsidRPr="0084193A">
        <w:rPr>
          <w:lang w:val="nl-NL"/>
        </w:rPr>
        <w:t>De organisatie van het systeem van beschermde gebieden heeft ontmoetingen gehad met plaatselijke spelers op het gebied van duurzaam toerisme. Het resultaat: certificering door het Europees Handvest voor Duurzaam Toerisme (CETS).</w:t>
      </w:r>
    </w:p>
    <w:p w14:paraId="0FCD667F" w14:textId="77777777" w:rsidR="00EC09C1" w:rsidRPr="00195D45" w:rsidRDefault="00EC09C1" w:rsidP="00D72EB1">
      <w:pPr>
        <w:jc w:val="both"/>
        <w:rPr>
          <w:szCs w:val="24"/>
          <w:lang w:val="nl-NL"/>
        </w:rPr>
      </w:pPr>
    </w:p>
    <w:p w14:paraId="55E1D36D" w14:textId="77777777" w:rsidR="009C72FF" w:rsidRDefault="00EC09C1" w:rsidP="00D72EB1">
      <w:pPr>
        <w:jc w:val="both"/>
        <w:rPr>
          <w:rFonts w:cs="Arial"/>
          <w:szCs w:val="24"/>
          <w:lang w:val="nl-NL"/>
        </w:rPr>
      </w:pPr>
      <w:r w:rsidRPr="00195D45">
        <w:rPr>
          <w:rFonts w:cs="Arial"/>
          <w:szCs w:val="24"/>
          <w:lang w:val="nl-NL"/>
        </w:rPr>
        <w:t xml:space="preserve">In de afgelopen 30 jaar heeft Trentino hard gewerkt aan het onderhouden van het natuurschoon. </w:t>
      </w:r>
      <w:r w:rsidR="00B134A9" w:rsidRPr="00195D45">
        <w:rPr>
          <w:rFonts w:cs="Arial"/>
          <w:szCs w:val="24"/>
          <w:lang w:val="nl-NL"/>
        </w:rPr>
        <w:t xml:space="preserve">Zo zijn er inmiddels 75 natuurreservaten, 222 lokale natuurreservaten en 19 beschermde natuurgebieden aangesloten </w:t>
      </w:r>
      <w:r w:rsidR="00114789" w:rsidRPr="00195D45">
        <w:rPr>
          <w:rFonts w:cs="Arial"/>
          <w:szCs w:val="24"/>
          <w:lang w:val="nl-NL"/>
        </w:rPr>
        <w:t>bij een internationaal netwerk van beschermde gebieden die samenwerken om de geologische rijkdom van de aarde te beschermen.</w:t>
      </w:r>
    </w:p>
    <w:p w14:paraId="5378ECC4" w14:textId="77777777" w:rsidR="00195D45" w:rsidRDefault="00195D45" w:rsidP="00D72EB1">
      <w:pPr>
        <w:jc w:val="both"/>
        <w:rPr>
          <w:rFonts w:cs="Arial"/>
          <w:szCs w:val="24"/>
          <w:lang w:val="nl-NL"/>
        </w:rPr>
      </w:pPr>
    </w:p>
    <w:p w14:paraId="611FF1D2" w14:textId="77777777" w:rsidR="00195D45" w:rsidRPr="00195D45" w:rsidRDefault="00195D45" w:rsidP="00D72EB1">
      <w:pPr>
        <w:jc w:val="both"/>
        <w:rPr>
          <w:rFonts w:cs="Arial"/>
          <w:szCs w:val="24"/>
          <w:lang w:val="nl-NL"/>
        </w:rPr>
      </w:pPr>
      <w:r>
        <w:rPr>
          <w:rFonts w:cs="Arial"/>
          <w:szCs w:val="24"/>
          <w:lang w:val="nl-NL"/>
        </w:rPr>
        <w:t>Meer informatie</w:t>
      </w:r>
      <w:r w:rsidRPr="00195D45">
        <w:rPr>
          <w:rFonts w:cs="Arial"/>
          <w:szCs w:val="24"/>
          <w:lang w:val="nl-NL"/>
        </w:rPr>
        <w:t xml:space="preserve">: </w:t>
      </w:r>
      <w:hyperlink r:id="rId8" w:history="1">
        <w:r w:rsidRPr="0006035B">
          <w:rPr>
            <w:rStyle w:val="Collegamentoipertestuale"/>
            <w:lang w:val="nl-NL"/>
          </w:rPr>
          <w:t>visittrentino.info/en/experience/green-holidays</w:t>
        </w:r>
      </w:hyperlink>
    </w:p>
    <w:p w14:paraId="218CDE3B" w14:textId="77777777" w:rsidR="00114789" w:rsidRPr="00195D45" w:rsidRDefault="00114789" w:rsidP="00D72EB1">
      <w:pPr>
        <w:jc w:val="both"/>
        <w:rPr>
          <w:rFonts w:cs="Arial"/>
          <w:szCs w:val="24"/>
          <w:lang w:val="nl-NL"/>
        </w:rPr>
      </w:pPr>
    </w:p>
    <w:p w14:paraId="34364837" w14:textId="77777777" w:rsidR="00114789" w:rsidRPr="00195D45" w:rsidRDefault="00114789" w:rsidP="00D72EB1">
      <w:pPr>
        <w:jc w:val="both"/>
        <w:rPr>
          <w:rFonts w:cs="Arial"/>
          <w:szCs w:val="24"/>
          <w:lang w:val="nl-NL"/>
        </w:rPr>
      </w:pPr>
      <w:r w:rsidRPr="00195D45">
        <w:rPr>
          <w:rFonts w:cs="Arial"/>
          <w:szCs w:val="24"/>
          <w:lang w:val="nl-NL"/>
        </w:rPr>
        <w:t xml:space="preserve">Amsterdam, maart 2018 </w:t>
      </w:r>
    </w:p>
    <w:sectPr w:rsidR="00114789" w:rsidRPr="00195D45" w:rsidSect="00252C6C">
      <w:headerReference w:type="default" r:id="rId9"/>
      <w:footerReference w:type="default" r:id="rId10"/>
      <w:pgSz w:w="11900" w:h="16840"/>
      <w:pgMar w:top="3402"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0BA0C3" w14:textId="77777777" w:rsidR="00D9223C" w:rsidRDefault="00D9223C" w:rsidP="009C72FF">
      <w:r>
        <w:separator/>
      </w:r>
    </w:p>
  </w:endnote>
  <w:endnote w:type="continuationSeparator" w:id="0">
    <w:p w14:paraId="2D91FE63" w14:textId="77777777" w:rsidR="00D9223C" w:rsidRDefault="00D9223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8A1FA2" w:rsidRPr="00BC32E2" w14:paraId="05D5D166" w14:textId="77777777" w:rsidTr="000D62FB">
      <w:trPr>
        <w:jc w:val="center"/>
      </w:trPr>
      <w:tc>
        <w:tcPr>
          <w:tcW w:w="4934" w:type="dxa"/>
          <w:shd w:val="clear" w:color="auto" w:fill="auto"/>
        </w:tcPr>
        <w:p w14:paraId="4D39AA01" w14:textId="77777777" w:rsidR="008A1FA2" w:rsidRPr="002C65E7" w:rsidRDefault="00590BC8" w:rsidP="002638C9">
          <w:pPr>
            <w:pStyle w:val="Pidipagina"/>
            <w:rPr>
              <w:rFonts w:ascii="Arial" w:hAnsi="Arial" w:cs="Arial"/>
              <w:b/>
              <w:bCs/>
              <w:color w:val="000000" w:themeColor="text1"/>
              <w:sz w:val="18"/>
              <w:szCs w:val="18"/>
              <w:lang w:val="en-US" w:eastAsia="it-IT"/>
            </w:rPr>
          </w:pPr>
          <w:r w:rsidRPr="002C65E7">
            <w:rPr>
              <w:rFonts w:ascii="Arial" w:hAnsi="Arial" w:cs="Arial"/>
              <w:b/>
              <w:bCs/>
              <w:color w:val="000000" w:themeColor="text1"/>
              <w:sz w:val="18"/>
              <w:szCs w:val="18"/>
              <w:lang w:val="en-US" w:eastAsia="it-IT"/>
            </w:rPr>
            <w:t>PRESS OFFICE</w:t>
          </w:r>
        </w:p>
        <w:p w14:paraId="383BD529" w14:textId="77777777" w:rsidR="008A1FA2" w:rsidRPr="002C65E7" w:rsidRDefault="008A1FA2" w:rsidP="002638C9">
          <w:pPr>
            <w:pStyle w:val="Pidipagina"/>
            <w:rPr>
              <w:rFonts w:ascii="Arial" w:hAnsi="Arial" w:cs="Arial"/>
              <w:color w:val="000000" w:themeColor="text1"/>
              <w:sz w:val="18"/>
              <w:szCs w:val="18"/>
              <w:lang w:val="en-US" w:eastAsia="it-IT"/>
            </w:rPr>
          </w:pPr>
          <w:r w:rsidRPr="002C65E7">
            <w:rPr>
              <w:rFonts w:ascii="Arial" w:hAnsi="Arial" w:cs="Arial"/>
              <w:color w:val="000000" w:themeColor="text1"/>
              <w:sz w:val="18"/>
              <w:szCs w:val="18"/>
              <w:lang w:val="en-US" w:eastAsia="it-IT"/>
            </w:rPr>
            <w:t>Tel. 0461 2193</w:t>
          </w:r>
          <w:r w:rsidR="009433D6" w:rsidRPr="002C65E7">
            <w:rPr>
              <w:rFonts w:ascii="Arial" w:hAnsi="Arial" w:cs="Arial"/>
              <w:color w:val="000000" w:themeColor="text1"/>
              <w:sz w:val="18"/>
              <w:szCs w:val="18"/>
              <w:lang w:val="en-US" w:eastAsia="it-IT"/>
            </w:rPr>
            <w:t>62</w:t>
          </w:r>
        </w:p>
        <w:p w14:paraId="6A6D614E" w14:textId="77777777" w:rsidR="008A1FA2" w:rsidRPr="002C65E7" w:rsidRDefault="008A1FA2" w:rsidP="002638C9">
          <w:pPr>
            <w:pStyle w:val="Pidipagina"/>
            <w:rPr>
              <w:rFonts w:ascii="Arial" w:hAnsi="Arial" w:cs="Arial"/>
              <w:color w:val="000000" w:themeColor="text1"/>
              <w:sz w:val="18"/>
              <w:szCs w:val="18"/>
              <w:lang w:val="en-US" w:eastAsia="it-IT"/>
            </w:rPr>
          </w:pPr>
          <w:r w:rsidRPr="002C65E7">
            <w:rPr>
              <w:rFonts w:ascii="Arial" w:hAnsi="Arial" w:cs="Arial"/>
              <w:color w:val="000000" w:themeColor="text1"/>
              <w:sz w:val="18"/>
              <w:szCs w:val="18"/>
              <w:lang w:val="en-US" w:eastAsia="it-IT"/>
            </w:rPr>
            <w:t>press@trentinomarketing.org</w:t>
          </w:r>
        </w:p>
        <w:p w14:paraId="013ADE42" w14:textId="77777777" w:rsidR="008A1FA2" w:rsidRPr="00DE417A" w:rsidRDefault="008A1FA2" w:rsidP="002638C9">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val="en-US"/>
            </w:rPr>
            <w:drawing>
              <wp:inline distT="0" distB="0" distL="0" distR="0" wp14:anchorId="4931C1AC" wp14:editId="14DFB3E3">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9433D6">
            <w:rPr>
              <w:rFonts w:ascii="Arial" w:hAnsi="Arial" w:cs="Arial"/>
              <w:color w:val="000000" w:themeColor="text1"/>
              <w:sz w:val="18"/>
              <w:szCs w:val="18"/>
              <w:lang w:eastAsia="it-IT"/>
            </w:rPr>
            <w:t>@Press</w:t>
          </w:r>
          <w:r w:rsidRPr="009433D6">
            <w:rPr>
              <w:rFonts w:ascii="Arial" w:hAnsi="Arial" w:cs="Arial"/>
              <w:color w:val="000000" w:themeColor="text1"/>
              <w:sz w:val="18"/>
              <w:szCs w:val="18"/>
              <w:lang w:eastAsia="it-IT"/>
            </w:rPr>
            <w:softHyphen/>
          </w:r>
          <w:r w:rsidRPr="009433D6">
            <w:rPr>
              <w:rFonts w:ascii="Arial" w:hAnsi="Arial" w:cs="Arial"/>
              <w:color w:val="000000" w:themeColor="text1"/>
              <w:sz w:val="18"/>
              <w:szCs w:val="18"/>
              <w:lang w:eastAsia="it-IT"/>
            </w:rPr>
            <w:softHyphen/>
            <w:t>Trentino</w:t>
          </w:r>
        </w:p>
      </w:tc>
      <w:tc>
        <w:tcPr>
          <w:tcW w:w="4932" w:type="dxa"/>
          <w:shd w:val="clear" w:color="auto" w:fill="auto"/>
        </w:tcPr>
        <w:p w14:paraId="4A6D3330" w14:textId="77777777" w:rsidR="008A1FA2" w:rsidRPr="00DE417A" w:rsidRDefault="008A1FA2" w:rsidP="002638C9">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val="en-US"/>
            </w:rPr>
            <w:drawing>
              <wp:inline distT="0" distB="0" distL="0" distR="0" wp14:anchorId="6504C695" wp14:editId="03432809">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5A518E88" w14:textId="77777777" w:rsidR="008A1FA2" w:rsidRPr="00DE417A" w:rsidRDefault="008A1FA2" w:rsidP="002638C9">
          <w:pPr>
            <w:pStyle w:val="Pidipagina"/>
            <w:jc w:val="right"/>
            <w:rPr>
              <w:rFonts w:ascii="HelveticaNeueLT Std" w:hAnsi="HelveticaNeueLT Std" w:cs="Arial"/>
              <w:sz w:val="20"/>
              <w:lang w:eastAsia="it-IT"/>
            </w:rPr>
          </w:pPr>
        </w:p>
      </w:tc>
    </w:tr>
  </w:tbl>
  <w:p w14:paraId="76CEEF4C" w14:textId="77777777" w:rsidR="008A1FA2" w:rsidRDefault="0006035B">
    <w:pPr>
      <w:pStyle w:val="Pidipagina"/>
    </w:pPr>
    <w:r>
      <w:rPr>
        <w:noProof/>
        <w:lang w:val="en-US"/>
      </w:rPr>
      <mc:AlternateContent>
        <mc:Choice Requires="wps">
          <w:drawing>
            <wp:anchor distT="4294967294" distB="4294967294" distL="114300" distR="114300" simplePos="0" relativeHeight="251660288" behindDoc="0" locked="0" layoutInCell="1" allowOverlap="1" wp14:anchorId="426395F2" wp14:editId="017C32FF">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B5EEE4" id="Connettore 1 5"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8A1FA2">
      <w:ptab w:relativeTo="margin" w:alignment="center" w:leader="none"/>
    </w:r>
    <w:r w:rsidR="008A1FA2">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7D2419" w14:textId="77777777" w:rsidR="00D9223C" w:rsidRDefault="00D9223C" w:rsidP="009C72FF">
      <w:r>
        <w:separator/>
      </w:r>
    </w:p>
  </w:footnote>
  <w:footnote w:type="continuationSeparator" w:id="0">
    <w:p w14:paraId="6F32A735" w14:textId="77777777" w:rsidR="00D9223C" w:rsidRDefault="00D9223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8A50A" w14:textId="77777777" w:rsidR="008A1FA2" w:rsidRDefault="008A1FA2">
    <w:pPr>
      <w:pStyle w:val="Intestazione"/>
    </w:pPr>
    <w:r>
      <w:rPr>
        <w:noProof/>
        <w:lang w:val="en-US"/>
      </w:rPr>
      <w:drawing>
        <wp:inline distT="0" distB="0" distL="0" distR="0" wp14:anchorId="27B90AD1" wp14:editId="00E0BFFB">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revisionView w:inkAnnotations="0"/>
  <w:defaultTabStop w:val="708"/>
  <w:hyphenationZone w:val="283"/>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13138"/>
    <w:rsid w:val="0001321F"/>
    <w:rsid w:val="000424FE"/>
    <w:rsid w:val="0006035B"/>
    <w:rsid w:val="00067DF4"/>
    <w:rsid w:val="000A4FC8"/>
    <w:rsid w:val="000C4F2A"/>
    <w:rsid w:val="000D62FB"/>
    <w:rsid w:val="00114789"/>
    <w:rsid w:val="00144F7C"/>
    <w:rsid w:val="00151767"/>
    <w:rsid w:val="00155FD3"/>
    <w:rsid w:val="001669D7"/>
    <w:rsid w:val="001908DC"/>
    <w:rsid w:val="00195D45"/>
    <w:rsid w:val="001A246A"/>
    <w:rsid w:val="001A66E6"/>
    <w:rsid w:val="001E08DD"/>
    <w:rsid w:val="001E548B"/>
    <w:rsid w:val="001F2F71"/>
    <w:rsid w:val="001F7C2E"/>
    <w:rsid w:val="001F7DA4"/>
    <w:rsid w:val="002017BB"/>
    <w:rsid w:val="00201FC3"/>
    <w:rsid w:val="00252C6C"/>
    <w:rsid w:val="002638C9"/>
    <w:rsid w:val="00286A6D"/>
    <w:rsid w:val="002B2DF2"/>
    <w:rsid w:val="002C65E7"/>
    <w:rsid w:val="002D09B0"/>
    <w:rsid w:val="002D6705"/>
    <w:rsid w:val="003361A8"/>
    <w:rsid w:val="003405C8"/>
    <w:rsid w:val="00370EC5"/>
    <w:rsid w:val="00384713"/>
    <w:rsid w:val="003F6FC5"/>
    <w:rsid w:val="0043702B"/>
    <w:rsid w:val="00450D32"/>
    <w:rsid w:val="0048462B"/>
    <w:rsid w:val="004A4134"/>
    <w:rsid w:val="004C117D"/>
    <w:rsid w:val="004F54A1"/>
    <w:rsid w:val="004F7D55"/>
    <w:rsid w:val="00501CE2"/>
    <w:rsid w:val="00524A7B"/>
    <w:rsid w:val="0052793F"/>
    <w:rsid w:val="00590BC8"/>
    <w:rsid w:val="005B6F5D"/>
    <w:rsid w:val="00604B53"/>
    <w:rsid w:val="00626AFB"/>
    <w:rsid w:val="00637F9B"/>
    <w:rsid w:val="00641A0C"/>
    <w:rsid w:val="0069070E"/>
    <w:rsid w:val="00695487"/>
    <w:rsid w:val="00696B16"/>
    <w:rsid w:val="006A24AF"/>
    <w:rsid w:val="006B3D66"/>
    <w:rsid w:val="006E3A89"/>
    <w:rsid w:val="00724E05"/>
    <w:rsid w:val="0075635D"/>
    <w:rsid w:val="007701DF"/>
    <w:rsid w:val="0077380C"/>
    <w:rsid w:val="00794C24"/>
    <w:rsid w:val="007964CC"/>
    <w:rsid w:val="007B67F0"/>
    <w:rsid w:val="00813CDA"/>
    <w:rsid w:val="00855886"/>
    <w:rsid w:val="00866D7A"/>
    <w:rsid w:val="008A1FA2"/>
    <w:rsid w:val="008A2827"/>
    <w:rsid w:val="008D4EEE"/>
    <w:rsid w:val="008D6265"/>
    <w:rsid w:val="008F1650"/>
    <w:rsid w:val="008F7013"/>
    <w:rsid w:val="00930C28"/>
    <w:rsid w:val="009433D6"/>
    <w:rsid w:val="00950E9B"/>
    <w:rsid w:val="00977B99"/>
    <w:rsid w:val="009802A4"/>
    <w:rsid w:val="009A1624"/>
    <w:rsid w:val="009C186B"/>
    <w:rsid w:val="009C5DD9"/>
    <w:rsid w:val="009C72FF"/>
    <w:rsid w:val="009E0EA2"/>
    <w:rsid w:val="009F4BC7"/>
    <w:rsid w:val="00A012B7"/>
    <w:rsid w:val="00A024DF"/>
    <w:rsid w:val="00A23E3A"/>
    <w:rsid w:val="00A27923"/>
    <w:rsid w:val="00A326B0"/>
    <w:rsid w:val="00A817CB"/>
    <w:rsid w:val="00B01D60"/>
    <w:rsid w:val="00B06C89"/>
    <w:rsid w:val="00B134A9"/>
    <w:rsid w:val="00B96D16"/>
    <w:rsid w:val="00BB0BF2"/>
    <w:rsid w:val="00BB19C5"/>
    <w:rsid w:val="00BB3E2C"/>
    <w:rsid w:val="00BC049D"/>
    <w:rsid w:val="00BD2CB8"/>
    <w:rsid w:val="00BD689D"/>
    <w:rsid w:val="00C02761"/>
    <w:rsid w:val="00C36529"/>
    <w:rsid w:val="00C4032F"/>
    <w:rsid w:val="00C83924"/>
    <w:rsid w:val="00CF5EA8"/>
    <w:rsid w:val="00D20425"/>
    <w:rsid w:val="00D35905"/>
    <w:rsid w:val="00D37378"/>
    <w:rsid w:val="00D42381"/>
    <w:rsid w:val="00D72EB1"/>
    <w:rsid w:val="00D9223C"/>
    <w:rsid w:val="00D92A62"/>
    <w:rsid w:val="00DA7633"/>
    <w:rsid w:val="00E051C6"/>
    <w:rsid w:val="00E3745E"/>
    <w:rsid w:val="00E401FB"/>
    <w:rsid w:val="00EC09C1"/>
    <w:rsid w:val="00EC6057"/>
    <w:rsid w:val="00EE50D2"/>
    <w:rsid w:val="00F12A65"/>
    <w:rsid w:val="00F36232"/>
    <w:rsid w:val="00F50222"/>
    <w:rsid w:val="00F82CD8"/>
    <w:rsid w:val="00F82F4C"/>
    <w:rsid w:val="00FC771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F8D6E0"/>
  <w15:docId w15:val="{80C6DB7E-CF74-4155-81EF-30DB0EB98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character" w:styleId="Collegamentovisitato">
    <w:name w:val="FollowedHyperlink"/>
    <w:basedOn w:val="Carpredefinitoparagrafo"/>
    <w:uiPriority w:val="99"/>
    <w:semiHidden/>
    <w:unhideWhenUsed/>
    <w:rsid w:val="00B01D60"/>
    <w:rPr>
      <w:color w:val="954F72" w:themeColor="followedHyperlink"/>
      <w:u w:val="single"/>
    </w:rPr>
  </w:style>
  <w:style w:type="character" w:styleId="Rimandocommento">
    <w:name w:val="annotation reference"/>
    <w:basedOn w:val="Carpredefinitoparagrafo"/>
    <w:uiPriority w:val="99"/>
    <w:semiHidden/>
    <w:unhideWhenUsed/>
    <w:rsid w:val="00D42381"/>
    <w:rPr>
      <w:sz w:val="16"/>
      <w:szCs w:val="16"/>
    </w:rPr>
  </w:style>
  <w:style w:type="paragraph" w:styleId="Testocommento">
    <w:name w:val="annotation text"/>
    <w:basedOn w:val="Normale"/>
    <w:link w:val="TestocommentoCarattere"/>
    <w:uiPriority w:val="99"/>
    <w:semiHidden/>
    <w:unhideWhenUsed/>
    <w:rsid w:val="00D42381"/>
    <w:rPr>
      <w:sz w:val="20"/>
    </w:rPr>
  </w:style>
  <w:style w:type="character" w:customStyle="1" w:styleId="TestocommentoCarattere">
    <w:name w:val="Testo commento Carattere"/>
    <w:basedOn w:val="Carpredefinitoparagrafo"/>
    <w:link w:val="Testocommento"/>
    <w:uiPriority w:val="99"/>
    <w:semiHidden/>
    <w:rsid w:val="00D42381"/>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D42381"/>
    <w:rPr>
      <w:b/>
      <w:bCs/>
    </w:rPr>
  </w:style>
  <w:style w:type="character" w:customStyle="1" w:styleId="SoggettocommentoCarattere">
    <w:name w:val="Soggetto commento Carattere"/>
    <w:basedOn w:val="TestocommentoCarattere"/>
    <w:link w:val="Soggettocommento"/>
    <w:uiPriority w:val="99"/>
    <w:semiHidden/>
    <w:rsid w:val="00D42381"/>
    <w:rPr>
      <w:rFonts w:ascii="Arial" w:eastAsia="Times New Roman" w:hAnsi="Arial" w:cs="Times New Roman"/>
      <w:b/>
      <w:bCs/>
      <w:sz w:val="20"/>
      <w:szCs w:val="20"/>
      <w:lang w:eastAsia="it-IT"/>
    </w:rPr>
  </w:style>
  <w:style w:type="paragraph" w:customStyle="1" w:styleId="P68B1DB1-Normale3">
    <w:name w:val="P68B1DB1-Normale3"/>
    <w:basedOn w:val="Normale"/>
    <w:rsid w:val="009A1624"/>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en/experience/green-holiday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58353BF-BDF1-4E44-BB59-AF236A302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675</Words>
  <Characters>3848</Characters>
  <Application>Microsoft Office Word</Application>
  <DocSecurity>0</DocSecurity>
  <Lines>32</Lines>
  <Paragraphs>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Vinco Katia</cp:lastModifiedBy>
  <cp:revision>3</cp:revision>
  <cp:lastPrinted>2017-10-04T15:16:00Z</cp:lastPrinted>
  <dcterms:created xsi:type="dcterms:W3CDTF">2018-04-11T08:14:00Z</dcterms:created>
  <dcterms:modified xsi:type="dcterms:W3CDTF">2021-02-09T09:58:00Z</dcterms:modified>
</cp:coreProperties>
</file>