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976F8" w14:textId="77777777" w:rsidR="00BC5BE5" w:rsidRDefault="00BC5BE5" w:rsidP="00BC5BE5">
      <w:pPr>
        <w:rPr>
          <w:rFonts w:ascii="Helvetica" w:hAnsi="Helvetica" w:cs="Helvetica"/>
          <w:b/>
        </w:rPr>
      </w:pPr>
    </w:p>
    <w:p w14:paraId="76B1C213" w14:textId="1C6F5D5F" w:rsidR="004667B6" w:rsidRDefault="004667B6" w:rsidP="00BC5BE5">
      <w:pPr>
        <w:rPr>
          <w:rFonts w:ascii="Arial" w:hAnsi="Arial" w:cs="Arial"/>
          <w:b/>
          <w:sz w:val="28"/>
          <w:szCs w:val="28"/>
          <w:lang w:val="nl-NL"/>
        </w:rPr>
      </w:pPr>
      <w:r>
        <w:rPr>
          <w:rFonts w:ascii="Arial" w:hAnsi="Arial" w:cs="Arial"/>
          <w:b/>
          <w:sz w:val="28"/>
          <w:szCs w:val="28"/>
          <w:lang w:val="nl-NL"/>
        </w:rPr>
        <w:t>Ontdek de mooiste meren in Trentino</w:t>
      </w:r>
    </w:p>
    <w:p w14:paraId="2F82155F" w14:textId="2563AB6C" w:rsidR="00BC5BE5" w:rsidRDefault="00BC5BE5" w:rsidP="00BC5BE5">
      <w:pPr>
        <w:rPr>
          <w:rFonts w:ascii="Arial" w:hAnsi="Arial" w:cs="Arial"/>
          <w:b/>
          <w:sz w:val="28"/>
          <w:szCs w:val="28"/>
          <w:lang w:val="nl-NL"/>
        </w:rPr>
      </w:pPr>
      <w:r w:rsidRPr="009650E9">
        <w:rPr>
          <w:rFonts w:ascii="Arial" w:hAnsi="Arial" w:cs="Arial"/>
          <w:b/>
          <w:sz w:val="28"/>
          <w:szCs w:val="28"/>
          <w:lang w:val="nl-NL"/>
        </w:rPr>
        <w:t>5 TOP MEREN VOOR 5 ZOMERAVONTUREN</w:t>
      </w:r>
    </w:p>
    <w:p w14:paraId="06AF48A9" w14:textId="77777777" w:rsidR="004667B6" w:rsidRDefault="004667B6" w:rsidP="00BC5BE5">
      <w:pPr>
        <w:rPr>
          <w:rFonts w:ascii="Arial" w:hAnsi="Arial" w:cs="Arial"/>
          <w:b/>
          <w:sz w:val="24"/>
          <w:szCs w:val="24"/>
          <w:lang w:val="nl-NL"/>
        </w:rPr>
      </w:pPr>
    </w:p>
    <w:p w14:paraId="02135099" w14:textId="0AB296CD" w:rsidR="004667B6" w:rsidRDefault="001D0B78" w:rsidP="00BC5BE5">
      <w:pPr>
        <w:rPr>
          <w:rFonts w:ascii="Arial" w:hAnsi="Arial" w:cs="Arial"/>
          <w:b/>
          <w:sz w:val="24"/>
          <w:szCs w:val="24"/>
          <w:lang w:val="nl-NL"/>
        </w:rPr>
      </w:pPr>
      <w:r w:rsidRPr="001D0B78">
        <w:rPr>
          <w:rFonts w:ascii="Arial" w:hAnsi="Arial" w:cs="Arial"/>
          <w:b/>
          <w:sz w:val="24"/>
          <w:szCs w:val="24"/>
          <w:lang w:val="nl-NL"/>
        </w:rPr>
        <w:t xml:space="preserve">De vele stromen en helderblauwe meren </w:t>
      </w:r>
      <w:r>
        <w:rPr>
          <w:rFonts w:ascii="Arial" w:hAnsi="Arial" w:cs="Arial"/>
          <w:b/>
          <w:sz w:val="24"/>
          <w:szCs w:val="24"/>
          <w:lang w:val="nl-NL"/>
        </w:rPr>
        <w:t xml:space="preserve">in Trentino </w:t>
      </w:r>
      <w:r w:rsidRPr="001D0B78">
        <w:rPr>
          <w:rFonts w:ascii="Arial" w:hAnsi="Arial" w:cs="Arial"/>
          <w:b/>
          <w:sz w:val="24"/>
          <w:szCs w:val="24"/>
          <w:lang w:val="nl-NL"/>
        </w:rPr>
        <w:t>vormen samen een uniek decor voor een heerlijke vakantie aan het water. De 297 meren en vele rivieren bieden oneindig veel mogelijkheden voor activiteiten in, bij en op het water.</w:t>
      </w:r>
      <w:r>
        <w:rPr>
          <w:rFonts w:ascii="Arial" w:hAnsi="Arial" w:cs="Arial"/>
          <w:b/>
          <w:sz w:val="24"/>
          <w:szCs w:val="24"/>
          <w:lang w:val="nl-NL"/>
        </w:rPr>
        <w:t xml:space="preserve"> Hier staan vijf topmeren op een rij. </w:t>
      </w:r>
    </w:p>
    <w:p w14:paraId="54612539" w14:textId="77777777" w:rsidR="001D0B78" w:rsidRPr="001D0B78" w:rsidRDefault="001D0B78" w:rsidP="00BC5BE5">
      <w:pPr>
        <w:rPr>
          <w:rFonts w:ascii="Arial" w:hAnsi="Arial" w:cs="Arial"/>
          <w:b/>
          <w:sz w:val="24"/>
          <w:szCs w:val="24"/>
          <w:lang w:val="nl-NL"/>
        </w:rPr>
      </w:pPr>
    </w:p>
    <w:p w14:paraId="79B0B6AF" w14:textId="41033991" w:rsidR="00BC5BE5" w:rsidRDefault="001D0B78" w:rsidP="00BC5BE5">
      <w:pPr>
        <w:rPr>
          <w:rFonts w:ascii="Arial" w:hAnsi="Arial" w:cs="Arial"/>
          <w:sz w:val="24"/>
          <w:szCs w:val="24"/>
          <w:lang w:val="nl-NL"/>
        </w:rPr>
      </w:pPr>
      <w:r>
        <w:rPr>
          <w:rFonts w:ascii="Arial" w:hAnsi="Arial" w:cs="Arial"/>
          <w:b/>
          <w:sz w:val="24"/>
          <w:szCs w:val="24"/>
          <w:lang w:val="nl-NL"/>
        </w:rPr>
        <w:t xml:space="preserve">Het mooiste meer van Italië: Molveno </w:t>
      </w:r>
      <w:r>
        <w:rPr>
          <w:rFonts w:ascii="Arial" w:hAnsi="Arial" w:cs="Arial"/>
          <w:b/>
          <w:sz w:val="24"/>
          <w:szCs w:val="24"/>
          <w:lang w:val="nl-NL"/>
        </w:rPr>
        <w:br/>
      </w:r>
      <w:r w:rsidR="00BC5BE5" w:rsidRPr="005815D9">
        <w:rPr>
          <w:rFonts w:ascii="Arial" w:hAnsi="Arial" w:cs="Arial"/>
          <w:sz w:val="24"/>
          <w:szCs w:val="24"/>
          <w:lang w:val="nl-NL"/>
        </w:rPr>
        <w:t xml:space="preserve">Een natuurlijke oase omgeven door de Dolomieten, die gereflecteerd worden in het water: dit is het </w:t>
      </w:r>
      <w:r w:rsidR="00BC5BE5" w:rsidRPr="00CC796D">
        <w:rPr>
          <w:rFonts w:ascii="Arial" w:hAnsi="Arial" w:cs="Arial"/>
          <w:b/>
          <w:sz w:val="24"/>
          <w:szCs w:val="24"/>
          <w:lang w:val="nl-NL"/>
        </w:rPr>
        <w:t>Molveno meer</w:t>
      </w:r>
      <w:r w:rsidR="00BC5BE5" w:rsidRPr="005815D9">
        <w:rPr>
          <w:rFonts w:ascii="Arial" w:hAnsi="Arial" w:cs="Arial"/>
          <w:sz w:val="24"/>
          <w:szCs w:val="24"/>
          <w:lang w:val="nl-NL"/>
        </w:rPr>
        <w:t>, het juweel van het natuurpark Adamello Brenta. Maar dit picture-perfect meer, dat in 2018 voor het 5e achtereenvolgende jaar door Legambiente en Touring Club Italiano uitgeroepen werd tot het "mooiste meer van Italië", is niet het enige interessante. Tegenwoordig wordt het meer beschouwd als een bijzonder goed voorbeeld van duurzaam beheer van het gebied. De kwaliteit van het water, de stranden en de diensten zijn ontzettend hoog. Het stadje Molveno zelf, gelegen aan de noordelijke oever van het meer, heeft een oranje vlag van de Touring Club.</w:t>
      </w:r>
    </w:p>
    <w:p w14:paraId="3706E89E" w14:textId="77777777" w:rsidR="001D0B78" w:rsidRDefault="001D0B78" w:rsidP="00BC5BE5">
      <w:pPr>
        <w:rPr>
          <w:rFonts w:ascii="Arial" w:hAnsi="Arial" w:cs="Arial"/>
          <w:sz w:val="24"/>
          <w:szCs w:val="24"/>
          <w:lang w:val="nl-NL"/>
        </w:rPr>
      </w:pPr>
    </w:p>
    <w:p w14:paraId="174ADBA0" w14:textId="1F16C62D" w:rsidR="00BC5BE5" w:rsidRDefault="001D0B78" w:rsidP="00BC5BE5">
      <w:pPr>
        <w:rPr>
          <w:rFonts w:ascii="Arial" w:hAnsi="Arial" w:cs="Arial"/>
          <w:sz w:val="24"/>
          <w:szCs w:val="24"/>
          <w:lang w:val="nl-NL"/>
        </w:rPr>
      </w:pPr>
      <w:r>
        <w:rPr>
          <w:rFonts w:ascii="Arial" w:hAnsi="Arial" w:cs="Arial"/>
          <w:b/>
          <w:sz w:val="24"/>
          <w:szCs w:val="24"/>
          <w:lang w:val="nl-NL"/>
        </w:rPr>
        <w:t xml:space="preserve">Watersporten bij het </w:t>
      </w:r>
      <w:r w:rsidRPr="001D0B78">
        <w:rPr>
          <w:rFonts w:ascii="Arial" w:hAnsi="Arial" w:cs="Arial"/>
          <w:b/>
          <w:sz w:val="24"/>
          <w:szCs w:val="24"/>
          <w:lang w:val="nl-NL"/>
        </w:rPr>
        <w:t>Ledro meer</w:t>
      </w:r>
      <w:r>
        <w:rPr>
          <w:rFonts w:ascii="Arial" w:hAnsi="Arial" w:cs="Arial"/>
          <w:b/>
          <w:sz w:val="24"/>
          <w:szCs w:val="24"/>
          <w:lang w:val="nl-NL"/>
        </w:rPr>
        <w:br/>
      </w:r>
      <w:r w:rsidR="00BC5BE5" w:rsidRPr="005815D9">
        <w:rPr>
          <w:rFonts w:ascii="Arial" w:hAnsi="Arial" w:cs="Arial"/>
          <w:sz w:val="24"/>
          <w:szCs w:val="24"/>
          <w:lang w:val="nl-NL"/>
        </w:rPr>
        <w:t xml:space="preserve">Voor wie op zoek is naar sport- en buitenactiviteiten, niet ver van het grotere en meer beroemde Gardameer, is het </w:t>
      </w:r>
      <w:r w:rsidR="00BC5BE5" w:rsidRPr="00CC796D">
        <w:rPr>
          <w:rFonts w:ascii="Arial" w:hAnsi="Arial" w:cs="Arial"/>
          <w:b/>
          <w:sz w:val="24"/>
          <w:szCs w:val="24"/>
          <w:lang w:val="nl-NL"/>
        </w:rPr>
        <w:t>Ledro meer</w:t>
      </w:r>
      <w:r w:rsidR="00BC5BE5" w:rsidRPr="005815D9">
        <w:rPr>
          <w:rFonts w:ascii="Arial" w:hAnsi="Arial" w:cs="Arial"/>
          <w:sz w:val="24"/>
          <w:szCs w:val="24"/>
          <w:lang w:val="nl-NL"/>
        </w:rPr>
        <w:t xml:space="preserve"> een goed alternatief. Dit meer ligt op slechts 15 km van Riva del Garda, op iets hogere hoogte. Vakantiegangers kunnen tijdens een vakantie in Ledro kiezen uit tal van mogelijkheden: in het schone en heldere water van het meer kunnen waterliefhebbers naast zeilen en zwemmen ook kanoën, windsurfen en vissen. Voor degenen die liever ontspannen aan het meer zijn er 4 stranden, allemaal openbaar. Op één van deze stranden zijn ook huisdieren van harte welkom. Ten slotte kunnen sportievelingen hardlopen, fietsen of wandelen langs de oevers van het meer. De onverharde weg rondom het meer prachtig.  </w:t>
      </w:r>
    </w:p>
    <w:p w14:paraId="47BD63F2" w14:textId="77777777" w:rsidR="001D0B78" w:rsidRDefault="001D0B78" w:rsidP="00BC5BE5">
      <w:pPr>
        <w:rPr>
          <w:rFonts w:ascii="Arial" w:hAnsi="Arial" w:cs="Arial"/>
          <w:b/>
          <w:sz w:val="24"/>
          <w:szCs w:val="24"/>
          <w:lang w:val="nl-NL"/>
        </w:rPr>
      </w:pPr>
    </w:p>
    <w:p w14:paraId="385990E1" w14:textId="77777777" w:rsidR="007F54A0" w:rsidRDefault="001D0B78" w:rsidP="00BC5BE5">
      <w:pPr>
        <w:rPr>
          <w:rFonts w:ascii="Arial" w:hAnsi="Arial" w:cs="Arial"/>
          <w:sz w:val="24"/>
          <w:szCs w:val="24"/>
          <w:lang w:val="nl-NL"/>
        </w:rPr>
      </w:pPr>
      <w:r>
        <w:rPr>
          <w:rFonts w:ascii="Arial" w:hAnsi="Arial" w:cs="Arial"/>
          <w:b/>
          <w:sz w:val="24"/>
          <w:szCs w:val="24"/>
          <w:lang w:val="nl-NL"/>
        </w:rPr>
        <w:t>De meren van Levico en Caldonazzo</w:t>
      </w:r>
      <w:r>
        <w:rPr>
          <w:rFonts w:ascii="Arial" w:hAnsi="Arial" w:cs="Arial"/>
          <w:b/>
          <w:sz w:val="24"/>
          <w:szCs w:val="24"/>
          <w:lang w:val="nl-NL"/>
        </w:rPr>
        <w:br/>
      </w:r>
      <w:r w:rsidR="00BC5BE5" w:rsidRPr="005815D9">
        <w:rPr>
          <w:rFonts w:ascii="Arial" w:hAnsi="Arial" w:cs="Arial"/>
          <w:sz w:val="24"/>
          <w:szCs w:val="24"/>
          <w:lang w:val="nl-NL"/>
        </w:rPr>
        <w:t xml:space="preserve">Voor watersportliefhebbers die ook genieten van een ontspannen gezinsvakantie, zijn </w:t>
      </w:r>
      <w:r w:rsidR="00BC5BE5" w:rsidRPr="00CC796D">
        <w:rPr>
          <w:rFonts w:ascii="Arial" w:hAnsi="Arial" w:cs="Arial"/>
          <w:b/>
          <w:sz w:val="24"/>
          <w:szCs w:val="24"/>
          <w:lang w:val="nl-NL"/>
        </w:rPr>
        <w:t>de meren van Levico en Caldonazzo</w:t>
      </w:r>
      <w:r w:rsidR="00BC5BE5" w:rsidRPr="005815D9">
        <w:rPr>
          <w:rFonts w:ascii="Arial" w:hAnsi="Arial" w:cs="Arial"/>
          <w:sz w:val="24"/>
          <w:szCs w:val="24"/>
          <w:lang w:val="nl-NL"/>
        </w:rPr>
        <w:t xml:space="preserve"> een perfecte bestemming. Hier wordt ontspannen op het strand gecombineerd met erop uitgaan in de natuur. Het Caldonazzo meer, gelegen in Valsugana, op slechts twintig kilometer van Trento, is het grootste meer van Trentino. Met watertemperaturen van 20-24 graden kun je hier </w:t>
      </w:r>
    </w:p>
    <w:p w14:paraId="308F2F73" w14:textId="77777777" w:rsidR="007F54A0" w:rsidRDefault="007F54A0" w:rsidP="00BC5BE5">
      <w:pPr>
        <w:rPr>
          <w:rFonts w:ascii="Arial" w:hAnsi="Arial" w:cs="Arial"/>
          <w:sz w:val="24"/>
          <w:szCs w:val="24"/>
          <w:lang w:val="nl-NL"/>
        </w:rPr>
      </w:pPr>
    </w:p>
    <w:p w14:paraId="520A35AF" w14:textId="77777777" w:rsidR="007F54A0" w:rsidRDefault="007F54A0" w:rsidP="00BC5BE5">
      <w:pPr>
        <w:rPr>
          <w:rFonts w:ascii="Arial" w:hAnsi="Arial" w:cs="Arial"/>
          <w:sz w:val="24"/>
          <w:szCs w:val="24"/>
          <w:lang w:val="nl-NL"/>
        </w:rPr>
      </w:pPr>
    </w:p>
    <w:p w14:paraId="5E31B3BE" w14:textId="001C2027" w:rsidR="00BC5BE5" w:rsidRDefault="00BC5BE5" w:rsidP="00BC5BE5">
      <w:pPr>
        <w:rPr>
          <w:rFonts w:ascii="Arial" w:hAnsi="Arial" w:cs="Arial"/>
          <w:sz w:val="24"/>
          <w:szCs w:val="24"/>
          <w:lang w:val="nl-NL"/>
        </w:rPr>
      </w:pPr>
      <w:bookmarkStart w:id="0" w:name="_GoBack"/>
      <w:bookmarkEnd w:id="0"/>
      <w:r w:rsidRPr="005815D9">
        <w:rPr>
          <w:rFonts w:ascii="Arial" w:hAnsi="Arial" w:cs="Arial"/>
          <w:sz w:val="24"/>
          <w:szCs w:val="24"/>
          <w:lang w:val="nl-NL"/>
        </w:rPr>
        <w:t xml:space="preserve">in de zomer waterskiën (het is het enige meer in de regio waar dit is toegestaan), zeilen, duiken, zwemmen, vissen en windsurfen. Op de nabijgelegen paden is het prachtig wandelen en mountainbiken. Wie liever helemaal wil ontspannen, kan aan de oevers van het meer van Levico terecht. Hier zijn er heerlijke stranden en goede strandfaciliteiten met speelplaatsen, geschikt voor het hele gezin.  </w:t>
      </w:r>
    </w:p>
    <w:p w14:paraId="1BAD594A" w14:textId="4C4EBB29" w:rsidR="00CC796D" w:rsidRPr="00B500A0" w:rsidRDefault="00867A43" w:rsidP="00BC5BE5">
      <w:pPr>
        <w:rPr>
          <w:rFonts w:ascii="Arial" w:hAnsi="Arial" w:cs="Arial"/>
          <w:b/>
          <w:sz w:val="24"/>
          <w:szCs w:val="24"/>
          <w:lang w:val="nl-NL"/>
        </w:rPr>
      </w:pPr>
      <w:r>
        <w:rPr>
          <w:rFonts w:ascii="Arial" w:hAnsi="Arial" w:cs="Arial"/>
          <w:b/>
          <w:sz w:val="24"/>
          <w:szCs w:val="24"/>
          <w:lang w:val="nl-NL"/>
        </w:rPr>
        <w:br/>
      </w:r>
      <w:r w:rsidR="00B500A0" w:rsidRPr="00B500A0">
        <w:rPr>
          <w:rFonts w:ascii="Arial" w:hAnsi="Arial" w:cs="Arial"/>
          <w:b/>
          <w:sz w:val="24"/>
          <w:szCs w:val="24"/>
          <w:lang w:val="nl-NL"/>
        </w:rPr>
        <w:t>Picknicken bij het Tenno meer</w:t>
      </w:r>
      <w:r w:rsidR="00B500A0">
        <w:rPr>
          <w:rFonts w:ascii="Arial" w:hAnsi="Arial" w:cs="Arial"/>
          <w:b/>
          <w:sz w:val="24"/>
          <w:szCs w:val="24"/>
          <w:lang w:val="nl-NL"/>
        </w:rPr>
        <w:br/>
      </w:r>
      <w:r w:rsidR="00BC5BE5" w:rsidRPr="005815D9">
        <w:rPr>
          <w:rFonts w:ascii="Arial" w:hAnsi="Arial" w:cs="Arial"/>
          <w:sz w:val="24"/>
          <w:szCs w:val="24"/>
          <w:lang w:val="nl-NL"/>
        </w:rPr>
        <w:t xml:space="preserve">Een turquoise diamant in de groene bossen: </w:t>
      </w:r>
      <w:r w:rsidR="00BC5BE5" w:rsidRPr="00CC796D">
        <w:rPr>
          <w:rFonts w:ascii="Arial" w:hAnsi="Arial" w:cs="Arial"/>
          <w:b/>
          <w:sz w:val="24"/>
          <w:szCs w:val="24"/>
          <w:lang w:val="nl-NL"/>
        </w:rPr>
        <w:t>het Tenno meer</w:t>
      </w:r>
      <w:r w:rsidR="00BC5BE5" w:rsidRPr="005815D9">
        <w:rPr>
          <w:rFonts w:ascii="Arial" w:hAnsi="Arial" w:cs="Arial"/>
          <w:sz w:val="24"/>
          <w:szCs w:val="24"/>
          <w:lang w:val="nl-NL"/>
        </w:rPr>
        <w:t xml:space="preserve"> is een lust voor het oog. De turquoise kleur lijkt zo uit het palet van een schilder te komen. Het is de ideale bestemming voor een picknick in de open lucht aan de kust. Het meer wordt omringd door weilanden en bossen en is ook de thuisbasis van een bepaalde biotoop op een klein eiland. Voor korte periodes, wanneer het waterniveau daalt, verschijnt er een tweede eiland, “Isola dell’86 genaamd”. ’86 was het jaar dat dit eiland voor het eerst werd opgemerkt. </w:t>
      </w:r>
    </w:p>
    <w:p w14:paraId="4F891972" w14:textId="4888E468" w:rsidR="00BC5BE5" w:rsidRDefault="00BC5BE5" w:rsidP="00BC5BE5">
      <w:pPr>
        <w:rPr>
          <w:rFonts w:ascii="Arial" w:hAnsi="Arial" w:cs="Arial"/>
          <w:sz w:val="24"/>
          <w:szCs w:val="24"/>
          <w:lang w:val="nl-NL"/>
        </w:rPr>
      </w:pPr>
      <w:r w:rsidRPr="005815D9">
        <w:rPr>
          <w:rFonts w:ascii="Arial" w:hAnsi="Arial" w:cs="Arial"/>
          <w:sz w:val="24"/>
          <w:szCs w:val="24"/>
          <w:lang w:val="nl-NL"/>
        </w:rPr>
        <w:t xml:space="preserve">Dichtbij het meer ligt het middeleeuwse dorp </w:t>
      </w:r>
      <w:r w:rsidRPr="00B500A0">
        <w:rPr>
          <w:rFonts w:ascii="Arial" w:hAnsi="Arial" w:cs="Arial"/>
          <w:b/>
          <w:sz w:val="24"/>
          <w:szCs w:val="24"/>
          <w:lang w:val="nl-NL"/>
        </w:rPr>
        <w:t>Canale di Tenno</w:t>
      </w:r>
      <w:r w:rsidRPr="005815D9">
        <w:rPr>
          <w:rFonts w:ascii="Arial" w:hAnsi="Arial" w:cs="Arial"/>
          <w:sz w:val="24"/>
          <w:szCs w:val="24"/>
          <w:lang w:val="nl-NL"/>
        </w:rPr>
        <w:t xml:space="preserve">, één van de mooiste dorpen van Italië. Dit is de thuisbasis van het Casa degli Artisti, gewijd aan Giacomo Vittone, de schilder van de Canale. In de eerste twee weken van augustus wordt “Rustico Medioevo” gehouden, een kunstfestival dat scènes uit het middeleeuwse leven in het dorp nabootst. </w:t>
      </w:r>
    </w:p>
    <w:p w14:paraId="59A214A9" w14:textId="305F1FAB" w:rsidR="00BC5BE5" w:rsidRPr="00B500A0" w:rsidRDefault="00867A43" w:rsidP="00BC5BE5">
      <w:pPr>
        <w:rPr>
          <w:rFonts w:ascii="Arial" w:hAnsi="Arial" w:cs="Arial"/>
          <w:b/>
          <w:sz w:val="24"/>
          <w:szCs w:val="24"/>
          <w:lang w:val="nl-NL"/>
        </w:rPr>
      </w:pPr>
      <w:r>
        <w:rPr>
          <w:rFonts w:ascii="Arial" w:hAnsi="Arial" w:cs="Arial"/>
          <w:b/>
          <w:sz w:val="24"/>
          <w:szCs w:val="24"/>
          <w:lang w:val="nl-NL"/>
        </w:rPr>
        <w:br/>
      </w:r>
      <w:r w:rsidR="00B500A0" w:rsidRPr="00B500A0">
        <w:rPr>
          <w:rFonts w:ascii="Arial" w:hAnsi="Arial" w:cs="Arial"/>
          <w:b/>
          <w:sz w:val="24"/>
          <w:szCs w:val="24"/>
          <w:lang w:val="nl-NL"/>
        </w:rPr>
        <w:t>Terug in de tijd bij het Erdemolo bergmeer</w:t>
      </w:r>
      <w:r w:rsidR="00B500A0">
        <w:rPr>
          <w:rFonts w:ascii="Arial" w:hAnsi="Arial" w:cs="Arial"/>
          <w:b/>
          <w:sz w:val="24"/>
          <w:szCs w:val="24"/>
          <w:lang w:val="nl-NL"/>
        </w:rPr>
        <w:br/>
      </w:r>
      <w:r w:rsidR="009650E9">
        <w:rPr>
          <w:rFonts w:ascii="Arial" w:hAnsi="Arial" w:cs="Arial"/>
          <w:sz w:val="24"/>
          <w:szCs w:val="24"/>
          <w:lang w:val="nl-NL"/>
        </w:rPr>
        <w:t>B</w:t>
      </w:r>
      <w:r w:rsidR="00BC5BE5" w:rsidRPr="005815D9">
        <w:rPr>
          <w:rFonts w:ascii="Arial" w:hAnsi="Arial" w:cs="Arial"/>
          <w:sz w:val="24"/>
          <w:szCs w:val="24"/>
          <w:lang w:val="nl-NL"/>
        </w:rPr>
        <w:t xml:space="preserve">uiten de gebaande paden, op de top van Valle dei Mocheni, ligt </w:t>
      </w:r>
      <w:r w:rsidR="00BC5BE5" w:rsidRPr="00CC796D">
        <w:rPr>
          <w:rFonts w:ascii="Arial" w:hAnsi="Arial" w:cs="Arial"/>
          <w:b/>
          <w:sz w:val="24"/>
          <w:szCs w:val="24"/>
          <w:lang w:val="nl-NL"/>
        </w:rPr>
        <w:t>het Erdemolo bergmeer</w:t>
      </w:r>
      <w:r w:rsidR="00BC5BE5" w:rsidRPr="005815D9">
        <w:rPr>
          <w:rFonts w:ascii="Arial" w:hAnsi="Arial" w:cs="Arial"/>
          <w:sz w:val="24"/>
          <w:szCs w:val="24"/>
          <w:lang w:val="nl-NL"/>
        </w:rPr>
        <w:t xml:space="preserve">. De ligging van dit onontdekte juweel, direct naast de bergtoppen, geeft het een bijzondere charme. Dankzij het dichte netwerk van paden leren vakantiegangers hier een rijk erfgoed van populaire verhalen en tradities kennen. Alle wandelingen naar het meer beginnen in Palù del Fersina, met haar typische boerderijen met houten shingledaken. Hier is eveneens het Istituto Culturale Mocheno, dat de geschiedenis en tradities van de etnische Mocheno-groep bestudeert. Hier leren geïnteresseerden meer over de vreemde taal die de inwoners nog steeds spreken (het is een taal van Duitse afkomst, die hierheen is gebracht door de eerste bewoners van de vallei). </w:t>
      </w:r>
    </w:p>
    <w:p w14:paraId="3197DF07" w14:textId="77777777" w:rsidR="00BC5BE5" w:rsidRPr="005815D9" w:rsidRDefault="00BC5BE5" w:rsidP="00BC5BE5">
      <w:pPr>
        <w:rPr>
          <w:rFonts w:ascii="Arial" w:hAnsi="Arial" w:cs="Arial"/>
          <w:sz w:val="24"/>
          <w:szCs w:val="24"/>
          <w:lang w:val="nl-NL"/>
        </w:rPr>
      </w:pPr>
    </w:p>
    <w:p w14:paraId="71973F28" w14:textId="0A1627EE" w:rsidR="007C286F" w:rsidRPr="005815D9" w:rsidRDefault="00BC5BE5" w:rsidP="00BC5BE5">
      <w:pPr>
        <w:rPr>
          <w:rFonts w:ascii="Arial" w:hAnsi="Arial" w:cs="Arial"/>
          <w:sz w:val="24"/>
          <w:szCs w:val="24"/>
          <w:lang w:val="nl-NL"/>
        </w:rPr>
      </w:pPr>
      <w:r w:rsidRPr="005815D9">
        <w:rPr>
          <w:rFonts w:ascii="Arial" w:hAnsi="Arial" w:cs="Arial"/>
          <w:sz w:val="24"/>
          <w:szCs w:val="24"/>
          <w:lang w:val="nl-NL"/>
        </w:rPr>
        <w:t xml:space="preserve">Voor meer informatie: </w:t>
      </w:r>
      <w:hyperlink r:id="rId7" w:history="1">
        <w:r w:rsidR="004667B6" w:rsidRPr="003616BC">
          <w:rPr>
            <w:rStyle w:val="Collegamentoipertestuale"/>
            <w:rFonts w:ascii="Arial" w:hAnsi="Arial" w:cs="Arial"/>
            <w:sz w:val="24"/>
            <w:szCs w:val="24"/>
            <w:lang w:val="nl-NL"/>
          </w:rPr>
          <w:t>https://www.visittrentino.info/nl/gids/natuur/meren</w:t>
        </w:r>
      </w:hyperlink>
      <w:r w:rsidR="004667B6">
        <w:rPr>
          <w:rFonts w:ascii="Arial" w:hAnsi="Arial" w:cs="Arial"/>
          <w:sz w:val="24"/>
          <w:szCs w:val="24"/>
          <w:lang w:val="nl-NL"/>
        </w:rPr>
        <w:t xml:space="preserve"> </w:t>
      </w:r>
    </w:p>
    <w:sectPr w:rsidR="007C286F" w:rsidRPr="005815D9">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B09E8" w14:textId="77777777" w:rsidR="00970048" w:rsidRDefault="00970048" w:rsidP="0022318D">
      <w:pPr>
        <w:spacing w:after="0" w:line="240" w:lineRule="auto"/>
      </w:pPr>
      <w:r>
        <w:separator/>
      </w:r>
    </w:p>
  </w:endnote>
  <w:endnote w:type="continuationSeparator" w:id="0">
    <w:p w14:paraId="3C0AB611" w14:textId="77777777" w:rsidR="00970048" w:rsidRDefault="00970048"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22318D" w:rsidRPr="00BC32E2" w14:paraId="15DD3641" w14:textId="77777777" w:rsidTr="007B3BFB">
      <w:trPr>
        <w:trHeight w:val="80"/>
        <w:jc w:val="center"/>
      </w:trPr>
      <w:tc>
        <w:tcPr>
          <w:tcW w:w="4934" w:type="dxa"/>
          <w:shd w:val="clear" w:color="auto" w:fill="auto"/>
        </w:tcPr>
        <w:p w14:paraId="08DB9411" w14:textId="77777777" w:rsidR="0022318D" w:rsidRPr="000D62FB" w:rsidRDefault="0022318D" w:rsidP="0022318D">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6ACC0B5E" w14:textId="77777777" w:rsidR="0022318D" w:rsidRPr="000D62FB" w:rsidRDefault="0022318D" w:rsidP="0022318D">
          <w:pPr>
            <w:pStyle w:val="Pidipagina"/>
            <w:rPr>
              <w:rFonts w:ascii="Arial" w:hAnsi="Arial" w:cs="Arial"/>
              <w:color w:val="000000" w:themeColor="text1"/>
              <w:sz w:val="18"/>
              <w:szCs w:val="18"/>
            </w:rPr>
          </w:pPr>
          <w:r>
            <w:rPr>
              <w:rFonts w:ascii="Arial" w:hAnsi="Arial"/>
              <w:color w:val="000000" w:themeColor="text1"/>
              <w:sz w:val="18"/>
              <w:szCs w:val="18"/>
            </w:rPr>
            <w:t>Tel. 0461 219362</w:t>
          </w:r>
        </w:p>
        <w:p w14:paraId="30DD0205" w14:textId="77777777" w:rsidR="0022318D" w:rsidRPr="000D62FB" w:rsidRDefault="0022318D" w:rsidP="0022318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29A350CF" w14:textId="77777777" w:rsidR="0022318D" w:rsidRPr="00DE417A" w:rsidRDefault="0022318D" w:rsidP="0022318D">
          <w:pPr>
            <w:pStyle w:val="Pidipagina"/>
            <w:rPr>
              <w:rFonts w:ascii="HelveticaNeueLT Std" w:hAnsi="HelveticaNeueLT Std" w:cs="Arial"/>
              <w:sz w:val="20"/>
            </w:rPr>
          </w:pPr>
          <w:r>
            <w:rPr>
              <w:rFonts w:ascii="HelveticaNeueLT Std" w:hAnsi="HelveticaNeueLT Std"/>
              <w:noProof/>
              <w:color w:val="000000" w:themeColor="text1"/>
              <w:sz w:val="20"/>
              <w:lang w:val="en-US"/>
            </w:rPr>
            <w:drawing>
              <wp:inline distT="0" distB="0" distL="0" distR="0" wp14:anchorId="314E4997" wp14:editId="2369E34C">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795FEA9D" w14:textId="77777777" w:rsidR="0022318D" w:rsidRPr="00DE417A" w:rsidRDefault="0022318D" w:rsidP="0022318D">
          <w:pPr>
            <w:pStyle w:val="Pidipagina"/>
            <w:jc w:val="right"/>
            <w:rPr>
              <w:rFonts w:ascii="HelveticaNeueLT Std" w:hAnsi="HelveticaNeueLT Std" w:cs="Arial"/>
              <w:sz w:val="20"/>
            </w:rPr>
          </w:pPr>
          <w:r>
            <w:rPr>
              <w:rFonts w:ascii="HelveticaNeueLT Std" w:hAnsi="HelveticaNeueLT Std"/>
              <w:noProof/>
              <w:color w:val="00638E"/>
              <w:sz w:val="20"/>
              <w:lang w:val="en-US"/>
            </w:rPr>
            <w:drawing>
              <wp:inline distT="0" distB="0" distL="0" distR="0" wp14:anchorId="3041B25A" wp14:editId="6363F512">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FB88BEF" w14:textId="77777777" w:rsidR="0022318D" w:rsidRPr="00DE417A" w:rsidRDefault="0022318D" w:rsidP="0022318D">
          <w:pPr>
            <w:pStyle w:val="Pidipagina"/>
            <w:jc w:val="right"/>
            <w:rPr>
              <w:rFonts w:ascii="HelveticaNeueLT Std" w:hAnsi="HelveticaNeueLT Std" w:cs="Arial"/>
              <w:sz w:val="20"/>
              <w:lang w:eastAsia="it-IT"/>
            </w:rPr>
          </w:pPr>
        </w:p>
      </w:tc>
    </w:tr>
  </w:tbl>
  <w:p w14:paraId="62771AC7" w14:textId="77777777" w:rsidR="0022318D" w:rsidRDefault="0022318D" w:rsidP="0022318D">
    <w:pPr>
      <w:pStyle w:val="Pidipagina"/>
    </w:pPr>
    <w:r>
      <w:rPr>
        <w:noProof/>
        <w:lang w:val="en-US"/>
      </w:rPr>
      <mc:AlternateContent>
        <mc:Choice Requires="wps">
          <w:drawing>
            <wp:anchor distT="4294967294" distB="4294967294" distL="114300" distR="114300" simplePos="0" relativeHeight="251659264" behindDoc="0" locked="0" layoutInCell="1" allowOverlap="1" wp14:anchorId="0CBD8D3B" wp14:editId="5EDFD42B">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C4C262"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0E4B22DB" w14:textId="77777777" w:rsidR="0022318D" w:rsidRDefault="002231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3B239" w14:textId="77777777" w:rsidR="00970048" w:rsidRDefault="00970048" w:rsidP="0022318D">
      <w:pPr>
        <w:spacing w:after="0" w:line="240" w:lineRule="auto"/>
      </w:pPr>
      <w:r>
        <w:separator/>
      </w:r>
    </w:p>
  </w:footnote>
  <w:footnote w:type="continuationSeparator" w:id="0">
    <w:p w14:paraId="1D62BBF9" w14:textId="77777777" w:rsidR="00970048" w:rsidRDefault="00970048"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54FA" w14:textId="77777777" w:rsidR="0022318D" w:rsidRDefault="0022318D">
    <w:pPr>
      <w:pStyle w:val="Intestazione"/>
    </w:pPr>
    <w:r>
      <w:rPr>
        <w:noProof/>
        <w:lang w:val="en-US"/>
      </w:rPr>
      <w:drawing>
        <wp:inline distT="0" distB="0" distL="0" distR="0" wp14:anchorId="0AFD1F0B" wp14:editId="2B9C96B4">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D6BE0"/>
    <w:rsid w:val="001C12B7"/>
    <w:rsid w:val="001D0B78"/>
    <w:rsid w:val="001E6438"/>
    <w:rsid w:val="00206ADD"/>
    <w:rsid w:val="0022318D"/>
    <w:rsid w:val="00292942"/>
    <w:rsid w:val="002B76EA"/>
    <w:rsid w:val="002E3851"/>
    <w:rsid w:val="003E4274"/>
    <w:rsid w:val="004667B6"/>
    <w:rsid w:val="004B28B4"/>
    <w:rsid w:val="005815D9"/>
    <w:rsid w:val="00597076"/>
    <w:rsid w:val="00625029"/>
    <w:rsid w:val="007C286F"/>
    <w:rsid w:val="007C6D3E"/>
    <w:rsid w:val="007F54A0"/>
    <w:rsid w:val="008021F5"/>
    <w:rsid w:val="00814F35"/>
    <w:rsid w:val="00867A43"/>
    <w:rsid w:val="00930B88"/>
    <w:rsid w:val="009650E9"/>
    <w:rsid w:val="00970048"/>
    <w:rsid w:val="009A7D62"/>
    <w:rsid w:val="00A0786A"/>
    <w:rsid w:val="00B468F2"/>
    <w:rsid w:val="00B500A0"/>
    <w:rsid w:val="00B92C7D"/>
    <w:rsid w:val="00BC5BE5"/>
    <w:rsid w:val="00C204DE"/>
    <w:rsid w:val="00CC796D"/>
    <w:rsid w:val="00E03A0D"/>
    <w:rsid w:val="00ED487F"/>
    <w:rsid w:val="00F46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C8DFF"/>
  <w15:chartTrackingRefBased/>
  <w15:docId w15:val="{05E50513-E47C-4850-9BF8-27F816D6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nl/gids/natuur/mer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666</Words>
  <Characters>3800</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Aviareps AG</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5</cp:revision>
  <dcterms:created xsi:type="dcterms:W3CDTF">2019-04-30T09:40:00Z</dcterms:created>
  <dcterms:modified xsi:type="dcterms:W3CDTF">2019-05-03T12:51:00Z</dcterms:modified>
</cp:coreProperties>
</file>