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155F" w:rsidRPr="00A827D9" w:rsidRDefault="0012779E" w:rsidP="00A827D9">
      <w:pPr>
        <w:rPr>
          <w:rFonts w:cs="Arial"/>
          <w:b/>
          <w:sz w:val="32"/>
          <w:szCs w:val="32"/>
          <w:lang w:val="nl-NL"/>
        </w:rPr>
      </w:pPr>
      <w:r w:rsidRPr="00A827D9">
        <w:rPr>
          <w:rFonts w:cs="Arial"/>
          <w:b/>
          <w:sz w:val="32"/>
          <w:szCs w:val="32"/>
          <w:lang w:val="nl-NL"/>
        </w:rPr>
        <w:t>T</w:t>
      </w:r>
      <w:r w:rsidR="00A827D9">
        <w:rPr>
          <w:rFonts w:cs="Arial"/>
          <w:b/>
          <w:sz w:val="32"/>
          <w:szCs w:val="32"/>
          <w:lang w:val="nl-NL"/>
        </w:rPr>
        <w:t>RENTINO’S</w:t>
      </w:r>
      <w:r w:rsidR="001F2E1D" w:rsidRPr="00A827D9">
        <w:rPr>
          <w:rFonts w:cs="Arial"/>
          <w:b/>
          <w:sz w:val="32"/>
          <w:szCs w:val="32"/>
          <w:lang w:val="nl-NL"/>
        </w:rPr>
        <w:t xml:space="preserve"> </w:t>
      </w:r>
      <w:r w:rsidR="00A827D9">
        <w:rPr>
          <w:rFonts w:cs="Arial"/>
          <w:b/>
          <w:sz w:val="32"/>
          <w:szCs w:val="32"/>
          <w:lang w:val="nl-NL"/>
        </w:rPr>
        <w:t>LEKKERSTE</w:t>
      </w:r>
      <w:r w:rsidR="001F2E1D" w:rsidRPr="00A827D9">
        <w:rPr>
          <w:rFonts w:cs="Arial"/>
          <w:b/>
          <w:sz w:val="32"/>
          <w:szCs w:val="32"/>
          <w:lang w:val="nl-NL"/>
        </w:rPr>
        <w:t xml:space="preserve"> </w:t>
      </w:r>
      <w:r w:rsidR="00A827D9">
        <w:rPr>
          <w:rFonts w:cs="Arial"/>
          <w:b/>
          <w:sz w:val="32"/>
          <w:szCs w:val="32"/>
          <w:lang w:val="nl-NL"/>
        </w:rPr>
        <w:t>ETEN</w:t>
      </w:r>
      <w:r w:rsidR="001F2E1D" w:rsidRPr="00A827D9">
        <w:rPr>
          <w:rFonts w:cs="Arial"/>
          <w:b/>
          <w:sz w:val="32"/>
          <w:szCs w:val="32"/>
          <w:lang w:val="nl-NL"/>
        </w:rPr>
        <w:t xml:space="preserve"> </w:t>
      </w:r>
      <w:r w:rsidR="00A827D9">
        <w:rPr>
          <w:rFonts w:cs="Arial"/>
          <w:b/>
          <w:sz w:val="32"/>
          <w:szCs w:val="32"/>
          <w:lang w:val="nl-NL"/>
        </w:rPr>
        <w:t>EN BESTE WIJN</w:t>
      </w:r>
      <w:r w:rsidR="001F2E1D" w:rsidRPr="00A827D9">
        <w:rPr>
          <w:rFonts w:cs="Arial"/>
          <w:b/>
          <w:sz w:val="32"/>
          <w:szCs w:val="32"/>
          <w:lang w:val="nl-NL"/>
        </w:rPr>
        <w:t xml:space="preserve"> </w:t>
      </w:r>
      <w:r w:rsidR="00A827D9">
        <w:rPr>
          <w:rFonts w:cs="Arial"/>
          <w:b/>
          <w:sz w:val="32"/>
          <w:szCs w:val="32"/>
          <w:lang w:val="nl-NL"/>
        </w:rPr>
        <w:t>IN DE ZOMER</w:t>
      </w:r>
      <w:bookmarkStart w:id="0" w:name="_GoBack"/>
      <w:bookmarkEnd w:id="0"/>
    </w:p>
    <w:p w:rsidR="00F6155F" w:rsidRPr="00A827D9" w:rsidRDefault="00F6155F" w:rsidP="006C7F3F">
      <w:pPr>
        <w:rPr>
          <w:rFonts w:cs="Arial"/>
          <w:b/>
          <w:sz w:val="22"/>
          <w:szCs w:val="22"/>
          <w:lang w:val="nl-NL"/>
        </w:rPr>
      </w:pPr>
    </w:p>
    <w:p w:rsidR="00E7529E" w:rsidRPr="00A827D9" w:rsidRDefault="008C5F2A" w:rsidP="00F6155F">
      <w:pPr>
        <w:jc w:val="both"/>
        <w:rPr>
          <w:rFonts w:cs="Arial"/>
          <w:b/>
          <w:szCs w:val="24"/>
          <w:lang w:val="nl-NL"/>
        </w:rPr>
      </w:pPr>
      <w:r w:rsidRPr="00A827D9">
        <w:rPr>
          <w:rFonts w:cs="Arial"/>
          <w:b/>
          <w:szCs w:val="24"/>
          <w:lang w:val="nl-NL"/>
        </w:rPr>
        <w:t xml:space="preserve">In Trentino </w:t>
      </w:r>
      <w:r w:rsidR="00FE1B39" w:rsidRPr="00A827D9">
        <w:rPr>
          <w:rFonts w:cs="Arial"/>
          <w:b/>
          <w:szCs w:val="24"/>
          <w:lang w:val="nl-NL"/>
        </w:rPr>
        <w:t>ontmoet</w:t>
      </w:r>
      <w:r w:rsidRPr="00A827D9">
        <w:rPr>
          <w:rFonts w:cs="Arial"/>
          <w:b/>
          <w:szCs w:val="24"/>
          <w:lang w:val="nl-NL"/>
        </w:rPr>
        <w:t xml:space="preserve"> </w:t>
      </w:r>
      <w:r w:rsidR="00FE1B39" w:rsidRPr="00A827D9">
        <w:rPr>
          <w:rFonts w:cs="Arial"/>
          <w:b/>
          <w:szCs w:val="24"/>
          <w:lang w:val="nl-NL"/>
        </w:rPr>
        <w:t>Italië</w:t>
      </w:r>
      <w:r w:rsidRPr="00A827D9">
        <w:rPr>
          <w:rFonts w:cs="Arial"/>
          <w:b/>
          <w:szCs w:val="24"/>
          <w:lang w:val="nl-NL"/>
        </w:rPr>
        <w:t xml:space="preserve"> de Alpen met spectaculaire gastronomische belevingen. Van een picknick in een kasteel tot het ontdekken van het bergleven op een melkboerderij.</w:t>
      </w:r>
    </w:p>
    <w:p w:rsidR="00004EE1" w:rsidRPr="00A827D9" w:rsidRDefault="00004EE1" w:rsidP="00F6155F">
      <w:pPr>
        <w:jc w:val="both"/>
        <w:rPr>
          <w:rFonts w:cs="Arial"/>
          <w:b/>
          <w:szCs w:val="24"/>
          <w:lang w:val="nl-NL"/>
        </w:rPr>
      </w:pPr>
    </w:p>
    <w:p w:rsidR="008C5F2A" w:rsidRPr="00A827D9" w:rsidRDefault="008C5F2A" w:rsidP="00F6155F">
      <w:pPr>
        <w:jc w:val="both"/>
        <w:rPr>
          <w:rFonts w:cs="Arial"/>
          <w:szCs w:val="24"/>
          <w:lang w:val="nl-NL"/>
        </w:rPr>
      </w:pPr>
      <w:r w:rsidRPr="00A827D9">
        <w:rPr>
          <w:rFonts w:cs="Arial"/>
          <w:szCs w:val="24"/>
          <w:lang w:val="nl-NL"/>
        </w:rPr>
        <w:t xml:space="preserve">Trentino bevindt zich op een knooppunt van twee klimaten en diverse culinaire tradities. </w:t>
      </w:r>
      <w:hyperlink r:id="rId8" w:history="1">
        <w:r w:rsidRPr="00A827D9">
          <w:rPr>
            <w:rStyle w:val="Collegamentoipertestuale"/>
            <w:rFonts w:cs="Arial"/>
            <w:szCs w:val="24"/>
            <w:lang w:val="nl-NL"/>
          </w:rPr>
          <w:t>Haar keuken</w:t>
        </w:r>
      </w:hyperlink>
      <w:r w:rsidRPr="00A827D9">
        <w:rPr>
          <w:rFonts w:cs="Arial"/>
          <w:szCs w:val="24"/>
          <w:lang w:val="nl-NL"/>
        </w:rPr>
        <w:t xml:space="preserve"> is een smeltkroes van ingrediënten en bereidingswijzen. Diner hier kan bestaan uit olijfolie van de kust van het Gardameer, kaas van een bergboerderij, pasta, lokaal hertenvlees en wellicht apfelstrudel gemaakt volgens een oud recept uit </w:t>
      </w:r>
      <w:r w:rsidR="00141834" w:rsidRPr="00A827D9">
        <w:rPr>
          <w:rFonts w:cs="Arial"/>
          <w:szCs w:val="24"/>
          <w:lang w:val="nl-NL"/>
        </w:rPr>
        <w:t xml:space="preserve">het </w:t>
      </w:r>
      <w:r w:rsidRPr="00A827D9">
        <w:rPr>
          <w:rFonts w:cs="Arial"/>
          <w:szCs w:val="24"/>
          <w:lang w:val="nl-NL"/>
        </w:rPr>
        <w:t>Hapsburg</w:t>
      </w:r>
      <w:r w:rsidR="00141834" w:rsidRPr="00A827D9">
        <w:rPr>
          <w:rFonts w:cs="Arial"/>
          <w:szCs w:val="24"/>
          <w:lang w:val="nl-NL"/>
        </w:rPr>
        <w:t>se Rijk</w:t>
      </w:r>
      <w:r w:rsidRPr="00A827D9">
        <w:rPr>
          <w:rFonts w:cs="Arial"/>
          <w:szCs w:val="24"/>
          <w:lang w:val="nl-NL"/>
        </w:rPr>
        <w:t>.</w:t>
      </w:r>
    </w:p>
    <w:p w:rsidR="008C5F2A" w:rsidRPr="00A827D9" w:rsidRDefault="008C5F2A" w:rsidP="00F6155F">
      <w:pPr>
        <w:jc w:val="both"/>
        <w:rPr>
          <w:rFonts w:cs="Arial"/>
          <w:szCs w:val="24"/>
          <w:lang w:val="nl-NL"/>
        </w:rPr>
      </w:pPr>
    </w:p>
    <w:p w:rsidR="008C5F2A" w:rsidRPr="00A827D9" w:rsidRDefault="008C5F2A" w:rsidP="00F6155F">
      <w:pPr>
        <w:jc w:val="both"/>
        <w:rPr>
          <w:rFonts w:cs="Arial"/>
          <w:szCs w:val="24"/>
          <w:lang w:val="nl-NL"/>
        </w:rPr>
      </w:pPr>
      <w:r w:rsidRPr="00A827D9">
        <w:rPr>
          <w:rFonts w:cs="Arial"/>
          <w:szCs w:val="24"/>
          <w:lang w:val="nl-NL"/>
        </w:rPr>
        <w:t xml:space="preserve">Een deel van de regio biedt ook uitstekende mogelijkheden voor het maken van wijn. </w:t>
      </w:r>
      <w:r w:rsidR="00FE1B39" w:rsidRPr="00A827D9">
        <w:rPr>
          <w:rFonts w:cs="Arial"/>
          <w:szCs w:val="24"/>
          <w:lang w:val="nl-NL"/>
        </w:rPr>
        <w:t>Mousserende</w:t>
      </w:r>
      <w:r w:rsidRPr="00A827D9">
        <w:rPr>
          <w:rFonts w:cs="Arial"/>
          <w:szCs w:val="24"/>
          <w:lang w:val="nl-NL"/>
        </w:rPr>
        <w:t xml:space="preserve"> Trentodoc, elegant</w:t>
      </w:r>
      <w:r w:rsidR="00FE1B39" w:rsidRPr="00A827D9">
        <w:rPr>
          <w:rFonts w:cs="Arial"/>
          <w:szCs w:val="24"/>
          <w:lang w:val="nl-NL"/>
        </w:rPr>
        <w:t>e Marzemino of</w:t>
      </w:r>
      <w:r w:rsidRPr="00A827D9">
        <w:rPr>
          <w:rFonts w:cs="Arial"/>
          <w:szCs w:val="24"/>
          <w:lang w:val="nl-NL"/>
        </w:rPr>
        <w:t xml:space="preserve"> zoete Vino Santo: bij iedere maaltijdgang is er iets lekkers en bijzonders te drinken. Dus kies je locatie, van een berghut tot een Michelinsterren-</w:t>
      </w:r>
      <w:r w:rsidR="00141834" w:rsidRPr="00A827D9">
        <w:rPr>
          <w:rFonts w:cs="Arial"/>
          <w:szCs w:val="24"/>
          <w:lang w:val="nl-NL"/>
        </w:rPr>
        <w:t>restaurant</w:t>
      </w:r>
      <w:r w:rsidRPr="00A827D9">
        <w:rPr>
          <w:rFonts w:cs="Arial"/>
          <w:szCs w:val="24"/>
          <w:lang w:val="nl-NL"/>
        </w:rPr>
        <w:t xml:space="preserve"> of een hippe lokale pizzeria en bereid je voor op een gedenkwaardige maaltijd.</w:t>
      </w:r>
    </w:p>
    <w:p w:rsidR="00141834" w:rsidRPr="00A827D9" w:rsidRDefault="00141834" w:rsidP="00141834">
      <w:pPr>
        <w:jc w:val="both"/>
        <w:rPr>
          <w:rFonts w:cs="Arial"/>
          <w:b/>
          <w:szCs w:val="24"/>
          <w:lang w:val="nl-NL"/>
        </w:rPr>
      </w:pPr>
    </w:p>
    <w:p w:rsidR="00141834" w:rsidRPr="00A827D9" w:rsidRDefault="00141834" w:rsidP="00141834">
      <w:pPr>
        <w:jc w:val="both"/>
        <w:rPr>
          <w:rFonts w:cs="Arial"/>
          <w:b/>
          <w:szCs w:val="24"/>
          <w:lang w:val="nl-NL"/>
        </w:rPr>
      </w:pPr>
      <w:r w:rsidRPr="00A827D9">
        <w:rPr>
          <w:rFonts w:cs="Arial"/>
          <w:b/>
          <w:szCs w:val="24"/>
          <w:lang w:val="nl-NL"/>
        </w:rPr>
        <w:t xml:space="preserve">Drie lokale druivensoorten en een </w:t>
      </w:r>
      <w:r w:rsidR="00FE1B39" w:rsidRPr="00A827D9">
        <w:rPr>
          <w:rFonts w:cs="Arial"/>
          <w:b/>
          <w:szCs w:val="24"/>
          <w:lang w:val="nl-NL"/>
        </w:rPr>
        <w:t>mousserende</w:t>
      </w:r>
      <w:r w:rsidRPr="00A827D9">
        <w:rPr>
          <w:rFonts w:cs="Arial"/>
          <w:b/>
          <w:szCs w:val="24"/>
          <w:lang w:val="nl-NL"/>
        </w:rPr>
        <w:t xml:space="preserve"> wijn van wereldklasse</w:t>
      </w:r>
    </w:p>
    <w:p w:rsidR="00141834" w:rsidRPr="00A827D9" w:rsidRDefault="00141834" w:rsidP="00141834">
      <w:pPr>
        <w:jc w:val="both"/>
        <w:rPr>
          <w:rFonts w:cs="Arial"/>
          <w:szCs w:val="24"/>
          <w:lang w:val="nl-NL"/>
        </w:rPr>
      </w:pPr>
      <w:r w:rsidRPr="00A827D9">
        <w:rPr>
          <w:rFonts w:cs="Arial"/>
          <w:szCs w:val="24"/>
          <w:lang w:val="nl-NL"/>
        </w:rPr>
        <w:t xml:space="preserve">Trentino kent een eeuwenoude traditie van wijnproductie omdat er drie inheemse druivensoorten uit de regio komen. In 1993 was de Trentodoc Spumante de allereerste ‘metodo classico’ </w:t>
      </w:r>
      <w:r w:rsidR="00FE1B39" w:rsidRPr="00A827D9">
        <w:rPr>
          <w:rFonts w:cs="Arial"/>
          <w:szCs w:val="24"/>
          <w:lang w:val="nl-NL"/>
        </w:rPr>
        <w:t>mousserende</w:t>
      </w:r>
      <w:r w:rsidRPr="00A827D9">
        <w:rPr>
          <w:rFonts w:cs="Arial"/>
          <w:szCs w:val="24"/>
          <w:lang w:val="nl-NL"/>
        </w:rPr>
        <w:t xml:space="preserve"> wijn buiten het Champagne gebied die de D.O.C. status behaalde en daarmee vele internationale prijzen won. In 2015 werd het Ferrari wijnhuis benoemd tot ‘Sparkling Wine Producer of the Year’ en liet daarbij </w:t>
      </w:r>
      <w:r w:rsidR="001F2E1D" w:rsidRPr="00A827D9">
        <w:rPr>
          <w:rFonts w:cs="Arial"/>
          <w:szCs w:val="24"/>
          <w:lang w:val="nl-NL"/>
        </w:rPr>
        <w:t xml:space="preserve">de </w:t>
      </w:r>
      <w:r w:rsidR="00FE1B39" w:rsidRPr="00A827D9">
        <w:rPr>
          <w:rFonts w:cs="Arial"/>
          <w:szCs w:val="24"/>
          <w:lang w:val="nl-NL"/>
        </w:rPr>
        <w:t xml:space="preserve">grote </w:t>
      </w:r>
      <w:r w:rsidRPr="00A827D9">
        <w:rPr>
          <w:rFonts w:cs="Arial"/>
          <w:szCs w:val="24"/>
          <w:lang w:val="nl-NL"/>
        </w:rPr>
        <w:t xml:space="preserve">Champagne huizen </w:t>
      </w:r>
      <w:r w:rsidR="001F2E1D" w:rsidRPr="00A827D9">
        <w:rPr>
          <w:rFonts w:cs="Arial"/>
          <w:szCs w:val="24"/>
          <w:lang w:val="nl-NL"/>
        </w:rPr>
        <w:t xml:space="preserve">van Heidsieck en Roederer </w:t>
      </w:r>
      <w:r w:rsidRPr="00A827D9">
        <w:rPr>
          <w:rFonts w:cs="Arial"/>
          <w:szCs w:val="24"/>
          <w:lang w:val="nl-NL"/>
        </w:rPr>
        <w:t xml:space="preserve">achter zich. De lokale druivensoorten zijn Nosiola, Marzemino en Teroldego. In de Val di Cembra vallei worden uitstekende druiven geteeld vanwege de hete dagen en koele nachten. </w:t>
      </w:r>
      <w:r w:rsidR="00FE1B39" w:rsidRPr="00A827D9">
        <w:rPr>
          <w:rFonts w:cs="Arial"/>
          <w:szCs w:val="24"/>
          <w:lang w:val="nl-NL"/>
        </w:rPr>
        <w:t xml:space="preserve">Het heeft </w:t>
      </w:r>
      <w:r w:rsidRPr="00A827D9">
        <w:rPr>
          <w:rFonts w:cs="Arial"/>
          <w:szCs w:val="24"/>
          <w:lang w:val="nl-NL"/>
        </w:rPr>
        <w:t>zelfs een eigen wijnfestival.</w:t>
      </w:r>
    </w:p>
    <w:p w:rsidR="00AF7C43" w:rsidRPr="00A827D9" w:rsidRDefault="00AF7C43" w:rsidP="00141834">
      <w:pPr>
        <w:jc w:val="both"/>
        <w:rPr>
          <w:rFonts w:cs="Arial"/>
          <w:szCs w:val="24"/>
          <w:lang w:val="nl-NL"/>
        </w:rPr>
      </w:pPr>
    </w:p>
    <w:p w:rsidR="00AF7C43" w:rsidRPr="00A827D9" w:rsidRDefault="00AF7C43" w:rsidP="00141834">
      <w:pPr>
        <w:jc w:val="both"/>
        <w:rPr>
          <w:rFonts w:cs="Arial"/>
          <w:b/>
          <w:szCs w:val="24"/>
          <w:lang w:val="nl-NL"/>
        </w:rPr>
      </w:pPr>
      <w:r w:rsidRPr="00A827D9">
        <w:rPr>
          <w:rFonts w:cs="Arial"/>
          <w:b/>
          <w:szCs w:val="24"/>
          <w:lang w:val="nl-NL"/>
        </w:rPr>
        <w:t>Nieuw deze zomer: picknicken in een kasteel</w:t>
      </w:r>
    </w:p>
    <w:p w:rsidR="00AF7C43" w:rsidRPr="00A827D9" w:rsidRDefault="00AF7C43" w:rsidP="00141834">
      <w:pPr>
        <w:jc w:val="both"/>
        <w:rPr>
          <w:rFonts w:cs="Arial"/>
          <w:szCs w:val="24"/>
          <w:lang w:val="nl-NL"/>
        </w:rPr>
      </w:pPr>
      <w:r w:rsidRPr="00A827D9">
        <w:rPr>
          <w:rFonts w:cs="Arial"/>
          <w:szCs w:val="24"/>
          <w:lang w:val="nl-NL"/>
        </w:rPr>
        <w:t xml:space="preserve">In Val di Non ligt een van de meest pittoreske kastelen van de regio. Zijn bijzondere vorm, met een centrale toren, </w:t>
      </w:r>
      <w:r w:rsidR="00FE1B39" w:rsidRPr="00A827D9">
        <w:rPr>
          <w:rFonts w:cs="Arial"/>
          <w:szCs w:val="24"/>
          <w:lang w:val="nl-NL"/>
        </w:rPr>
        <w:t>spiegelt zich aan</w:t>
      </w:r>
      <w:r w:rsidRPr="00A827D9">
        <w:rPr>
          <w:rFonts w:cs="Arial"/>
          <w:szCs w:val="24"/>
          <w:lang w:val="nl-NL"/>
        </w:rPr>
        <w:t xml:space="preserve"> de pieken van de Brenta Dolomieten die op de achtergrond zichtbaar zijn. Het Nanno kasteel kent een</w:t>
      </w:r>
      <w:r w:rsidR="00FE1B39" w:rsidRPr="00A827D9">
        <w:rPr>
          <w:rFonts w:cs="Arial"/>
          <w:szCs w:val="24"/>
          <w:lang w:val="nl-NL"/>
        </w:rPr>
        <w:t xml:space="preserve"> lange</w:t>
      </w:r>
      <w:r w:rsidRPr="00A827D9">
        <w:rPr>
          <w:rFonts w:cs="Arial"/>
          <w:szCs w:val="24"/>
          <w:lang w:val="nl-NL"/>
        </w:rPr>
        <w:t xml:space="preserve"> historie van </w:t>
      </w:r>
      <w:r w:rsidR="00FE1B39" w:rsidRPr="00A827D9">
        <w:rPr>
          <w:rFonts w:cs="Arial"/>
          <w:szCs w:val="24"/>
          <w:lang w:val="nl-NL"/>
        </w:rPr>
        <w:t xml:space="preserve">bijzondere </w:t>
      </w:r>
      <w:r w:rsidRPr="00A827D9">
        <w:rPr>
          <w:rFonts w:cs="Arial"/>
          <w:szCs w:val="24"/>
          <w:lang w:val="nl-NL"/>
        </w:rPr>
        <w:t>legendes en verhalen. Iedere zondag in augustus is er om 13</w:t>
      </w:r>
      <w:r w:rsidR="00FE1B39" w:rsidRPr="00A827D9">
        <w:rPr>
          <w:rFonts w:cs="Arial"/>
          <w:szCs w:val="24"/>
          <w:lang w:val="nl-NL"/>
        </w:rPr>
        <w:t xml:space="preserve"> </w:t>
      </w:r>
      <w:r w:rsidRPr="00A827D9">
        <w:rPr>
          <w:rFonts w:cs="Arial"/>
          <w:szCs w:val="24"/>
          <w:lang w:val="nl-NL"/>
        </w:rPr>
        <w:t>u</w:t>
      </w:r>
      <w:r w:rsidR="00FE1B39" w:rsidRPr="00A827D9">
        <w:rPr>
          <w:rFonts w:cs="Arial"/>
          <w:szCs w:val="24"/>
          <w:lang w:val="nl-NL"/>
        </w:rPr>
        <w:t>ur</w:t>
      </w:r>
      <w:r w:rsidRPr="00A827D9">
        <w:rPr>
          <w:rFonts w:cs="Arial"/>
          <w:szCs w:val="24"/>
          <w:lang w:val="nl-NL"/>
        </w:rPr>
        <w:t xml:space="preserve"> een heerlijke kasteelpicknick in de prachtige kasteeltuinen. Na een tour geniet je van authentieke lokale producten terwijl je ontspannen op een kleed zit.</w:t>
      </w:r>
    </w:p>
    <w:p w:rsidR="00AF7C43" w:rsidRPr="00A827D9" w:rsidRDefault="00AF7C43" w:rsidP="00141834">
      <w:pPr>
        <w:jc w:val="both"/>
        <w:rPr>
          <w:rFonts w:cs="Arial"/>
          <w:szCs w:val="24"/>
          <w:lang w:val="nl-NL"/>
        </w:rPr>
      </w:pPr>
    </w:p>
    <w:p w:rsidR="00AF7C43" w:rsidRPr="00A827D9" w:rsidRDefault="00AF7C43" w:rsidP="00141834">
      <w:pPr>
        <w:jc w:val="both"/>
        <w:rPr>
          <w:rFonts w:cs="Arial"/>
          <w:b/>
          <w:szCs w:val="24"/>
          <w:lang w:val="nl-NL"/>
        </w:rPr>
      </w:pPr>
      <w:r w:rsidRPr="00A827D9">
        <w:rPr>
          <w:rFonts w:cs="Arial"/>
          <w:b/>
          <w:szCs w:val="24"/>
          <w:lang w:val="nl-NL"/>
        </w:rPr>
        <w:t>Koeien melken op een bergboerderij</w:t>
      </w:r>
    </w:p>
    <w:p w:rsidR="00AF7C43" w:rsidRPr="00A827D9" w:rsidRDefault="00AF7C43" w:rsidP="00141834">
      <w:pPr>
        <w:jc w:val="both"/>
        <w:rPr>
          <w:rFonts w:cs="Arial"/>
          <w:szCs w:val="24"/>
          <w:lang w:val="nl-NL"/>
        </w:rPr>
      </w:pPr>
      <w:r w:rsidRPr="00A827D9">
        <w:rPr>
          <w:rFonts w:cs="Arial"/>
          <w:szCs w:val="24"/>
          <w:lang w:val="nl-NL"/>
        </w:rPr>
        <w:lastRenderedPageBreak/>
        <w:t>Trentino’s culinaire cultuur zit diep geworteld in het landschap. Om dit te ervaren kun je meerdere van onze bergboerderijen als onderdeel van het ‘Albe in Malga’ programma</w:t>
      </w:r>
      <w:r w:rsidR="00FE1B39" w:rsidRPr="00A827D9">
        <w:rPr>
          <w:rFonts w:cs="Arial"/>
          <w:szCs w:val="24"/>
          <w:lang w:val="nl-NL"/>
        </w:rPr>
        <w:t xml:space="preserve"> bezoeken</w:t>
      </w:r>
      <w:r w:rsidRPr="00A827D9">
        <w:rPr>
          <w:rFonts w:cs="Arial"/>
          <w:szCs w:val="24"/>
          <w:lang w:val="nl-NL"/>
        </w:rPr>
        <w:t xml:space="preserve">. Bezoekers </w:t>
      </w:r>
      <w:r w:rsidR="00FE1B39" w:rsidRPr="00A827D9">
        <w:rPr>
          <w:rFonts w:cs="Arial"/>
          <w:szCs w:val="24"/>
          <w:lang w:val="nl-NL"/>
        </w:rPr>
        <w:t xml:space="preserve">kunnen overnachten in de melkerij </w:t>
      </w:r>
      <w:r w:rsidR="001F2E1D" w:rsidRPr="00A827D9">
        <w:rPr>
          <w:rFonts w:cs="Arial"/>
          <w:szCs w:val="24"/>
          <w:lang w:val="nl-NL"/>
        </w:rPr>
        <w:t>en</w:t>
      </w:r>
      <w:r w:rsidR="00FE1B39" w:rsidRPr="00A827D9">
        <w:rPr>
          <w:rFonts w:cs="Arial"/>
          <w:szCs w:val="24"/>
          <w:lang w:val="nl-NL"/>
        </w:rPr>
        <w:t xml:space="preserve"> voor zonsopgang samen met de eigenaren koeien melken. Alles komt aan bod: kaas en boter maken, melk proeven en discussiëren over het ritme van het bergleven.</w:t>
      </w:r>
    </w:p>
    <w:p w:rsidR="008C5F2A" w:rsidRPr="00A827D9" w:rsidRDefault="008C5F2A" w:rsidP="00F6155F">
      <w:pPr>
        <w:jc w:val="both"/>
        <w:rPr>
          <w:rFonts w:cs="Arial"/>
          <w:szCs w:val="24"/>
          <w:lang w:val="nl-NL"/>
        </w:rPr>
      </w:pPr>
    </w:p>
    <w:p w:rsidR="008C5F2A" w:rsidRPr="00A827D9" w:rsidRDefault="001F2E1D" w:rsidP="00F6155F">
      <w:pPr>
        <w:jc w:val="both"/>
        <w:rPr>
          <w:rFonts w:cs="Arial"/>
          <w:b/>
          <w:szCs w:val="24"/>
          <w:lang w:val="nl-NL"/>
        </w:rPr>
      </w:pPr>
      <w:r w:rsidRPr="00A827D9">
        <w:rPr>
          <w:rFonts w:cs="Arial"/>
          <w:b/>
          <w:szCs w:val="24"/>
          <w:lang w:val="nl-NL"/>
        </w:rPr>
        <w:t>Geniet van een gastronomische</w:t>
      </w:r>
      <w:r w:rsidR="00FE1B39" w:rsidRPr="00A827D9">
        <w:rPr>
          <w:rFonts w:cs="Arial"/>
          <w:b/>
          <w:szCs w:val="24"/>
          <w:lang w:val="nl-NL"/>
        </w:rPr>
        <w:t xml:space="preserve"> maaltijd aan de voet van een berg</w:t>
      </w:r>
    </w:p>
    <w:p w:rsidR="00FE1B39" w:rsidRPr="00A827D9" w:rsidRDefault="00FE1B39" w:rsidP="00F6155F">
      <w:pPr>
        <w:jc w:val="both"/>
        <w:rPr>
          <w:rFonts w:cs="Arial"/>
          <w:szCs w:val="24"/>
          <w:lang w:val="nl-NL"/>
        </w:rPr>
      </w:pPr>
      <w:r w:rsidRPr="00A827D9">
        <w:rPr>
          <w:rFonts w:cs="Arial"/>
          <w:szCs w:val="24"/>
          <w:lang w:val="nl-NL"/>
        </w:rPr>
        <w:t xml:space="preserve">Om te begrijpen hoe bijzonder en lekker een vakantie in Trentino is, moet je een keer een </w:t>
      </w:r>
      <w:r w:rsidR="001F2E1D" w:rsidRPr="00A827D9">
        <w:rPr>
          <w:rFonts w:cs="Arial"/>
          <w:szCs w:val="24"/>
          <w:lang w:val="nl-NL"/>
        </w:rPr>
        <w:t>gastronomische</w:t>
      </w:r>
      <w:r w:rsidRPr="00A827D9">
        <w:rPr>
          <w:rFonts w:cs="Arial"/>
          <w:szCs w:val="24"/>
          <w:lang w:val="nl-NL"/>
        </w:rPr>
        <w:t xml:space="preserve"> berghut bezoeken. In sommige kan je ook overnachten waarbij je vanaf het bergmassief de lichtjes van de vallei beneden aanschouwt. De beste maanden voor een bezoek zijn juli en augustus maar sommige zijn ook nog open tot vroeg in de herfst. Velen hutten liggen aan het einde van een prachtige bergwandeling. </w:t>
      </w:r>
      <w:r w:rsidR="00A63355" w:rsidRPr="00A827D9">
        <w:rPr>
          <w:rFonts w:cs="Arial"/>
          <w:szCs w:val="24"/>
          <w:lang w:val="nl-NL"/>
        </w:rPr>
        <w:t>Het is de perfecte manier om de eetlust op te wekken waarna je geniet van tortellin</w:t>
      </w:r>
      <w:r w:rsidR="001F2E1D" w:rsidRPr="00A827D9">
        <w:rPr>
          <w:rFonts w:cs="Arial"/>
          <w:szCs w:val="24"/>
          <w:lang w:val="nl-NL"/>
        </w:rPr>
        <w:t>i</w:t>
      </w:r>
      <w:r w:rsidR="00A63355" w:rsidRPr="00A827D9">
        <w:rPr>
          <w:rFonts w:cs="Arial"/>
          <w:szCs w:val="24"/>
          <w:lang w:val="nl-NL"/>
        </w:rPr>
        <w:t xml:space="preserve"> met</w:t>
      </w:r>
      <w:r w:rsidR="007C07E4" w:rsidRPr="00A827D9">
        <w:rPr>
          <w:rFonts w:cs="Arial"/>
          <w:szCs w:val="24"/>
          <w:lang w:val="nl-NL"/>
        </w:rPr>
        <w:t xml:space="preserve"> </w:t>
      </w:r>
      <w:r w:rsidR="00A63355" w:rsidRPr="00A827D9">
        <w:rPr>
          <w:rFonts w:cs="Arial"/>
          <w:szCs w:val="24"/>
          <w:lang w:val="nl-NL"/>
        </w:rPr>
        <w:t>eekhoorntjesbrood en walnotentaart.</w:t>
      </w:r>
    </w:p>
    <w:p w:rsidR="00A63355" w:rsidRPr="00A827D9" w:rsidRDefault="00A63355" w:rsidP="00F6155F">
      <w:pPr>
        <w:jc w:val="both"/>
        <w:rPr>
          <w:rFonts w:cs="Arial"/>
          <w:szCs w:val="24"/>
          <w:lang w:val="nl-NL"/>
        </w:rPr>
      </w:pPr>
    </w:p>
    <w:p w:rsidR="00A63355" w:rsidRPr="00A827D9" w:rsidRDefault="00A63355" w:rsidP="00F6155F">
      <w:pPr>
        <w:jc w:val="both"/>
        <w:rPr>
          <w:rFonts w:cs="Arial"/>
          <w:b/>
          <w:szCs w:val="24"/>
          <w:lang w:val="nl-NL"/>
        </w:rPr>
      </w:pPr>
      <w:r w:rsidRPr="00A827D9">
        <w:rPr>
          <w:rFonts w:cs="Arial"/>
          <w:b/>
          <w:szCs w:val="24"/>
          <w:lang w:val="nl-NL"/>
        </w:rPr>
        <w:t>Zes restaurants met Michelinsterren</w:t>
      </w:r>
    </w:p>
    <w:p w:rsidR="00A63355" w:rsidRPr="00A827D9" w:rsidRDefault="007C07E4" w:rsidP="00F6155F">
      <w:pPr>
        <w:jc w:val="both"/>
        <w:rPr>
          <w:rFonts w:cs="Arial"/>
          <w:szCs w:val="24"/>
          <w:lang w:val="nl-NL"/>
        </w:rPr>
      </w:pPr>
      <w:r w:rsidRPr="00A827D9">
        <w:rPr>
          <w:rFonts w:cs="Arial"/>
          <w:szCs w:val="24"/>
          <w:lang w:val="nl-NL"/>
        </w:rPr>
        <w:t xml:space="preserve">Trentino’s rijke mix van ingrediënten en culinaire tradities is een buitenkans voor </w:t>
      </w:r>
      <w:r w:rsidR="001F2E1D" w:rsidRPr="00A827D9">
        <w:rPr>
          <w:rFonts w:cs="Arial"/>
          <w:szCs w:val="24"/>
          <w:lang w:val="nl-NL"/>
        </w:rPr>
        <w:t>a</w:t>
      </w:r>
      <w:r w:rsidRPr="00A827D9">
        <w:rPr>
          <w:rFonts w:cs="Arial"/>
          <w:szCs w:val="24"/>
          <w:lang w:val="nl-NL"/>
        </w:rPr>
        <w:t xml:space="preserve">mbitieuze en getalenteerde chefs. Er zijn nu zes restaurants die in het bezit zijn van een Michelinster inclusief Alfio Ghezzi van Locando Margon. Hij was de eerste chef in Trentino die een tweede ster binnenhaalde. </w:t>
      </w:r>
    </w:p>
    <w:p w:rsidR="007C07E4" w:rsidRPr="00A827D9" w:rsidRDefault="007C07E4" w:rsidP="00F6155F">
      <w:pPr>
        <w:jc w:val="both"/>
        <w:rPr>
          <w:rFonts w:cs="Arial"/>
          <w:szCs w:val="24"/>
          <w:lang w:val="nl-NL"/>
        </w:rPr>
      </w:pPr>
      <w:r w:rsidRPr="00A827D9">
        <w:rPr>
          <w:rFonts w:cs="Arial"/>
          <w:szCs w:val="24"/>
          <w:lang w:val="nl-NL"/>
        </w:rPr>
        <w:t>In elk restaurant wacht je een warm welkom en een gastronomisch avontuur. Een bijzonder gerecht is ‘Uovo Soffice di Tamion’ bij het ‘L Chimpl restaurant. Dit is een zachtgekookt ei met rijke en diepe smaken vergezeld van wilde spinazie van het veld naast het restaurant, lokale Cuor di Fassa kaas en zwarte truffels uit Monte Baldo boven het Gardameer.</w:t>
      </w:r>
    </w:p>
    <w:p w:rsidR="007C07E4" w:rsidRPr="00A827D9" w:rsidRDefault="007C07E4" w:rsidP="00F6155F">
      <w:pPr>
        <w:jc w:val="both"/>
        <w:rPr>
          <w:rFonts w:cs="Arial"/>
          <w:szCs w:val="24"/>
          <w:lang w:val="nl-NL"/>
        </w:rPr>
      </w:pPr>
    </w:p>
    <w:p w:rsidR="007C07E4" w:rsidRPr="00A827D9" w:rsidRDefault="00B97E52" w:rsidP="00F6155F">
      <w:pPr>
        <w:jc w:val="both"/>
        <w:rPr>
          <w:rFonts w:cs="Arial"/>
          <w:b/>
          <w:szCs w:val="24"/>
          <w:lang w:val="nl-NL"/>
        </w:rPr>
      </w:pPr>
      <w:r w:rsidRPr="00A827D9">
        <w:rPr>
          <w:rFonts w:cs="Arial"/>
          <w:b/>
          <w:szCs w:val="24"/>
          <w:lang w:val="nl-NL"/>
        </w:rPr>
        <w:t>Pizza: een Italiaanse klassieker met een Trentino twist</w:t>
      </w:r>
    </w:p>
    <w:p w:rsidR="00B97E52" w:rsidRPr="00A827D9" w:rsidRDefault="00B97E52" w:rsidP="00F6155F">
      <w:pPr>
        <w:jc w:val="both"/>
        <w:rPr>
          <w:rFonts w:cs="Arial"/>
          <w:szCs w:val="24"/>
          <w:lang w:val="nl-NL"/>
        </w:rPr>
      </w:pPr>
      <w:r w:rsidRPr="00A827D9">
        <w:rPr>
          <w:rFonts w:cs="Arial"/>
          <w:szCs w:val="24"/>
          <w:lang w:val="nl-NL"/>
        </w:rPr>
        <w:t>Als je denkt dat je pizza kent, d</w:t>
      </w:r>
      <w:r w:rsidR="001F2E1D" w:rsidRPr="00A827D9">
        <w:rPr>
          <w:rFonts w:cs="Arial"/>
          <w:szCs w:val="24"/>
          <w:lang w:val="nl-NL"/>
        </w:rPr>
        <w:t>an heb je het mis</w:t>
      </w:r>
      <w:r w:rsidRPr="00A827D9">
        <w:rPr>
          <w:rFonts w:cs="Arial"/>
          <w:szCs w:val="24"/>
          <w:lang w:val="nl-NL"/>
        </w:rPr>
        <w:t>. In Trentino gaan we</w:t>
      </w:r>
      <w:r w:rsidR="001F2E1D" w:rsidRPr="00A827D9">
        <w:rPr>
          <w:rFonts w:cs="Arial"/>
          <w:szCs w:val="24"/>
          <w:lang w:val="nl-NL"/>
        </w:rPr>
        <w:t xml:space="preserve"> namelijk</w:t>
      </w:r>
      <w:r w:rsidRPr="00A827D9">
        <w:rPr>
          <w:rFonts w:cs="Arial"/>
          <w:szCs w:val="24"/>
          <w:lang w:val="nl-NL"/>
        </w:rPr>
        <w:t xml:space="preserve"> een stapje verder en maken we de bodem ook met spelt en kamut graan. De toppings zijn een combinatie van de beste lokale producten. </w:t>
      </w:r>
      <w:r w:rsidR="001F2E1D" w:rsidRPr="00A827D9">
        <w:rPr>
          <w:rFonts w:cs="Arial"/>
          <w:szCs w:val="24"/>
          <w:lang w:val="nl-NL"/>
        </w:rPr>
        <w:t>Bijvoorbeeld</w:t>
      </w:r>
      <w:r w:rsidRPr="00A827D9">
        <w:rPr>
          <w:rFonts w:cs="Arial"/>
          <w:szCs w:val="24"/>
          <w:lang w:val="nl-NL"/>
        </w:rPr>
        <w:t xml:space="preserve"> Trentingrana kaas, olijfolie van het Gardameer en zelfs prosciutto van hert.</w:t>
      </w:r>
      <w:r w:rsidR="006C5F0C" w:rsidRPr="00A827D9">
        <w:rPr>
          <w:rFonts w:cs="Arial"/>
          <w:szCs w:val="24"/>
          <w:lang w:val="nl-NL"/>
        </w:rPr>
        <w:t xml:space="preserve"> Voorafgaand drink je een aperitivo als onderdeel van het dagelijks leven. In elke drukke lokale bar vind je mensen die genieten van bijvoorbeeld een glas prijswinnende mousserende Trentodoc Spumante.</w:t>
      </w:r>
    </w:p>
    <w:p w:rsidR="00FE1B39" w:rsidRPr="00A827D9" w:rsidRDefault="00FE1B39" w:rsidP="00D72EB1">
      <w:pPr>
        <w:jc w:val="both"/>
        <w:rPr>
          <w:rFonts w:cs="Arial"/>
          <w:szCs w:val="24"/>
          <w:lang w:val="nl-NL"/>
        </w:rPr>
      </w:pPr>
    </w:p>
    <w:p w:rsidR="00B97E52" w:rsidRPr="00A827D9" w:rsidRDefault="00B97E52" w:rsidP="00D72EB1">
      <w:pPr>
        <w:jc w:val="both"/>
        <w:rPr>
          <w:rFonts w:cs="Arial"/>
          <w:b/>
          <w:szCs w:val="24"/>
          <w:lang w:val="nl-NL"/>
        </w:rPr>
      </w:pPr>
      <w:r w:rsidRPr="00A827D9">
        <w:rPr>
          <w:rFonts w:cs="Arial"/>
          <w:b/>
          <w:szCs w:val="24"/>
          <w:lang w:val="nl-NL"/>
        </w:rPr>
        <w:t>Iedereen houdt van ijs</w:t>
      </w:r>
    </w:p>
    <w:p w:rsidR="00B97E52" w:rsidRPr="00A827D9" w:rsidRDefault="00B97E52" w:rsidP="00D72EB1">
      <w:pPr>
        <w:jc w:val="both"/>
        <w:rPr>
          <w:rFonts w:cs="Arial"/>
          <w:szCs w:val="24"/>
          <w:lang w:val="nl-NL"/>
        </w:rPr>
      </w:pPr>
      <w:r w:rsidRPr="00A827D9">
        <w:rPr>
          <w:rFonts w:cs="Arial"/>
          <w:szCs w:val="24"/>
          <w:lang w:val="nl-NL"/>
        </w:rPr>
        <w:t xml:space="preserve">Is er geen reden om ijs te eten? Zeker niet op een zomerse dag in Trentino. Het is hier zowat een religie en iedereen verwacht dat het ijs van de hoogste kwaliteit is met de meest verse lokale ingrediënten. </w:t>
      </w:r>
      <w:r w:rsidR="00FD22A2" w:rsidRPr="00A827D9">
        <w:rPr>
          <w:rFonts w:cs="Arial"/>
          <w:szCs w:val="24"/>
          <w:lang w:val="nl-NL"/>
        </w:rPr>
        <w:t>IJssalons</w:t>
      </w:r>
      <w:r w:rsidRPr="00A827D9">
        <w:rPr>
          <w:rFonts w:cs="Arial"/>
          <w:szCs w:val="24"/>
          <w:lang w:val="nl-NL"/>
        </w:rPr>
        <w:t xml:space="preserve"> vind je in elke stad en vakantie</w:t>
      </w:r>
      <w:r w:rsidR="001F2E1D" w:rsidRPr="00A827D9">
        <w:rPr>
          <w:rFonts w:cs="Arial"/>
          <w:szCs w:val="24"/>
          <w:lang w:val="nl-NL"/>
        </w:rPr>
        <w:t>oord</w:t>
      </w:r>
      <w:r w:rsidRPr="00A827D9">
        <w:rPr>
          <w:rFonts w:cs="Arial"/>
          <w:szCs w:val="24"/>
          <w:lang w:val="nl-NL"/>
        </w:rPr>
        <w:t xml:space="preserve">. Sommige plekken zijn een </w:t>
      </w:r>
      <w:r w:rsidR="00FD22A2" w:rsidRPr="00A827D9">
        <w:rPr>
          <w:rFonts w:cs="Arial"/>
          <w:szCs w:val="24"/>
          <w:lang w:val="nl-NL"/>
        </w:rPr>
        <w:t xml:space="preserve">pelgrimstocht voor bezoekers zoals de Gelateria Bologna onderweg naar </w:t>
      </w:r>
      <w:r w:rsidR="00FD22A2" w:rsidRPr="00A827D9">
        <w:rPr>
          <w:rFonts w:cs="Arial"/>
          <w:szCs w:val="24"/>
          <w:lang w:val="nl-NL"/>
        </w:rPr>
        <w:lastRenderedPageBreak/>
        <w:t xml:space="preserve">het Gardameer. De meest bekende ijssalons in Trentino serveren geweldige sundaes met lagen van fruit en slagroom. Bij de Gelateria Zenzero proef je </w:t>
      </w:r>
      <w:r w:rsidR="00DF3275" w:rsidRPr="00A827D9">
        <w:rPr>
          <w:rFonts w:cs="Arial"/>
          <w:szCs w:val="24"/>
          <w:lang w:val="nl-NL"/>
        </w:rPr>
        <w:t>heerlijke huisgemaakt</w:t>
      </w:r>
      <w:r w:rsidR="00FD22A2" w:rsidRPr="00A827D9">
        <w:rPr>
          <w:rFonts w:cs="Arial"/>
          <w:szCs w:val="24"/>
          <w:lang w:val="nl-NL"/>
        </w:rPr>
        <w:t>e smaken zoals basilicum, citroen en gember.</w:t>
      </w:r>
    </w:p>
    <w:p w:rsidR="00FE1B39" w:rsidRPr="00A827D9" w:rsidRDefault="00FE1B39" w:rsidP="00D72EB1">
      <w:pPr>
        <w:jc w:val="both"/>
        <w:rPr>
          <w:rFonts w:cs="Arial"/>
          <w:szCs w:val="24"/>
          <w:lang w:val="nl-NL"/>
        </w:rPr>
      </w:pPr>
    </w:p>
    <w:p w:rsidR="00F60AAA" w:rsidRPr="00A827D9" w:rsidRDefault="00F0780F" w:rsidP="00D72EB1">
      <w:pPr>
        <w:jc w:val="both"/>
        <w:rPr>
          <w:rFonts w:cs="Arial"/>
          <w:szCs w:val="24"/>
          <w:lang w:val="nl-NL"/>
        </w:rPr>
      </w:pPr>
      <w:r w:rsidRPr="00A827D9">
        <w:rPr>
          <w:rFonts w:cs="Arial"/>
          <w:szCs w:val="24"/>
          <w:lang w:val="nl-NL"/>
        </w:rPr>
        <w:t xml:space="preserve">Lees meer over alle </w:t>
      </w:r>
      <w:r w:rsidR="00FE1B39" w:rsidRPr="00A827D9">
        <w:rPr>
          <w:rFonts w:cs="Arial"/>
          <w:szCs w:val="24"/>
          <w:lang w:val="nl-NL"/>
        </w:rPr>
        <w:t>culinaire mogelijkheden</w:t>
      </w:r>
      <w:r w:rsidRPr="00A827D9">
        <w:rPr>
          <w:rFonts w:cs="Arial"/>
          <w:szCs w:val="24"/>
          <w:lang w:val="nl-NL"/>
        </w:rPr>
        <w:t xml:space="preserve"> </w:t>
      </w:r>
      <w:r w:rsidR="000E5DEE" w:rsidRPr="00A827D9">
        <w:rPr>
          <w:rFonts w:cs="Arial"/>
          <w:szCs w:val="24"/>
          <w:lang w:val="nl-NL"/>
        </w:rPr>
        <w:t>op Visittrentino.info</w:t>
      </w:r>
      <w:r w:rsidR="0065643B" w:rsidRPr="00A827D9">
        <w:rPr>
          <w:rFonts w:cs="Arial"/>
          <w:szCs w:val="24"/>
          <w:lang w:val="nl-NL"/>
        </w:rPr>
        <w:t xml:space="preserve">: </w:t>
      </w:r>
      <w:hyperlink r:id="rId9" w:history="1">
        <w:r w:rsidR="0065643B" w:rsidRPr="00A827D9">
          <w:rPr>
            <w:rStyle w:val="Collegamentoipertestuale"/>
            <w:rFonts w:cs="Arial"/>
            <w:szCs w:val="24"/>
            <w:lang w:val="nl-NL"/>
          </w:rPr>
          <w:t>Eten, Drinken en Italiaanse leefstijl</w:t>
        </w:r>
      </w:hyperlink>
    </w:p>
    <w:sectPr w:rsidR="00F60AAA" w:rsidRPr="00A827D9" w:rsidSect="00252C6C">
      <w:headerReference w:type="default" r:id="rId10"/>
      <w:footerReference w:type="default" r:id="rId11"/>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1BDF" w:rsidRDefault="000D1BDF" w:rsidP="009C72FF">
      <w:r>
        <w:separator/>
      </w:r>
    </w:p>
  </w:endnote>
  <w:endnote w:type="continuationSeparator" w:id="0">
    <w:p w:rsidR="000D1BDF" w:rsidRDefault="000D1BD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C80B4E" w:rsidRPr="00BC32E2" w:rsidTr="000D62FB">
      <w:trPr>
        <w:jc w:val="center"/>
      </w:trPr>
      <w:tc>
        <w:tcPr>
          <w:tcW w:w="4934" w:type="dxa"/>
          <w:shd w:val="clear" w:color="auto" w:fill="auto"/>
        </w:tcPr>
        <w:p w:rsidR="00C80B4E" w:rsidRPr="000D62FB" w:rsidRDefault="00C80B4E" w:rsidP="00356A5C">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rsidR="00C80B4E" w:rsidRPr="000D62FB" w:rsidRDefault="00C80B4E" w:rsidP="00356A5C">
          <w:pPr>
            <w:pStyle w:val="Pidipagina"/>
            <w:rPr>
              <w:rFonts w:ascii="Arial" w:hAnsi="Arial" w:cs="Arial"/>
              <w:color w:val="000000" w:themeColor="text1"/>
              <w:sz w:val="18"/>
              <w:szCs w:val="18"/>
            </w:rPr>
          </w:pPr>
          <w:r>
            <w:rPr>
              <w:rFonts w:ascii="Arial" w:hAnsi="Arial"/>
              <w:color w:val="000000" w:themeColor="text1"/>
              <w:sz w:val="18"/>
              <w:szCs w:val="18"/>
            </w:rPr>
            <w:t>Tel. 0</w:t>
          </w:r>
          <w:r w:rsidR="00F04428">
            <w:rPr>
              <w:rFonts w:ascii="Arial" w:hAnsi="Arial"/>
              <w:color w:val="000000" w:themeColor="text1"/>
              <w:sz w:val="18"/>
              <w:szCs w:val="18"/>
            </w:rPr>
            <w:t>039 0</w:t>
          </w:r>
          <w:r>
            <w:rPr>
              <w:rFonts w:ascii="Arial" w:hAnsi="Arial"/>
              <w:color w:val="000000" w:themeColor="text1"/>
              <w:sz w:val="18"/>
              <w:szCs w:val="18"/>
            </w:rPr>
            <w:t>461 2193</w:t>
          </w:r>
          <w:r w:rsidR="00A827D9">
            <w:rPr>
              <w:rFonts w:ascii="Arial" w:hAnsi="Arial"/>
              <w:color w:val="000000" w:themeColor="text1"/>
              <w:sz w:val="18"/>
              <w:szCs w:val="18"/>
            </w:rPr>
            <w:t>62</w:t>
          </w:r>
        </w:p>
        <w:p w:rsidR="00C80B4E" w:rsidRPr="000D62FB" w:rsidRDefault="00C80B4E" w:rsidP="00356A5C">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rsidR="00C80B4E" w:rsidRPr="00DE417A" w:rsidRDefault="00C80B4E" w:rsidP="00356A5C">
          <w:pPr>
            <w:pStyle w:val="Pidipagina"/>
            <w:rPr>
              <w:rFonts w:ascii="HelveticaNeueLT Std" w:hAnsi="HelveticaNeueLT Std" w:cs="Arial"/>
              <w:sz w:val="20"/>
            </w:rPr>
          </w:pPr>
          <w:r>
            <w:rPr>
              <w:rFonts w:ascii="HelveticaNeueLT Std" w:hAnsi="HelveticaNeueLT Std"/>
              <w:noProof/>
              <w:color w:val="000000" w:themeColor="text1"/>
              <w:sz w:val="20"/>
              <w:lang w:val="it-IT"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rsidR="00C80B4E" w:rsidRPr="00DE417A" w:rsidRDefault="00C80B4E" w:rsidP="00356A5C">
          <w:pPr>
            <w:pStyle w:val="Pidipagina"/>
            <w:jc w:val="right"/>
            <w:rPr>
              <w:rFonts w:ascii="HelveticaNeueLT Std" w:hAnsi="HelveticaNeueLT Std" w:cs="Arial"/>
              <w:sz w:val="20"/>
            </w:rPr>
          </w:pPr>
          <w:r>
            <w:rPr>
              <w:rFonts w:ascii="HelveticaNeueLT Std" w:hAnsi="HelveticaNeueLT Std"/>
              <w:noProof/>
              <w:color w:val="00638E"/>
              <w:sz w:val="20"/>
              <w:lang w:val="it-IT"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C80B4E" w:rsidRPr="00DE417A" w:rsidRDefault="00C80B4E" w:rsidP="00356A5C">
          <w:pPr>
            <w:pStyle w:val="Pidipagina"/>
            <w:jc w:val="right"/>
            <w:rPr>
              <w:rFonts w:ascii="HelveticaNeueLT Std" w:hAnsi="HelveticaNeueLT Std" w:cs="Arial"/>
              <w:sz w:val="20"/>
              <w:lang w:eastAsia="it-IT"/>
            </w:rPr>
          </w:pPr>
        </w:p>
      </w:tc>
    </w:tr>
  </w:tbl>
  <w:p w:rsidR="00C80B4E" w:rsidRDefault="00A827D9">
    <w:pPr>
      <w:pStyle w:val="Pidipagina"/>
    </w:pPr>
    <w:r>
      <w:rPr>
        <w:noProof/>
        <w:lang w:val="en-US"/>
      </w:rPr>
      <w:pict>
        <v:line id="Connettore 1 5" o:spid="_x0000_s4097"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w:r>
    <w:r w:rsidR="003B068D">
      <w:ptab w:relativeTo="margin" w:alignment="center" w:leader="none"/>
    </w:r>
    <w:r w:rsidR="003B068D">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1BDF" w:rsidRDefault="000D1BDF" w:rsidP="009C72FF">
      <w:r>
        <w:separator/>
      </w:r>
    </w:p>
  </w:footnote>
  <w:footnote w:type="continuationSeparator" w:id="0">
    <w:p w:rsidR="000D1BDF" w:rsidRDefault="000D1BD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B4E" w:rsidRDefault="00C80B4E">
    <w:pPr>
      <w:pStyle w:val="Intestazione"/>
    </w:pPr>
    <w:r>
      <w:rPr>
        <w:noProof/>
        <w:lang w:val="it-IT"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756A2DD9"/>
    <w:multiLevelType w:val="hybridMultilevel"/>
    <w:tmpl w:val="75026504"/>
    <w:lvl w:ilvl="0" w:tplc="CF6C20E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4EE1"/>
    <w:rsid w:val="00013D10"/>
    <w:rsid w:val="00014A1C"/>
    <w:rsid w:val="000173A9"/>
    <w:rsid w:val="00035C1B"/>
    <w:rsid w:val="00041703"/>
    <w:rsid w:val="00052BC5"/>
    <w:rsid w:val="00055E20"/>
    <w:rsid w:val="000604BA"/>
    <w:rsid w:val="00072A30"/>
    <w:rsid w:val="000A0CCF"/>
    <w:rsid w:val="000B24C3"/>
    <w:rsid w:val="000B72AE"/>
    <w:rsid w:val="000C4F2A"/>
    <w:rsid w:val="000D1BDF"/>
    <w:rsid w:val="000D3435"/>
    <w:rsid w:val="000D62FB"/>
    <w:rsid w:val="000E2CCF"/>
    <w:rsid w:val="000E5DEE"/>
    <w:rsid w:val="000F43DE"/>
    <w:rsid w:val="000F5994"/>
    <w:rsid w:val="0012779E"/>
    <w:rsid w:val="00141834"/>
    <w:rsid w:val="00143724"/>
    <w:rsid w:val="00144F7C"/>
    <w:rsid w:val="00155FD3"/>
    <w:rsid w:val="001669D7"/>
    <w:rsid w:val="00171D09"/>
    <w:rsid w:val="001908DC"/>
    <w:rsid w:val="001E52A0"/>
    <w:rsid w:val="001F2E1D"/>
    <w:rsid w:val="001F2F71"/>
    <w:rsid w:val="001F7C2E"/>
    <w:rsid w:val="00200F8E"/>
    <w:rsid w:val="00201054"/>
    <w:rsid w:val="00201FC3"/>
    <w:rsid w:val="002228DA"/>
    <w:rsid w:val="00223AF1"/>
    <w:rsid w:val="00251F8C"/>
    <w:rsid w:val="00252C6C"/>
    <w:rsid w:val="00255FAD"/>
    <w:rsid w:val="00265FEC"/>
    <w:rsid w:val="00270FFD"/>
    <w:rsid w:val="0027170A"/>
    <w:rsid w:val="00283206"/>
    <w:rsid w:val="0028323E"/>
    <w:rsid w:val="002B2DF2"/>
    <w:rsid w:val="002B66D1"/>
    <w:rsid w:val="002D09B0"/>
    <w:rsid w:val="002E624C"/>
    <w:rsid w:val="003175EE"/>
    <w:rsid w:val="00327E30"/>
    <w:rsid w:val="00356A5C"/>
    <w:rsid w:val="00372135"/>
    <w:rsid w:val="0037325B"/>
    <w:rsid w:val="00382B21"/>
    <w:rsid w:val="00384F9D"/>
    <w:rsid w:val="003B068D"/>
    <w:rsid w:val="003B6544"/>
    <w:rsid w:val="003E2F61"/>
    <w:rsid w:val="003F6FC5"/>
    <w:rsid w:val="00403FF1"/>
    <w:rsid w:val="00404131"/>
    <w:rsid w:val="004071EB"/>
    <w:rsid w:val="0042200D"/>
    <w:rsid w:val="0043311B"/>
    <w:rsid w:val="0043702B"/>
    <w:rsid w:val="00446FC6"/>
    <w:rsid w:val="00467AE8"/>
    <w:rsid w:val="00474F41"/>
    <w:rsid w:val="0048215D"/>
    <w:rsid w:val="0048743A"/>
    <w:rsid w:val="00494A0E"/>
    <w:rsid w:val="004963A4"/>
    <w:rsid w:val="004A4134"/>
    <w:rsid w:val="004B173A"/>
    <w:rsid w:val="004C1A4D"/>
    <w:rsid w:val="004D7547"/>
    <w:rsid w:val="004E4BB7"/>
    <w:rsid w:val="004E68EE"/>
    <w:rsid w:val="004F074A"/>
    <w:rsid w:val="004F7C45"/>
    <w:rsid w:val="005067F8"/>
    <w:rsid w:val="00510326"/>
    <w:rsid w:val="0052329A"/>
    <w:rsid w:val="00542A8A"/>
    <w:rsid w:val="00547EFD"/>
    <w:rsid w:val="00555C70"/>
    <w:rsid w:val="00591F38"/>
    <w:rsid w:val="005945D5"/>
    <w:rsid w:val="005B6F5D"/>
    <w:rsid w:val="005D415E"/>
    <w:rsid w:val="005E1C70"/>
    <w:rsid w:val="005E414C"/>
    <w:rsid w:val="00626AFB"/>
    <w:rsid w:val="0063727E"/>
    <w:rsid w:val="00641A0C"/>
    <w:rsid w:val="00641B2D"/>
    <w:rsid w:val="00651828"/>
    <w:rsid w:val="0065280D"/>
    <w:rsid w:val="0065643B"/>
    <w:rsid w:val="00663FF3"/>
    <w:rsid w:val="00681931"/>
    <w:rsid w:val="00686943"/>
    <w:rsid w:val="00693861"/>
    <w:rsid w:val="00695487"/>
    <w:rsid w:val="006B3B0C"/>
    <w:rsid w:val="006B3D66"/>
    <w:rsid w:val="006C5F0C"/>
    <w:rsid w:val="006C7A53"/>
    <w:rsid w:val="006C7F3F"/>
    <w:rsid w:val="006E3FF1"/>
    <w:rsid w:val="00717DAB"/>
    <w:rsid w:val="00723FD4"/>
    <w:rsid w:val="00724E05"/>
    <w:rsid w:val="00752D7C"/>
    <w:rsid w:val="0075635D"/>
    <w:rsid w:val="00762AE7"/>
    <w:rsid w:val="007657A6"/>
    <w:rsid w:val="007701DF"/>
    <w:rsid w:val="0077380C"/>
    <w:rsid w:val="007A408D"/>
    <w:rsid w:val="007A57D3"/>
    <w:rsid w:val="007A771E"/>
    <w:rsid w:val="007B67F0"/>
    <w:rsid w:val="007C07E4"/>
    <w:rsid w:val="007C60FF"/>
    <w:rsid w:val="007C7F9B"/>
    <w:rsid w:val="007D4DD6"/>
    <w:rsid w:val="007E17CB"/>
    <w:rsid w:val="00812BB2"/>
    <w:rsid w:val="00813CDA"/>
    <w:rsid w:val="00822E34"/>
    <w:rsid w:val="00823350"/>
    <w:rsid w:val="00824C19"/>
    <w:rsid w:val="0082606F"/>
    <w:rsid w:val="00840E5F"/>
    <w:rsid w:val="00855886"/>
    <w:rsid w:val="008603CD"/>
    <w:rsid w:val="008648EA"/>
    <w:rsid w:val="00864943"/>
    <w:rsid w:val="008A2827"/>
    <w:rsid w:val="008A360B"/>
    <w:rsid w:val="008C3285"/>
    <w:rsid w:val="008C5F2A"/>
    <w:rsid w:val="008C7472"/>
    <w:rsid w:val="008D0864"/>
    <w:rsid w:val="008D6265"/>
    <w:rsid w:val="008E2CFA"/>
    <w:rsid w:val="008F1650"/>
    <w:rsid w:val="00901B6F"/>
    <w:rsid w:val="00907468"/>
    <w:rsid w:val="00912AA4"/>
    <w:rsid w:val="00930C28"/>
    <w:rsid w:val="00950E9B"/>
    <w:rsid w:val="00953870"/>
    <w:rsid w:val="009644ED"/>
    <w:rsid w:val="00987B00"/>
    <w:rsid w:val="00992BE2"/>
    <w:rsid w:val="009A0413"/>
    <w:rsid w:val="009B77DB"/>
    <w:rsid w:val="009C186B"/>
    <w:rsid w:val="009C4237"/>
    <w:rsid w:val="009C72FF"/>
    <w:rsid w:val="009F2FD5"/>
    <w:rsid w:val="009F4BC7"/>
    <w:rsid w:val="00A012B7"/>
    <w:rsid w:val="00A06946"/>
    <w:rsid w:val="00A14D89"/>
    <w:rsid w:val="00A22588"/>
    <w:rsid w:val="00A22B7B"/>
    <w:rsid w:val="00A23E3A"/>
    <w:rsid w:val="00A27923"/>
    <w:rsid w:val="00A43978"/>
    <w:rsid w:val="00A63355"/>
    <w:rsid w:val="00A817CB"/>
    <w:rsid w:val="00A827D9"/>
    <w:rsid w:val="00A90065"/>
    <w:rsid w:val="00A953A0"/>
    <w:rsid w:val="00A953FD"/>
    <w:rsid w:val="00AD09ED"/>
    <w:rsid w:val="00AE5850"/>
    <w:rsid w:val="00AF7C43"/>
    <w:rsid w:val="00B022C3"/>
    <w:rsid w:val="00B06C89"/>
    <w:rsid w:val="00B10050"/>
    <w:rsid w:val="00B15749"/>
    <w:rsid w:val="00B229E9"/>
    <w:rsid w:val="00B30402"/>
    <w:rsid w:val="00B36587"/>
    <w:rsid w:val="00B477A2"/>
    <w:rsid w:val="00B570E6"/>
    <w:rsid w:val="00B57A71"/>
    <w:rsid w:val="00B96D16"/>
    <w:rsid w:val="00B97E52"/>
    <w:rsid w:val="00BA11EE"/>
    <w:rsid w:val="00BA211A"/>
    <w:rsid w:val="00BA7335"/>
    <w:rsid w:val="00BB0BF2"/>
    <w:rsid w:val="00BB19C5"/>
    <w:rsid w:val="00BB3E2C"/>
    <w:rsid w:val="00BB5979"/>
    <w:rsid w:val="00BC40A6"/>
    <w:rsid w:val="00BD0906"/>
    <w:rsid w:val="00BD4C31"/>
    <w:rsid w:val="00C00AF0"/>
    <w:rsid w:val="00C02761"/>
    <w:rsid w:val="00C32A0C"/>
    <w:rsid w:val="00C71D62"/>
    <w:rsid w:val="00C80B4E"/>
    <w:rsid w:val="00C8195F"/>
    <w:rsid w:val="00C83828"/>
    <w:rsid w:val="00C94521"/>
    <w:rsid w:val="00CA56CD"/>
    <w:rsid w:val="00CC4727"/>
    <w:rsid w:val="00CC5711"/>
    <w:rsid w:val="00CD042B"/>
    <w:rsid w:val="00CE5F24"/>
    <w:rsid w:val="00CF5EA8"/>
    <w:rsid w:val="00D01473"/>
    <w:rsid w:val="00D11403"/>
    <w:rsid w:val="00D11B87"/>
    <w:rsid w:val="00D35905"/>
    <w:rsid w:val="00D40D08"/>
    <w:rsid w:val="00D64C34"/>
    <w:rsid w:val="00D72EB1"/>
    <w:rsid w:val="00D73FAE"/>
    <w:rsid w:val="00D81501"/>
    <w:rsid w:val="00D84300"/>
    <w:rsid w:val="00D86EB7"/>
    <w:rsid w:val="00D9199F"/>
    <w:rsid w:val="00DA7633"/>
    <w:rsid w:val="00DB02CA"/>
    <w:rsid w:val="00DC01C5"/>
    <w:rsid w:val="00DD61BD"/>
    <w:rsid w:val="00DE59DE"/>
    <w:rsid w:val="00DF22C8"/>
    <w:rsid w:val="00DF3275"/>
    <w:rsid w:val="00E009B4"/>
    <w:rsid w:val="00E051C6"/>
    <w:rsid w:val="00E06A78"/>
    <w:rsid w:val="00E2026E"/>
    <w:rsid w:val="00E3745E"/>
    <w:rsid w:val="00E401FB"/>
    <w:rsid w:val="00E43584"/>
    <w:rsid w:val="00E45ED9"/>
    <w:rsid w:val="00E70F48"/>
    <w:rsid w:val="00E714B5"/>
    <w:rsid w:val="00E7529E"/>
    <w:rsid w:val="00E932A3"/>
    <w:rsid w:val="00EA2DE5"/>
    <w:rsid w:val="00EC6057"/>
    <w:rsid w:val="00EE50D2"/>
    <w:rsid w:val="00F04428"/>
    <w:rsid w:val="00F0780F"/>
    <w:rsid w:val="00F17388"/>
    <w:rsid w:val="00F20996"/>
    <w:rsid w:val="00F253B8"/>
    <w:rsid w:val="00F34124"/>
    <w:rsid w:val="00F34FBB"/>
    <w:rsid w:val="00F60AAA"/>
    <w:rsid w:val="00F6155F"/>
    <w:rsid w:val="00F67BF8"/>
    <w:rsid w:val="00F82CD8"/>
    <w:rsid w:val="00F93B8A"/>
    <w:rsid w:val="00FA5712"/>
    <w:rsid w:val="00FB39E6"/>
    <w:rsid w:val="00FB47EF"/>
    <w:rsid w:val="00FD0CB3"/>
    <w:rsid w:val="00FD22A2"/>
    <w:rsid w:val="00FD7DC5"/>
    <w:rsid w:val="00FE1B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10CE7A9"/>
  <w15:docId w15:val="{B2F8939C-0339-4055-B068-48FEB9801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styleId="NormaleWeb">
    <w:name w:val="Normal (Web)"/>
    <w:basedOn w:val="Normale"/>
    <w:uiPriority w:val="99"/>
    <w:unhideWhenUsed/>
    <w:rsid w:val="006C7F3F"/>
    <w:pPr>
      <w:spacing w:before="100" w:beforeAutospacing="1" w:after="100" w:afterAutospacing="1"/>
    </w:pPr>
    <w:rPr>
      <w:rFonts w:ascii="Times New Roman" w:hAnsi="Times New Roman"/>
      <w:szCs w:val="24"/>
    </w:rPr>
  </w:style>
  <w:style w:type="paragraph" w:styleId="Paragrafoelenco">
    <w:name w:val="List Paragraph"/>
    <w:basedOn w:val="Normale"/>
    <w:uiPriority w:val="34"/>
    <w:qFormat/>
    <w:rsid w:val="00822E3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imalignjustify">
    <w:name w:val="imalign_justify"/>
    <w:basedOn w:val="Normale"/>
    <w:rsid w:val="00542A8A"/>
    <w:pPr>
      <w:spacing w:before="100" w:beforeAutospacing="1" w:after="100" w:afterAutospacing="1"/>
    </w:pPr>
    <w:rPr>
      <w:rFonts w:ascii="Times New Roman" w:hAnsi="Times New Roman"/>
      <w:szCs w:val="24"/>
    </w:rPr>
  </w:style>
  <w:style w:type="character" w:customStyle="1" w:styleId="ff3">
    <w:name w:val="ff3"/>
    <w:basedOn w:val="Carpredefinitoparagrafo"/>
    <w:rsid w:val="00542A8A"/>
  </w:style>
  <w:style w:type="paragraph" w:customStyle="1" w:styleId="imaligncenter">
    <w:name w:val="imalign_center"/>
    <w:basedOn w:val="Normale"/>
    <w:rsid w:val="00542A8A"/>
    <w:pPr>
      <w:spacing w:before="100" w:beforeAutospacing="1" w:after="100" w:afterAutospacing="1"/>
    </w:pPr>
    <w:rPr>
      <w:rFonts w:ascii="Times New Roman" w:hAnsi="Times New Roman"/>
      <w:szCs w:val="24"/>
    </w:rPr>
  </w:style>
  <w:style w:type="character" w:styleId="Rimandocommento">
    <w:name w:val="annotation reference"/>
    <w:basedOn w:val="Carpredefinitoparagrafo"/>
    <w:uiPriority w:val="99"/>
    <w:semiHidden/>
    <w:unhideWhenUsed/>
    <w:rsid w:val="00FA5712"/>
    <w:rPr>
      <w:sz w:val="16"/>
      <w:szCs w:val="16"/>
    </w:rPr>
  </w:style>
  <w:style w:type="paragraph" w:styleId="Testocommento">
    <w:name w:val="annotation text"/>
    <w:basedOn w:val="Normale"/>
    <w:link w:val="TestocommentoCarattere"/>
    <w:uiPriority w:val="99"/>
    <w:semiHidden/>
    <w:unhideWhenUsed/>
    <w:rsid w:val="00FA5712"/>
    <w:rPr>
      <w:sz w:val="20"/>
    </w:rPr>
  </w:style>
  <w:style w:type="character" w:customStyle="1" w:styleId="TestocommentoCarattere">
    <w:name w:val="Testo commento Carattere"/>
    <w:basedOn w:val="Carpredefinitoparagrafo"/>
    <w:link w:val="Testocommento"/>
    <w:uiPriority w:val="99"/>
    <w:semiHidden/>
    <w:rsid w:val="00FA5712"/>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055E20"/>
    <w:rPr>
      <w:b/>
      <w:bCs/>
    </w:rPr>
  </w:style>
  <w:style w:type="character" w:customStyle="1" w:styleId="SoggettocommentoCarattere">
    <w:name w:val="Soggetto commento Carattere"/>
    <w:basedOn w:val="TestocommentoCarattere"/>
    <w:link w:val="Soggettocommento"/>
    <w:uiPriority w:val="99"/>
    <w:semiHidden/>
    <w:rsid w:val="00055E20"/>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874122">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870681450">
      <w:bodyDiv w:val="1"/>
      <w:marLeft w:val="0"/>
      <w:marRight w:val="0"/>
      <w:marTop w:val="0"/>
      <w:marBottom w:val="0"/>
      <w:divBdr>
        <w:top w:val="none" w:sz="0" w:space="0" w:color="auto"/>
        <w:left w:val="none" w:sz="0" w:space="0" w:color="auto"/>
        <w:bottom w:val="none" w:sz="0" w:space="0" w:color="auto"/>
        <w:right w:val="none" w:sz="0" w:space="0" w:color="auto"/>
      </w:divBdr>
      <w:divsChild>
        <w:div w:id="940643819">
          <w:marLeft w:val="0"/>
          <w:marRight w:val="0"/>
          <w:marTop w:val="0"/>
          <w:marBottom w:val="0"/>
          <w:divBdr>
            <w:top w:val="none" w:sz="0" w:space="0" w:color="auto"/>
            <w:left w:val="none" w:sz="0" w:space="0" w:color="auto"/>
            <w:bottom w:val="none" w:sz="0" w:space="0" w:color="auto"/>
            <w:right w:val="none" w:sz="0" w:space="0" w:color="auto"/>
          </w:divBdr>
          <w:divsChild>
            <w:div w:id="677777651">
              <w:marLeft w:val="0"/>
              <w:marRight w:val="0"/>
              <w:marTop w:val="0"/>
              <w:marBottom w:val="0"/>
              <w:divBdr>
                <w:top w:val="none" w:sz="0" w:space="0" w:color="auto"/>
                <w:left w:val="none" w:sz="0" w:space="0" w:color="auto"/>
                <w:bottom w:val="none" w:sz="0" w:space="0" w:color="auto"/>
                <w:right w:val="none" w:sz="0" w:space="0" w:color="auto"/>
              </w:divBdr>
              <w:divsChild>
                <w:div w:id="391269295">
                  <w:marLeft w:val="0"/>
                  <w:marRight w:val="0"/>
                  <w:marTop w:val="0"/>
                  <w:marBottom w:val="0"/>
                  <w:divBdr>
                    <w:top w:val="none" w:sz="0" w:space="0" w:color="auto"/>
                    <w:left w:val="none" w:sz="0" w:space="0" w:color="auto"/>
                    <w:bottom w:val="none" w:sz="0" w:space="0" w:color="auto"/>
                    <w:right w:val="none" w:sz="0" w:space="0" w:color="auto"/>
                  </w:divBdr>
                  <w:divsChild>
                    <w:div w:id="114199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nl/eten-en-wijn/eten-en-wij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nfo/nl/eten-en-wijn/eten-en-wijn"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2D970EF-B71A-4B64-9D64-C358EDBF5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797</Words>
  <Characters>4548</Characters>
  <Application>Microsoft Office Word</Application>
  <DocSecurity>0</DocSecurity>
  <Lines>37</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Traduzioni Str-Trento</dc:creator>
  <cp:lastModifiedBy>Vinco Katia</cp:lastModifiedBy>
  <cp:revision>4</cp:revision>
  <cp:lastPrinted>2018-02-15T12:13:00Z</cp:lastPrinted>
  <dcterms:created xsi:type="dcterms:W3CDTF">2018-05-23T11:14:00Z</dcterms:created>
  <dcterms:modified xsi:type="dcterms:W3CDTF">2018-10-15T07:31:00Z</dcterms:modified>
</cp:coreProperties>
</file>