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3C4101" w14:textId="66ACCB4D" w:rsidR="007E5666" w:rsidRPr="00F505A9" w:rsidRDefault="008C36D6" w:rsidP="007E5666">
      <w:pPr>
        <w:jc w:val="both"/>
        <w:rPr>
          <w:rFonts w:cs="Arial"/>
          <w:b/>
          <w:bCs/>
          <w:color w:val="000000"/>
          <w:sz w:val="28"/>
          <w:szCs w:val="28"/>
        </w:rPr>
      </w:pPr>
      <w:bookmarkStart w:id="0" w:name="_Hlk110334934"/>
      <w:r>
        <w:rPr>
          <w:rFonts w:cs="Arial"/>
          <w:b/>
          <w:bCs/>
          <w:color w:val="000000"/>
          <w:sz w:val="28"/>
          <w:szCs w:val="28"/>
        </w:rPr>
        <w:t xml:space="preserve">Grazie a zaini con tecnologia </w:t>
      </w:r>
      <w:r w:rsidR="007205A7">
        <w:rPr>
          <w:rFonts w:cs="Arial"/>
          <w:b/>
          <w:bCs/>
          <w:color w:val="000000"/>
          <w:sz w:val="28"/>
          <w:szCs w:val="28"/>
        </w:rPr>
        <w:t>audio-</w:t>
      </w:r>
      <w:r w:rsidR="009E55F5">
        <w:rPr>
          <w:rFonts w:cs="Arial"/>
          <w:b/>
          <w:bCs/>
          <w:color w:val="000000"/>
          <w:sz w:val="28"/>
          <w:szCs w:val="28"/>
        </w:rPr>
        <w:t>tattile</w:t>
      </w:r>
      <w:r>
        <w:rPr>
          <w:rFonts w:cs="Arial"/>
          <w:b/>
          <w:bCs/>
          <w:color w:val="000000"/>
          <w:sz w:val="28"/>
          <w:szCs w:val="28"/>
        </w:rPr>
        <w:t xml:space="preserve"> e mezzi di trasporto inclusivi</w:t>
      </w:r>
    </w:p>
    <w:p w14:paraId="4696B721" w14:textId="07BE9A74" w:rsidR="007E5666" w:rsidRDefault="007E5666" w:rsidP="007E5666">
      <w:pPr>
        <w:jc w:val="both"/>
        <w:rPr>
          <w:rFonts w:cs="Arial"/>
          <w:b/>
          <w:bCs/>
          <w:color w:val="000000"/>
          <w:sz w:val="32"/>
          <w:szCs w:val="32"/>
        </w:rPr>
      </w:pPr>
      <w:r>
        <w:rPr>
          <w:rFonts w:cs="Arial"/>
          <w:b/>
          <w:bCs/>
          <w:color w:val="000000"/>
          <w:sz w:val="32"/>
          <w:szCs w:val="32"/>
        </w:rPr>
        <w:t>I SUONI DELLE DOLOMITI FESTIVAL SEMPRE PIÙ INCLUSIVO</w:t>
      </w:r>
    </w:p>
    <w:p w14:paraId="1EFC38E5" w14:textId="4A082BE2" w:rsidR="007E5666" w:rsidRDefault="007E5666" w:rsidP="001B00B9">
      <w:pPr>
        <w:spacing w:line="276" w:lineRule="auto"/>
        <w:jc w:val="both"/>
        <w:rPr>
          <w:rFonts w:cs="Arial"/>
          <w:color w:val="000000"/>
          <w:szCs w:val="24"/>
        </w:rPr>
      </w:pPr>
      <w:r>
        <w:rPr>
          <w:rFonts w:cs="Arial"/>
          <w:b/>
          <w:bCs/>
          <w:color w:val="000000"/>
          <w:szCs w:val="24"/>
        </w:rPr>
        <w:br/>
      </w:r>
      <w:r w:rsidR="00EE107E">
        <w:rPr>
          <w:rFonts w:cs="Arial"/>
          <w:b/>
          <w:bCs/>
          <w:color w:val="000000"/>
          <w:szCs w:val="24"/>
        </w:rPr>
        <w:t>Il</w:t>
      </w:r>
      <w:r w:rsidRPr="00F505A9">
        <w:rPr>
          <w:rFonts w:cs="Arial"/>
          <w:b/>
          <w:bCs/>
          <w:color w:val="000000"/>
          <w:szCs w:val="24"/>
        </w:rPr>
        <w:t xml:space="preserve"> Festival</w:t>
      </w:r>
      <w:r w:rsidR="00EE107E">
        <w:rPr>
          <w:rFonts w:cs="Arial"/>
          <w:b/>
          <w:bCs/>
          <w:color w:val="000000"/>
          <w:szCs w:val="24"/>
        </w:rPr>
        <w:t xml:space="preserve"> musicale</w:t>
      </w:r>
      <w:r w:rsidRPr="00F505A9">
        <w:rPr>
          <w:rFonts w:cs="Arial"/>
          <w:b/>
          <w:bCs/>
          <w:color w:val="000000"/>
          <w:szCs w:val="24"/>
        </w:rPr>
        <w:t xml:space="preserve"> </w:t>
      </w:r>
      <w:r w:rsidR="00EE107E">
        <w:rPr>
          <w:rFonts w:cs="Arial"/>
          <w:b/>
          <w:bCs/>
          <w:color w:val="000000"/>
          <w:szCs w:val="24"/>
        </w:rPr>
        <w:t xml:space="preserve">investe sulla strada della maggiore accessibilità: </w:t>
      </w:r>
      <w:r w:rsidRPr="00F505A9">
        <w:rPr>
          <w:rFonts w:cs="Arial"/>
          <w:b/>
          <w:bCs/>
          <w:color w:val="000000"/>
          <w:szCs w:val="24"/>
        </w:rPr>
        <w:t xml:space="preserve">quattro </w:t>
      </w:r>
      <w:r w:rsidR="001B00B9">
        <w:rPr>
          <w:rFonts w:cs="Arial"/>
          <w:b/>
          <w:bCs/>
          <w:color w:val="000000"/>
          <w:szCs w:val="24"/>
        </w:rPr>
        <w:t xml:space="preserve">i </w:t>
      </w:r>
      <w:r w:rsidRPr="00F505A9">
        <w:rPr>
          <w:rFonts w:cs="Arial"/>
          <w:b/>
          <w:bCs/>
          <w:color w:val="000000"/>
          <w:szCs w:val="24"/>
        </w:rPr>
        <w:t xml:space="preserve">concerti </w:t>
      </w:r>
      <w:r w:rsidR="001B00B9">
        <w:rPr>
          <w:rFonts w:cs="Arial"/>
          <w:b/>
          <w:bCs/>
          <w:color w:val="000000"/>
          <w:szCs w:val="24"/>
        </w:rPr>
        <w:t>in</w:t>
      </w:r>
      <w:r w:rsidRPr="00F505A9">
        <w:rPr>
          <w:rFonts w:cs="Arial"/>
          <w:b/>
          <w:bCs/>
          <w:color w:val="000000"/>
          <w:szCs w:val="24"/>
        </w:rPr>
        <w:t xml:space="preserve"> programma che saranno fruibili da pubblici con disabilità motoria</w:t>
      </w:r>
      <w:r w:rsidR="001B00B9">
        <w:rPr>
          <w:rFonts w:cs="Arial"/>
          <w:b/>
          <w:bCs/>
          <w:color w:val="000000"/>
          <w:szCs w:val="24"/>
        </w:rPr>
        <w:t xml:space="preserve"> e </w:t>
      </w:r>
      <w:r w:rsidRPr="00F505A9">
        <w:rPr>
          <w:rFonts w:cs="Arial"/>
          <w:b/>
          <w:bCs/>
          <w:color w:val="000000"/>
          <w:szCs w:val="24"/>
        </w:rPr>
        <w:t>uditiva</w:t>
      </w:r>
    </w:p>
    <w:p w14:paraId="4D1F5CBE" w14:textId="77777777" w:rsidR="007E5666" w:rsidRDefault="007E5666" w:rsidP="007E5666">
      <w:pPr>
        <w:jc w:val="both"/>
        <w:rPr>
          <w:rFonts w:cs="Arial"/>
          <w:color w:val="000000"/>
          <w:szCs w:val="24"/>
        </w:rPr>
      </w:pPr>
    </w:p>
    <w:p w14:paraId="7433F097" w14:textId="2DE5200F" w:rsidR="00D10890" w:rsidRPr="00D10890" w:rsidRDefault="00EE107E" w:rsidP="00D10890">
      <w:pPr>
        <w:jc w:val="both"/>
        <w:rPr>
          <w:rFonts w:cs="Arial"/>
          <w:color w:val="000000"/>
          <w:szCs w:val="24"/>
        </w:rPr>
      </w:pPr>
      <w:r w:rsidRPr="00EE107E">
        <w:rPr>
          <w:rFonts w:cs="Arial"/>
          <w:color w:val="000000"/>
          <w:szCs w:val="24"/>
        </w:rPr>
        <w:t>La scommessa è fare del Trentino un luogo più accessibile e inclusivo, in cui ogni</w:t>
      </w:r>
      <w:r>
        <w:rPr>
          <w:rFonts w:cs="Arial"/>
          <w:color w:val="000000"/>
          <w:szCs w:val="24"/>
        </w:rPr>
        <w:t xml:space="preserve"> p</w:t>
      </w:r>
      <w:r w:rsidRPr="00EE107E">
        <w:rPr>
          <w:rFonts w:cs="Arial"/>
          <w:color w:val="000000"/>
          <w:szCs w:val="24"/>
        </w:rPr>
        <w:t>ersona, a prescindere dalle proprie condizioni fisiche o psicologiche, possa sentirsi</w:t>
      </w:r>
      <w:r>
        <w:rPr>
          <w:rFonts w:cs="Arial"/>
          <w:color w:val="000000"/>
          <w:szCs w:val="24"/>
        </w:rPr>
        <w:t xml:space="preserve"> </w:t>
      </w:r>
      <w:r w:rsidRPr="00EE107E">
        <w:rPr>
          <w:rFonts w:cs="Arial"/>
          <w:color w:val="000000"/>
          <w:szCs w:val="24"/>
        </w:rPr>
        <w:t>accolt</w:t>
      </w:r>
      <w:r>
        <w:rPr>
          <w:rFonts w:cs="Arial"/>
          <w:color w:val="000000"/>
          <w:szCs w:val="24"/>
        </w:rPr>
        <w:t>a</w:t>
      </w:r>
      <w:r w:rsidR="00D10890">
        <w:rPr>
          <w:rFonts w:cs="Arial"/>
          <w:color w:val="000000"/>
          <w:szCs w:val="24"/>
        </w:rPr>
        <w:t xml:space="preserve">, e </w:t>
      </w:r>
      <w:r w:rsidR="00D10890" w:rsidRPr="00D10890">
        <w:rPr>
          <w:rFonts w:cs="Arial"/>
          <w:color w:val="000000"/>
          <w:szCs w:val="24"/>
        </w:rPr>
        <w:t xml:space="preserve">un punto di riferimento nazionale fra le </w:t>
      </w:r>
      <w:r w:rsidR="00D10890">
        <w:rPr>
          <w:rFonts w:cs="Arial"/>
          <w:color w:val="000000"/>
          <w:szCs w:val="24"/>
        </w:rPr>
        <w:t xml:space="preserve">destinazioni </w:t>
      </w:r>
      <w:r w:rsidR="00D10890" w:rsidRPr="00D10890">
        <w:rPr>
          <w:rFonts w:cs="Arial"/>
          <w:color w:val="000000"/>
          <w:szCs w:val="24"/>
        </w:rPr>
        <w:t>turistiche inclusive, affidabili e organizzate</w:t>
      </w:r>
      <w:r>
        <w:rPr>
          <w:rFonts w:cs="Arial"/>
          <w:color w:val="000000"/>
          <w:szCs w:val="24"/>
        </w:rPr>
        <w:t xml:space="preserve">.  </w:t>
      </w:r>
      <w:r w:rsidR="009A1B94">
        <w:rPr>
          <w:rFonts w:cs="Arial"/>
          <w:color w:val="000000"/>
          <w:szCs w:val="24"/>
        </w:rPr>
        <w:t>Il</w:t>
      </w:r>
      <w:r w:rsidRPr="00EE107E">
        <w:rPr>
          <w:rFonts w:cs="Arial"/>
          <w:color w:val="000000"/>
          <w:szCs w:val="24"/>
        </w:rPr>
        <w:t xml:space="preserve"> progetto “Trentino per tutti”</w:t>
      </w:r>
      <w:r>
        <w:rPr>
          <w:rFonts w:cs="Arial"/>
          <w:color w:val="000000"/>
          <w:szCs w:val="24"/>
        </w:rPr>
        <w:t xml:space="preserve">, </w:t>
      </w:r>
      <w:r w:rsidRPr="00EE107E">
        <w:rPr>
          <w:rFonts w:cs="Arial"/>
          <w:color w:val="000000"/>
          <w:szCs w:val="24"/>
        </w:rPr>
        <w:t>ideato dalla Provincia autonoma di Trento e vincitore di un bando promosso dal Ministero per la disabilità</w:t>
      </w:r>
      <w:r>
        <w:rPr>
          <w:rFonts w:cs="Arial"/>
          <w:color w:val="000000"/>
          <w:szCs w:val="24"/>
        </w:rPr>
        <w:t xml:space="preserve">, </w:t>
      </w:r>
      <w:r w:rsidR="009A1B94">
        <w:rPr>
          <w:rFonts w:cs="Arial"/>
          <w:color w:val="000000"/>
          <w:szCs w:val="24"/>
        </w:rPr>
        <w:t xml:space="preserve">punta da un lato a </w:t>
      </w:r>
      <w:r w:rsidRPr="00EE107E">
        <w:rPr>
          <w:rFonts w:cs="Arial"/>
          <w:color w:val="000000"/>
          <w:szCs w:val="24"/>
        </w:rPr>
        <w:t>realizzare e promuovere strutture accessibili,</w:t>
      </w:r>
      <w:r>
        <w:rPr>
          <w:rFonts w:cs="Arial"/>
          <w:color w:val="000000"/>
          <w:szCs w:val="24"/>
        </w:rPr>
        <w:t xml:space="preserve"> </w:t>
      </w:r>
      <w:r w:rsidRPr="00EE107E">
        <w:rPr>
          <w:rFonts w:cs="Arial"/>
          <w:color w:val="000000"/>
          <w:szCs w:val="24"/>
        </w:rPr>
        <w:t xml:space="preserve">ma anche </w:t>
      </w:r>
      <w:r w:rsidR="009A1B94">
        <w:rPr>
          <w:rFonts w:cs="Arial"/>
          <w:color w:val="000000"/>
          <w:szCs w:val="24"/>
        </w:rPr>
        <w:t>a</w:t>
      </w:r>
      <w:r w:rsidRPr="00EE107E">
        <w:rPr>
          <w:rFonts w:cs="Arial"/>
          <w:color w:val="000000"/>
          <w:szCs w:val="24"/>
        </w:rPr>
        <w:t xml:space="preserve"> </w:t>
      </w:r>
      <w:r w:rsidR="009A1B94">
        <w:rPr>
          <w:rFonts w:cs="Arial"/>
          <w:color w:val="000000"/>
          <w:szCs w:val="24"/>
        </w:rPr>
        <w:t xml:space="preserve">introdurre nuove </w:t>
      </w:r>
      <w:r w:rsidRPr="00EE107E">
        <w:rPr>
          <w:rFonts w:cs="Arial"/>
          <w:color w:val="000000"/>
          <w:szCs w:val="24"/>
        </w:rPr>
        <w:t xml:space="preserve">esperienze e </w:t>
      </w:r>
      <w:r w:rsidR="009A1B94">
        <w:rPr>
          <w:rFonts w:cs="Arial"/>
          <w:color w:val="000000"/>
          <w:szCs w:val="24"/>
        </w:rPr>
        <w:t xml:space="preserve">accrescere quei </w:t>
      </w:r>
      <w:r w:rsidRPr="00EE107E">
        <w:rPr>
          <w:rFonts w:cs="Arial"/>
          <w:color w:val="000000"/>
          <w:szCs w:val="24"/>
        </w:rPr>
        <w:t xml:space="preserve">servizi sul territorio </w:t>
      </w:r>
      <w:r w:rsidR="009A1B94">
        <w:rPr>
          <w:rFonts w:cs="Arial"/>
          <w:color w:val="000000"/>
          <w:szCs w:val="24"/>
        </w:rPr>
        <w:t>in grado</w:t>
      </w:r>
      <w:r w:rsidRPr="00EE107E">
        <w:rPr>
          <w:rFonts w:cs="Arial"/>
          <w:color w:val="000000"/>
          <w:szCs w:val="24"/>
        </w:rPr>
        <w:t xml:space="preserve"> di rispondere alle esigenze di residenti o</w:t>
      </w:r>
      <w:r>
        <w:rPr>
          <w:rFonts w:cs="Arial"/>
          <w:color w:val="000000"/>
          <w:szCs w:val="24"/>
        </w:rPr>
        <w:t xml:space="preserve"> </w:t>
      </w:r>
      <w:r w:rsidRPr="00EE107E">
        <w:rPr>
          <w:rFonts w:cs="Arial"/>
          <w:color w:val="000000"/>
          <w:szCs w:val="24"/>
        </w:rPr>
        <w:t xml:space="preserve">ospiti diversamente abili. </w:t>
      </w:r>
      <w:r w:rsidR="00D10890">
        <w:rPr>
          <w:rFonts w:cs="Arial"/>
          <w:color w:val="000000"/>
          <w:szCs w:val="24"/>
        </w:rPr>
        <w:t xml:space="preserve">Tra </w:t>
      </w:r>
      <w:proofErr w:type="gramStart"/>
      <w:r w:rsidR="00D10890">
        <w:rPr>
          <w:rFonts w:cs="Arial"/>
          <w:color w:val="000000"/>
          <w:szCs w:val="24"/>
        </w:rPr>
        <w:t>i  soggetti</w:t>
      </w:r>
      <w:proofErr w:type="gramEnd"/>
      <w:r w:rsidR="00D10890">
        <w:rPr>
          <w:rFonts w:cs="Arial"/>
          <w:color w:val="000000"/>
          <w:szCs w:val="24"/>
        </w:rPr>
        <w:t xml:space="preserve"> istituzionali coinvolti</w:t>
      </w:r>
      <w:r w:rsidR="000A1EEF">
        <w:rPr>
          <w:rFonts w:cs="Arial"/>
          <w:color w:val="000000"/>
          <w:szCs w:val="24"/>
        </w:rPr>
        <w:t xml:space="preserve"> nel progetto, </w:t>
      </w:r>
      <w:r w:rsidR="00D10890">
        <w:rPr>
          <w:rFonts w:cs="Arial"/>
          <w:color w:val="000000"/>
          <w:szCs w:val="24"/>
        </w:rPr>
        <w:t>Trentino Marketing</w:t>
      </w:r>
      <w:r w:rsidR="000A1EEF">
        <w:rPr>
          <w:rFonts w:cs="Arial"/>
          <w:color w:val="000000"/>
          <w:szCs w:val="24"/>
        </w:rPr>
        <w:t xml:space="preserve"> sta lavorando su alcune iniziative e tra queste </w:t>
      </w:r>
      <w:r w:rsidR="000A1EEF" w:rsidRPr="000A1EEF">
        <w:rPr>
          <w:rFonts w:cs="Arial"/>
          <w:b/>
          <w:bCs/>
          <w:color w:val="000000"/>
          <w:szCs w:val="24"/>
        </w:rPr>
        <w:t>I</w:t>
      </w:r>
      <w:r w:rsidR="00D10890" w:rsidRPr="000A1EEF">
        <w:rPr>
          <w:rFonts w:cs="Arial"/>
          <w:b/>
          <w:bCs/>
          <w:color w:val="000000"/>
          <w:szCs w:val="24"/>
        </w:rPr>
        <w:t xml:space="preserve"> </w:t>
      </w:r>
      <w:r w:rsidR="000A1EEF" w:rsidRPr="000A1EEF">
        <w:rPr>
          <w:rFonts w:cs="Arial"/>
          <w:b/>
          <w:bCs/>
          <w:color w:val="000000"/>
          <w:szCs w:val="24"/>
        </w:rPr>
        <w:t>S</w:t>
      </w:r>
      <w:r w:rsidR="00D10890" w:rsidRPr="000A1EEF">
        <w:rPr>
          <w:rFonts w:cs="Arial"/>
          <w:b/>
          <w:bCs/>
          <w:color w:val="000000"/>
          <w:szCs w:val="24"/>
        </w:rPr>
        <w:t xml:space="preserve">uoni delle </w:t>
      </w:r>
      <w:r w:rsidR="000A1EEF" w:rsidRPr="000A1EEF">
        <w:rPr>
          <w:rFonts w:cs="Arial"/>
          <w:b/>
          <w:bCs/>
          <w:color w:val="000000"/>
          <w:szCs w:val="24"/>
        </w:rPr>
        <w:t>D</w:t>
      </w:r>
      <w:r w:rsidR="00D10890" w:rsidRPr="000A1EEF">
        <w:rPr>
          <w:rFonts w:cs="Arial"/>
          <w:b/>
          <w:bCs/>
          <w:color w:val="000000"/>
          <w:szCs w:val="24"/>
        </w:rPr>
        <w:t>olomiti accessibili</w:t>
      </w:r>
      <w:r w:rsidR="000A1EEF">
        <w:rPr>
          <w:rFonts w:cs="Arial"/>
          <w:color w:val="000000"/>
          <w:szCs w:val="24"/>
        </w:rPr>
        <w:t xml:space="preserve">. </w:t>
      </w:r>
    </w:p>
    <w:p w14:paraId="772D94E6" w14:textId="77777777" w:rsidR="000A1EEF" w:rsidRDefault="000A1EEF" w:rsidP="001B00B9">
      <w:pPr>
        <w:jc w:val="both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Un</w:t>
      </w:r>
      <w:r w:rsidR="001B00B9">
        <w:rPr>
          <w:rFonts w:cs="Arial"/>
          <w:color w:val="000000"/>
          <w:szCs w:val="24"/>
        </w:rPr>
        <w:t xml:space="preserve"> progetto sperimentato per la prima volta nell’edizione 2023 con l’obiettivo di rendere alcune delle date del festival accessibili a nuovi</w:t>
      </w:r>
      <w:r>
        <w:rPr>
          <w:rFonts w:cs="Arial"/>
          <w:color w:val="000000"/>
          <w:szCs w:val="24"/>
        </w:rPr>
        <w:t xml:space="preserve"> </w:t>
      </w:r>
      <w:r w:rsidR="001B00B9">
        <w:rPr>
          <w:rFonts w:cs="Arial"/>
          <w:color w:val="000000"/>
          <w:szCs w:val="24"/>
        </w:rPr>
        <w:t xml:space="preserve">pubblici. </w:t>
      </w:r>
    </w:p>
    <w:p w14:paraId="523EA492" w14:textId="73F46BC1" w:rsidR="001B00B9" w:rsidRDefault="001B00B9" w:rsidP="001B00B9">
      <w:pPr>
        <w:jc w:val="both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Grazie alla collaborazione con </w:t>
      </w:r>
      <w:proofErr w:type="spellStart"/>
      <w:r>
        <w:rPr>
          <w:rFonts w:cs="Arial"/>
          <w:color w:val="000000"/>
          <w:szCs w:val="24"/>
        </w:rPr>
        <w:t>Remoove</w:t>
      </w:r>
      <w:proofErr w:type="spellEnd"/>
      <w:r>
        <w:rPr>
          <w:rFonts w:cs="Arial"/>
          <w:color w:val="000000"/>
          <w:szCs w:val="24"/>
        </w:rPr>
        <w:t xml:space="preserve">, sono state valorizzate quattro date attraverso azioni per migliorare l’accessibilità motoria e sensoriale. </w:t>
      </w:r>
      <w:proofErr w:type="gramStart"/>
      <w:r>
        <w:rPr>
          <w:rFonts w:cs="Arial"/>
          <w:color w:val="000000"/>
          <w:szCs w:val="24"/>
        </w:rPr>
        <w:t>In</w:t>
      </w:r>
      <w:r w:rsidR="00F51BB4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</w:rPr>
        <w:t>particolare</w:t>
      </w:r>
      <w:proofErr w:type="gramEnd"/>
      <w:r>
        <w:rPr>
          <w:rFonts w:cs="Arial"/>
          <w:color w:val="000000"/>
          <w:szCs w:val="24"/>
        </w:rPr>
        <w:t xml:space="preserve"> le persone con disabilità motoria hanno fruito di servizi di accompagnamento dalle aree parcheggio ai</w:t>
      </w:r>
      <w:r w:rsidR="008C36D6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</w:rPr>
        <w:t xml:space="preserve">luoghi dei concerti con personale dedicato e mezzi di trasporto sostenibili e inclusivi. Le persone con disabilità uditiva hanno potuto vivere un’esperienza sensoriale unica grazie ai </w:t>
      </w:r>
      <w:proofErr w:type="spellStart"/>
      <w:r>
        <w:rPr>
          <w:rFonts w:cs="Arial"/>
          <w:b/>
          <w:bCs/>
          <w:color w:val="000000"/>
          <w:szCs w:val="24"/>
        </w:rPr>
        <w:t>Subpac</w:t>
      </w:r>
      <w:proofErr w:type="spellEnd"/>
      <w:r>
        <w:rPr>
          <w:rFonts w:cs="Arial"/>
          <w:color w:val="000000"/>
          <w:szCs w:val="24"/>
        </w:rPr>
        <w:t>, zaini tecnologici che, indossati sul</w:t>
      </w:r>
      <w:r w:rsidR="008C36D6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</w:rPr>
        <w:t>corpo, tramite un sistema audio tattile, vibrando</w:t>
      </w:r>
      <w:r w:rsidR="008C36D6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</w:rPr>
        <w:t>al</w:t>
      </w:r>
      <w:r w:rsidR="008C36D6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</w:rPr>
        <w:t>ritmo della musica, trasferiscono la risposta alle basse frequenze direttamente al corpo dell’ascoltatore.</w:t>
      </w:r>
      <w:r w:rsidR="008C36D6">
        <w:rPr>
          <w:rFonts w:cs="Arial"/>
          <w:color w:val="000000"/>
          <w:szCs w:val="24"/>
        </w:rPr>
        <w:t xml:space="preserve"> Sempre presente anche </w:t>
      </w:r>
      <w:r>
        <w:rPr>
          <w:rFonts w:cs="Arial"/>
          <w:color w:val="000000"/>
          <w:szCs w:val="24"/>
        </w:rPr>
        <w:t>un traduttore LIS.</w:t>
      </w:r>
    </w:p>
    <w:p w14:paraId="6531FD89" w14:textId="77777777" w:rsidR="00EA7C0D" w:rsidRDefault="00EA7C0D" w:rsidP="007E5666">
      <w:pPr>
        <w:jc w:val="both"/>
        <w:rPr>
          <w:rFonts w:cs="Arial"/>
          <w:color w:val="000000"/>
          <w:szCs w:val="24"/>
        </w:rPr>
      </w:pPr>
    </w:p>
    <w:p w14:paraId="2627C85C" w14:textId="00ADBE1E" w:rsidR="007E5666" w:rsidRPr="007E5666" w:rsidRDefault="001B00B9" w:rsidP="007E5666">
      <w:pPr>
        <w:jc w:val="both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Anche </w:t>
      </w:r>
      <w:r w:rsidR="008C36D6">
        <w:rPr>
          <w:rFonts w:cs="Arial"/>
          <w:color w:val="000000"/>
          <w:szCs w:val="24"/>
        </w:rPr>
        <w:t>per</w:t>
      </w:r>
      <w:r>
        <w:rPr>
          <w:rFonts w:cs="Arial"/>
          <w:color w:val="000000"/>
          <w:szCs w:val="24"/>
        </w:rPr>
        <w:t xml:space="preserve"> questa edizione de </w:t>
      </w:r>
      <w:r w:rsidR="007E5666">
        <w:rPr>
          <w:rFonts w:cs="Arial"/>
          <w:color w:val="000000"/>
          <w:szCs w:val="24"/>
        </w:rPr>
        <w:t>I</w:t>
      </w:r>
      <w:r>
        <w:rPr>
          <w:rFonts w:cs="Arial"/>
          <w:color w:val="000000"/>
          <w:szCs w:val="24"/>
        </w:rPr>
        <w:t xml:space="preserve"> Suoni delle Dolomiti sono stati individuati </w:t>
      </w:r>
      <w:r w:rsidR="007E5666" w:rsidRPr="001B00B9">
        <w:rPr>
          <w:rFonts w:cs="Arial"/>
          <w:b/>
          <w:bCs/>
          <w:color w:val="000000"/>
          <w:szCs w:val="24"/>
        </w:rPr>
        <w:t>quattro concerti</w:t>
      </w:r>
      <w:r w:rsidR="007E5666">
        <w:rPr>
          <w:rFonts w:cs="Arial"/>
          <w:color w:val="000000"/>
          <w:szCs w:val="24"/>
        </w:rPr>
        <w:t xml:space="preserve"> </w:t>
      </w:r>
      <w:r w:rsidR="007E5666" w:rsidRPr="00EA7C0D">
        <w:rPr>
          <w:rFonts w:cs="Arial"/>
          <w:b/>
          <w:bCs/>
          <w:color w:val="000000"/>
          <w:szCs w:val="24"/>
        </w:rPr>
        <w:t>accessibili in senso ampio</w:t>
      </w:r>
      <w:r w:rsidR="008C36D6">
        <w:rPr>
          <w:rFonts w:cs="Arial"/>
          <w:color w:val="000000"/>
          <w:szCs w:val="24"/>
        </w:rPr>
        <w:t xml:space="preserve">: </w:t>
      </w:r>
      <w:r w:rsidR="007E5666">
        <w:rPr>
          <w:rFonts w:cs="Arial"/>
          <w:color w:val="000000"/>
          <w:szCs w:val="24"/>
        </w:rPr>
        <w:t>a</w:t>
      </w:r>
      <w:r w:rsidR="007E5666" w:rsidRPr="007E5666">
        <w:rPr>
          <w:rFonts w:cs="Arial"/>
          <w:color w:val="000000"/>
          <w:szCs w:val="24"/>
        </w:rPr>
        <w:t xml:space="preserve">ccessibilità motoria </w:t>
      </w:r>
      <w:r w:rsidR="007E5666">
        <w:rPr>
          <w:rFonts w:cs="Arial"/>
          <w:color w:val="000000"/>
          <w:szCs w:val="24"/>
        </w:rPr>
        <w:t>con facilitazion</w:t>
      </w:r>
      <w:r w:rsidR="00EA7C0D">
        <w:rPr>
          <w:rFonts w:cs="Arial"/>
          <w:color w:val="000000"/>
          <w:szCs w:val="24"/>
        </w:rPr>
        <w:t>i</w:t>
      </w:r>
      <w:r w:rsidR="007E5666" w:rsidRPr="007E5666">
        <w:rPr>
          <w:rFonts w:cs="Arial"/>
          <w:color w:val="000000"/>
          <w:szCs w:val="24"/>
        </w:rPr>
        <w:t xml:space="preserve"> </w:t>
      </w:r>
      <w:r w:rsidR="007E5666">
        <w:rPr>
          <w:rFonts w:cs="Arial"/>
          <w:color w:val="000000"/>
          <w:szCs w:val="24"/>
        </w:rPr>
        <w:t>per</w:t>
      </w:r>
      <w:r w:rsidR="007E5666" w:rsidRPr="007E5666">
        <w:rPr>
          <w:rFonts w:cs="Arial"/>
          <w:color w:val="000000"/>
          <w:szCs w:val="24"/>
        </w:rPr>
        <w:t xml:space="preserve"> raggiung</w:t>
      </w:r>
      <w:r w:rsidR="007E5666">
        <w:rPr>
          <w:rFonts w:cs="Arial"/>
          <w:color w:val="000000"/>
          <w:szCs w:val="24"/>
        </w:rPr>
        <w:t>ere il luogo</w:t>
      </w:r>
      <w:r w:rsidR="007E5666" w:rsidRPr="007E5666">
        <w:rPr>
          <w:rFonts w:cs="Arial"/>
          <w:color w:val="000000"/>
          <w:szCs w:val="24"/>
        </w:rPr>
        <w:t xml:space="preserve"> e accessibilità uditiva</w:t>
      </w:r>
      <w:r w:rsidR="008C36D6">
        <w:rPr>
          <w:rFonts w:cs="Arial"/>
          <w:color w:val="000000"/>
          <w:szCs w:val="24"/>
        </w:rPr>
        <w:t>. Queste le date:</w:t>
      </w:r>
    </w:p>
    <w:p w14:paraId="7213EF71" w14:textId="6C0CAC2D" w:rsidR="007E5666" w:rsidRPr="007E5666" w:rsidRDefault="008C36D6" w:rsidP="007E5666">
      <w:pPr>
        <w:jc w:val="both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 </w:t>
      </w:r>
    </w:p>
    <w:p w14:paraId="01D5C0C2" w14:textId="77777777" w:rsidR="007E5666" w:rsidRPr="007E5666" w:rsidRDefault="007E5666" w:rsidP="007E5666">
      <w:pPr>
        <w:jc w:val="both"/>
        <w:rPr>
          <w:rFonts w:cs="Arial"/>
          <w:color w:val="000000"/>
          <w:szCs w:val="24"/>
        </w:rPr>
      </w:pPr>
      <w:r w:rsidRPr="007E5666">
        <w:rPr>
          <w:rFonts w:cs="Arial"/>
          <w:color w:val="000000"/>
          <w:szCs w:val="24"/>
        </w:rPr>
        <w:t xml:space="preserve">13 settembre Villa </w:t>
      </w:r>
      <w:proofErr w:type="spellStart"/>
      <w:r w:rsidRPr="007E5666">
        <w:rPr>
          <w:rFonts w:cs="Arial"/>
          <w:color w:val="000000"/>
          <w:szCs w:val="24"/>
        </w:rPr>
        <w:t>Welsperg</w:t>
      </w:r>
      <w:proofErr w:type="spellEnd"/>
    </w:p>
    <w:p w14:paraId="00508BF3" w14:textId="77777777" w:rsidR="007E5666" w:rsidRPr="007E5666" w:rsidRDefault="007E5666" w:rsidP="007E5666">
      <w:pPr>
        <w:jc w:val="both"/>
        <w:rPr>
          <w:rFonts w:cs="Arial"/>
          <w:color w:val="000000"/>
          <w:szCs w:val="24"/>
        </w:rPr>
      </w:pPr>
      <w:r w:rsidRPr="007E5666">
        <w:rPr>
          <w:rFonts w:cs="Arial"/>
          <w:b/>
          <w:bCs/>
          <w:color w:val="000000"/>
          <w:szCs w:val="24"/>
        </w:rPr>
        <w:t>Lana Kos, Raffaele Abete</w:t>
      </w:r>
      <w:r w:rsidRPr="007E5666">
        <w:rPr>
          <w:rFonts w:cs="Arial"/>
          <w:color w:val="000000"/>
          <w:szCs w:val="24"/>
        </w:rPr>
        <w:t xml:space="preserve">, </w:t>
      </w:r>
      <w:r w:rsidRPr="007E5666">
        <w:rPr>
          <w:rFonts w:cs="Arial"/>
          <w:b/>
          <w:bCs/>
          <w:color w:val="000000"/>
          <w:szCs w:val="24"/>
        </w:rPr>
        <w:t>I Solisti di Verona</w:t>
      </w:r>
    </w:p>
    <w:p w14:paraId="2D15A8F8" w14:textId="77777777" w:rsidR="007E5666" w:rsidRPr="007E5666" w:rsidRDefault="007E5666" w:rsidP="007E5666">
      <w:pPr>
        <w:jc w:val="both"/>
        <w:rPr>
          <w:rFonts w:cs="Arial"/>
          <w:color w:val="000000"/>
          <w:szCs w:val="24"/>
        </w:rPr>
      </w:pPr>
      <w:r w:rsidRPr="007E5666">
        <w:rPr>
          <w:rFonts w:cs="Arial"/>
          <w:color w:val="000000"/>
          <w:szCs w:val="24"/>
        </w:rPr>
        <w:t xml:space="preserve"> </w:t>
      </w:r>
    </w:p>
    <w:p w14:paraId="33000BB4" w14:textId="77777777" w:rsidR="007E5666" w:rsidRPr="007E5666" w:rsidRDefault="007E5666" w:rsidP="007E5666">
      <w:pPr>
        <w:jc w:val="both"/>
        <w:rPr>
          <w:rFonts w:cs="Arial"/>
          <w:color w:val="000000"/>
          <w:szCs w:val="24"/>
        </w:rPr>
      </w:pPr>
      <w:r w:rsidRPr="007E5666">
        <w:rPr>
          <w:rFonts w:cs="Arial"/>
          <w:color w:val="000000"/>
          <w:szCs w:val="24"/>
        </w:rPr>
        <w:t>17 settembre Malga Brenta Bassa</w:t>
      </w:r>
    </w:p>
    <w:p w14:paraId="23CDCB43" w14:textId="77777777" w:rsidR="007E5666" w:rsidRPr="007E5666" w:rsidRDefault="007E5666" w:rsidP="007E5666">
      <w:pPr>
        <w:jc w:val="both"/>
        <w:rPr>
          <w:rFonts w:cs="Arial"/>
          <w:b/>
          <w:bCs/>
          <w:color w:val="000000"/>
          <w:szCs w:val="24"/>
        </w:rPr>
      </w:pPr>
      <w:r w:rsidRPr="007E5666">
        <w:rPr>
          <w:rFonts w:cs="Arial"/>
          <w:b/>
          <w:bCs/>
          <w:color w:val="000000"/>
          <w:szCs w:val="24"/>
        </w:rPr>
        <w:t>Raphael Gualazzi</w:t>
      </w:r>
    </w:p>
    <w:p w14:paraId="28FB9F22" w14:textId="77777777" w:rsidR="007E5666" w:rsidRPr="007E5666" w:rsidRDefault="007E5666" w:rsidP="007E5666">
      <w:pPr>
        <w:jc w:val="both"/>
        <w:rPr>
          <w:rFonts w:cs="Arial"/>
          <w:color w:val="000000"/>
          <w:szCs w:val="24"/>
        </w:rPr>
      </w:pPr>
    </w:p>
    <w:p w14:paraId="5814B45D" w14:textId="77777777" w:rsidR="007E5666" w:rsidRPr="007E5666" w:rsidRDefault="007E5666" w:rsidP="007E5666">
      <w:pPr>
        <w:jc w:val="both"/>
        <w:rPr>
          <w:rFonts w:cs="Arial"/>
          <w:color w:val="000000"/>
          <w:szCs w:val="24"/>
        </w:rPr>
      </w:pPr>
      <w:r w:rsidRPr="007E5666">
        <w:rPr>
          <w:rFonts w:cs="Arial"/>
          <w:color w:val="000000"/>
          <w:szCs w:val="24"/>
        </w:rPr>
        <w:t>21 settembre Sagron Mis</w:t>
      </w:r>
    </w:p>
    <w:p w14:paraId="2D584BE6" w14:textId="77777777" w:rsidR="007E5666" w:rsidRPr="007E5666" w:rsidRDefault="007E5666" w:rsidP="007E5666">
      <w:pPr>
        <w:jc w:val="both"/>
        <w:rPr>
          <w:rFonts w:cs="Arial"/>
          <w:b/>
          <w:bCs/>
          <w:color w:val="000000"/>
          <w:szCs w:val="24"/>
        </w:rPr>
      </w:pPr>
      <w:r w:rsidRPr="007E5666">
        <w:rPr>
          <w:rFonts w:cs="Arial"/>
          <w:b/>
          <w:bCs/>
          <w:color w:val="000000"/>
          <w:szCs w:val="24"/>
        </w:rPr>
        <w:t>Renaud Garcia-</w:t>
      </w:r>
      <w:proofErr w:type="spellStart"/>
      <w:r w:rsidRPr="007E5666">
        <w:rPr>
          <w:rFonts w:cs="Arial"/>
          <w:b/>
          <w:bCs/>
          <w:color w:val="000000"/>
          <w:szCs w:val="24"/>
        </w:rPr>
        <w:t>Fons</w:t>
      </w:r>
      <w:proofErr w:type="spellEnd"/>
      <w:r w:rsidRPr="007E5666">
        <w:rPr>
          <w:rFonts w:cs="Arial"/>
          <w:b/>
          <w:bCs/>
          <w:color w:val="000000"/>
          <w:szCs w:val="24"/>
        </w:rPr>
        <w:t xml:space="preserve"> Trio</w:t>
      </w:r>
    </w:p>
    <w:p w14:paraId="2F64708D" w14:textId="77777777" w:rsidR="007E5666" w:rsidRPr="007E5666" w:rsidRDefault="007E5666" w:rsidP="007E5666">
      <w:pPr>
        <w:jc w:val="both"/>
        <w:rPr>
          <w:rFonts w:cs="Arial"/>
          <w:color w:val="000000"/>
          <w:szCs w:val="24"/>
        </w:rPr>
      </w:pPr>
      <w:r w:rsidRPr="007E5666">
        <w:rPr>
          <w:rFonts w:cs="Arial"/>
          <w:color w:val="000000"/>
          <w:szCs w:val="24"/>
        </w:rPr>
        <w:t xml:space="preserve"> </w:t>
      </w:r>
    </w:p>
    <w:p w14:paraId="3B3E9B54" w14:textId="77777777" w:rsidR="007E5666" w:rsidRPr="007E5666" w:rsidRDefault="007E5666" w:rsidP="007E5666">
      <w:pPr>
        <w:jc w:val="both"/>
        <w:rPr>
          <w:rFonts w:cs="Arial"/>
          <w:color w:val="000000"/>
          <w:szCs w:val="24"/>
        </w:rPr>
      </w:pPr>
      <w:r w:rsidRPr="007E5666">
        <w:rPr>
          <w:rFonts w:cs="Arial"/>
          <w:color w:val="000000"/>
          <w:szCs w:val="24"/>
        </w:rPr>
        <w:t xml:space="preserve">25 settembre </w:t>
      </w:r>
      <w:proofErr w:type="spellStart"/>
      <w:r w:rsidRPr="007E5666">
        <w:rPr>
          <w:rFonts w:cs="Arial"/>
          <w:color w:val="000000"/>
          <w:szCs w:val="24"/>
        </w:rPr>
        <w:t>Fuciade</w:t>
      </w:r>
      <w:proofErr w:type="spellEnd"/>
    </w:p>
    <w:p w14:paraId="6BD9B1A4" w14:textId="77777777" w:rsidR="007E5666" w:rsidRPr="007E5666" w:rsidRDefault="007E5666" w:rsidP="007E5666">
      <w:pPr>
        <w:jc w:val="both"/>
        <w:rPr>
          <w:rFonts w:cs="Arial"/>
          <w:b/>
          <w:bCs/>
          <w:color w:val="000000"/>
          <w:szCs w:val="24"/>
        </w:rPr>
      </w:pPr>
      <w:r w:rsidRPr="007E5666">
        <w:rPr>
          <w:rFonts w:cs="Arial"/>
          <w:b/>
          <w:bCs/>
          <w:color w:val="000000"/>
          <w:szCs w:val="24"/>
        </w:rPr>
        <w:t xml:space="preserve">Paolo Conte Legacy </w:t>
      </w:r>
    </w:p>
    <w:p w14:paraId="7BB574B0" w14:textId="77777777" w:rsidR="007E5666" w:rsidRPr="007E5666" w:rsidRDefault="007E5666" w:rsidP="007E5666">
      <w:pPr>
        <w:jc w:val="both"/>
        <w:rPr>
          <w:rFonts w:cs="Arial"/>
          <w:color w:val="000000"/>
          <w:szCs w:val="24"/>
        </w:rPr>
      </w:pPr>
    </w:p>
    <w:p w14:paraId="7E729D63" w14:textId="612516D3" w:rsidR="007E5666" w:rsidRDefault="007E5666" w:rsidP="007E5666">
      <w:pPr>
        <w:jc w:val="both"/>
      </w:pPr>
      <w:r>
        <w:rPr>
          <w:rStyle w:val="contentpasted0"/>
          <w:rFonts w:cs="Arial"/>
          <w:color w:val="242424"/>
          <w:szCs w:val="24"/>
        </w:rPr>
        <w:lastRenderedPageBreak/>
        <w:t xml:space="preserve">Nei luoghi dei quattro concerti sarà garantita l’assistenza alle persone con disabilità. </w:t>
      </w:r>
      <w:r w:rsidR="00BE3E0F">
        <w:rPr>
          <w:rStyle w:val="contentpasted0"/>
          <w:rFonts w:cs="Arial"/>
          <w:color w:val="242424"/>
          <w:szCs w:val="24"/>
        </w:rPr>
        <w:t xml:space="preserve"> </w:t>
      </w:r>
      <w:proofErr w:type="gramStart"/>
      <w:r w:rsidR="00BE3E0F">
        <w:rPr>
          <w:rStyle w:val="contentpasted0"/>
          <w:rFonts w:cs="Arial"/>
          <w:color w:val="242424"/>
          <w:szCs w:val="24"/>
        </w:rPr>
        <w:t xml:space="preserve">In </w:t>
      </w:r>
      <w:r w:rsidR="008C36D6">
        <w:rPr>
          <w:rStyle w:val="contentpasted0"/>
          <w:rFonts w:cs="Arial"/>
          <w:color w:val="242424"/>
          <w:szCs w:val="24"/>
        </w:rPr>
        <w:t>particolare</w:t>
      </w:r>
      <w:proofErr w:type="gramEnd"/>
      <w:r>
        <w:rPr>
          <w:rStyle w:val="contentpasted0"/>
          <w:rFonts w:cs="Arial"/>
          <w:color w:val="242424"/>
          <w:szCs w:val="24"/>
        </w:rPr>
        <w:t xml:space="preserve"> </w:t>
      </w:r>
      <w:r>
        <w:rPr>
          <w:rFonts w:cs="Arial"/>
          <w:szCs w:val="24"/>
        </w:rPr>
        <w:t xml:space="preserve">un supporto per consentire di raggiungere il luogo del concerto - anche grazie a speciali mezzi e bike inclusivi, compresi alcuni nuovi modelli di </w:t>
      </w:r>
      <w:proofErr w:type="spellStart"/>
      <w:r>
        <w:rPr>
          <w:rFonts w:cs="Arial"/>
          <w:szCs w:val="24"/>
        </w:rPr>
        <w:t>Joelette</w:t>
      </w:r>
      <w:proofErr w:type="spellEnd"/>
      <w:r w:rsidR="001F49E0">
        <w:rPr>
          <w:rFonts w:cs="Arial"/>
          <w:szCs w:val="24"/>
        </w:rPr>
        <w:t xml:space="preserve"> dotati di assistenza elettrica</w:t>
      </w:r>
      <w:r w:rsidR="008C36D6">
        <w:rPr>
          <w:rFonts w:cs="Arial"/>
          <w:szCs w:val="24"/>
        </w:rPr>
        <w:t>. P</w:t>
      </w:r>
      <w:r>
        <w:rPr>
          <w:rFonts w:cs="Arial"/>
          <w:szCs w:val="24"/>
        </w:rPr>
        <w:t>er le persone con disabilità uditiva,</w:t>
      </w:r>
      <w:r w:rsidR="008C36D6">
        <w:rPr>
          <w:rFonts w:cs="Arial"/>
          <w:szCs w:val="24"/>
        </w:rPr>
        <w:t xml:space="preserve"> la possibilità</w:t>
      </w:r>
      <w:r>
        <w:rPr>
          <w:rFonts w:cs="Arial"/>
          <w:szCs w:val="24"/>
        </w:rPr>
        <w:t xml:space="preserve"> di utilizzare gli speciali</w:t>
      </w:r>
      <w:r w:rsidR="008C36D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zainetti </w:t>
      </w:r>
      <w:proofErr w:type="spellStart"/>
      <w:r>
        <w:rPr>
          <w:rFonts w:cs="Arial"/>
          <w:szCs w:val="24"/>
        </w:rPr>
        <w:t>Subpac</w:t>
      </w:r>
      <w:proofErr w:type="spellEnd"/>
      <w:r>
        <w:rPr>
          <w:rFonts w:cs="Arial"/>
          <w:szCs w:val="24"/>
        </w:rPr>
        <w:t>.</w:t>
      </w:r>
    </w:p>
    <w:p w14:paraId="7B157616" w14:textId="614ECE48" w:rsidR="007E5666" w:rsidRDefault="007E5666" w:rsidP="00BE3E0F">
      <w:pPr>
        <w:jc w:val="both"/>
        <w:rPr>
          <w:rFonts w:cs="Arial"/>
          <w:szCs w:val="24"/>
        </w:rPr>
      </w:pPr>
      <w:r>
        <w:rPr>
          <w:rStyle w:val="contentpasted0"/>
          <w:rFonts w:cs="Arial"/>
          <w:color w:val="242424"/>
        </w:rPr>
        <w:t xml:space="preserve">Per </w:t>
      </w:r>
      <w:proofErr w:type="gramStart"/>
      <w:r>
        <w:rPr>
          <w:rStyle w:val="contentpasted0"/>
          <w:rFonts w:cs="Arial"/>
          <w:color w:val="242424"/>
        </w:rPr>
        <w:t xml:space="preserve">iscriversi </w:t>
      </w:r>
      <w:r w:rsidR="008C36D6">
        <w:rPr>
          <w:rFonts w:cs="Arial"/>
          <w:szCs w:val="24"/>
        </w:rPr>
        <w:t xml:space="preserve"> e</w:t>
      </w:r>
      <w:proofErr w:type="gramEnd"/>
      <w:r w:rsidR="008C36D6">
        <w:rPr>
          <w:rFonts w:cs="Arial"/>
          <w:szCs w:val="24"/>
        </w:rPr>
        <w:t xml:space="preserve"> richiedere i servizi di supporto e accompagnamento dal parcheggio al luogo dell'evento, così come l'utilizzo dei </w:t>
      </w:r>
      <w:proofErr w:type="spellStart"/>
      <w:r w:rsidR="008C36D6">
        <w:rPr>
          <w:rFonts w:cs="Arial"/>
          <w:szCs w:val="24"/>
        </w:rPr>
        <w:t>Subpac</w:t>
      </w:r>
      <w:proofErr w:type="spellEnd"/>
      <w:r w:rsidR="008C36D6">
        <w:rPr>
          <w:rFonts w:cs="Arial"/>
          <w:szCs w:val="24"/>
        </w:rPr>
        <w:t> </w:t>
      </w:r>
      <w:r w:rsidR="008C36D6">
        <w:rPr>
          <w:rStyle w:val="contentpasted0"/>
          <w:rFonts w:cs="Arial"/>
          <w:color w:val="242424"/>
        </w:rPr>
        <w:t xml:space="preserve"> sarà</w:t>
      </w:r>
      <w:r>
        <w:rPr>
          <w:rStyle w:val="contentpasted0"/>
          <w:rFonts w:cs="Arial"/>
          <w:color w:val="242424"/>
        </w:rPr>
        <w:t xml:space="preserve"> sufficiente contattare </w:t>
      </w:r>
      <w:r>
        <w:rPr>
          <w:rStyle w:val="contentpasted0"/>
          <w:rFonts w:cs="Arial"/>
          <w:b/>
          <w:bCs/>
          <w:color w:val="242424"/>
        </w:rPr>
        <w:t>Re-</w:t>
      </w:r>
      <w:proofErr w:type="spellStart"/>
      <w:r>
        <w:rPr>
          <w:rStyle w:val="contentpasted0"/>
          <w:rFonts w:cs="Arial"/>
          <w:b/>
          <w:bCs/>
          <w:color w:val="242424"/>
        </w:rPr>
        <w:t>Moove</w:t>
      </w:r>
      <w:proofErr w:type="spellEnd"/>
      <w:r>
        <w:rPr>
          <w:rStyle w:val="contentpasted0"/>
          <w:rFonts w:cs="Arial"/>
          <w:color w:val="242424"/>
        </w:rPr>
        <w:t>, azienda trentina specializzata in mobilità inclu</w:t>
      </w:r>
      <w:r>
        <w:rPr>
          <w:rStyle w:val="contentpasted0"/>
          <w:rFonts w:cs="Arial"/>
        </w:rPr>
        <w:t>siva (</w:t>
      </w:r>
      <w:hyperlink r:id="rId8" w:history="1">
        <w:r w:rsidRPr="00AC4AD4">
          <w:rPr>
            <w:rStyle w:val="Collegamentoipertestuale"/>
            <w:rFonts w:cs="Arial"/>
          </w:rPr>
          <w:t>www.re-moove.it/</w:t>
        </w:r>
      </w:hyperlink>
      <w:r>
        <w:rPr>
          <w:rFonts w:cs="Arial"/>
        </w:rPr>
        <w:t>)</w:t>
      </w:r>
      <w:r>
        <w:rPr>
          <w:rStyle w:val="contentpasted0"/>
          <w:rFonts w:cs="Arial"/>
          <w:color w:val="242424"/>
        </w:rPr>
        <w:t xml:space="preserve"> attraverso l’indirizzo e-mail </w:t>
      </w:r>
      <w:r w:rsidR="008C36D6">
        <w:rPr>
          <w:rStyle w:val="contentpasted0"/>
          <w:rFonts w:cs="Arial"/>
          <w:color w:val="242424"/>
        </w:rPr>
        <w:t>dedicato</w:t>
      </w:r>
      <w:r>
        <w:rPr>
          <w:rStyle w:val="contentpasted0"/>
          <w:rFonts w:cs="Arial"/>
          <w:color w:val="242424"/>
        </w:rPr>
        <w:t xml:space="preserve"> o i numeri a disposizione, compreso Whatsapp. </w:t>
      </w:r>
      <w:r w:rsidR="00BE3E0F">
        <w:rPr>
          <w:rStyle w:val="contentpasted0"/>
          <w:rFonts w:cs="Arial"/>
          <w:color w:val="242424"/>
        </w:rPr>
        <w:t>Questi i contatti</w:t>
      </w:r>
      <w:r>
        <w:rPr>
          <w:rFonts w:cs="Arial"/>
          <w:szCs w:val="24"/>
        </w:rPr>
        <w:t>: </w:t>
      </w:r>
      <w:hyperlink r:id="rId9" w:history="1">
        <w:r w:rsidRPr="0054283B">
          <w:rPr>
            <w:rStyle w:val="Collegamentoipertestuale"/>
            <w:rFonts w:cs="Arial"/>
            <w:color w:val="auto"/>
            <w:szCs w:val="24"/>
            <w:u w:val="none"/>
          </w:rPr>
          <w:t>isuoniaccessibili@re-moove.it</w:t>
        </w:r>
      </w:hyperlink>
      <w:r>
        <w:rPr>
          <w:rFonts w:cs="Arial"/>
          <w:szCs w:val="24"/>
        </w:rPr>
        <w:t xml:space="preserve"> </w:t>
      </w:r>
      <w:r w:rsidR="00BE3E0F">
        <w:rPr>
          <w:rFonts w:cs="Arial"/>
          <w:szCs w:val="24"/>
        </w:rPr>
        <w:t>–</w:t>
      </w:r>
      <w:r>
        <w:rPr>
          <w:rFonts w:cs="Arial"/>
          <w:szCs w:val="24"/>
        </w:rPr>
        <w:t xml:space="preserve"> T</w:t>
      </w:r>
      <w:r w:rsidR="00BE3E0F">
        <w:rPr>
          <w:rFonts w:cs="Arial"/>
          <w:szCs w:val="24"/>
        </w:rPr>
        <w:t>el.</w:t>
      </w:r>
      <w:r>
        <w:rPr>
          <w:rFonts w:cs="Arial"/>
          <w:szCs w:val="24"/>
        </w:rPr>
        <w:t xml:space="preserve"> 0464 076840 - Whatsapp 351 7181793</w:t>
      </w:r>
    </w:p>
    <w:p w14:paraId="01602EFE" w14:textId="77777777" w:rsidR="007E5666" w:rsidRDefault="007E5666" w:rsidP="007E5666">
      <w:pPr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 </w:t>
      </w:r>
    </w:p>
    <w:p w14:paraId="61F789A2" w14:textId="2CDB4DBA" w:rsidR="007E5666" w:rsidRPr="008C76F9" w:rsidRDefault="00BE3E0F" w:rsidP="007E5666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Tutte le i</w:t>
      </w:r>
      <w:r w:rsidR="007E5666">
        <w:rPr>
          <w:rFonts w:cs="Arial"/>
          <w:b/>
          <w:bCs/>
        </w:rPr>
        <w:t xml:space="preserve">nformazioni sul sito </w:t>
      </w:r>
      <w:hyperlink r:id="rId10" w:history="1">
        <w:r w:rsidR="007E5666" w:rsidRPr="0098094E">
          <w:rPr>
            <w:rStyle w:val="Collegamentoipertestuale"/>
            <w:rFonts w:cs="Arial"/>
            <w:b/>
            <w:bCs/>
          </w:rPr>
          <w:t>www.visittrentino.info/it/isuonidelledolomiti</w:t>
        </w:r>
      </w:hyperlink>
      <w:r w:rsidR="007E5666">
        <w:rPr>
          <w:rFonts w:cs="Arial"/>
          <w:b/>
          <w:bCs/>
        </w:rPr>
        <w:t xml:space="preserve"> </w:t>
      </w:r>
    </w:p>
    <w:p w14:paraId="3F8E93AA" w14:textId="77777777" w:rsidR="00BE3E0F" w:rsidRDefault="00BE3E0F" w:rsidP="007E5666">
      <w:pPr>
        <w:jc w:val="both"/>
        <w:rPr>
          <w:rFonts w:cs="Arial"/>
          <w:sz w:val="22"/>
          <w:szCs w:val="24"/>
        </w:rPr>
      </w:pPr>
    </w:p>
    <w:p w14:paraId="5D2A4947" w14:textId="274C9220" w:rsidR="007E5666" w:rsidRPr="00CC59D1" w:rsidRDefault="007E5666" w:rsidP="007E5666">
      <w:pPr>
        <w:jc w:val="both"/>
        <w:rPr>
          <w:rFonts w:cs="Arial"/>
          <w:sz w:val="22"/>
          <w:szCs w:val="24"/>
        </w:rPr>
      </w:pPr>
      <w:r w:rsidRPr="00CC59D1">
        <w:rPr>
          <w:rFonts w:cs="Arial"/>
          <w:sz w:val="22"/>
          <w:szCs w:val="24"/>
        </w:rPr>
        <w:t>I Suoni delle Dolomiti è un progetto di comunicazione e di turismo culturale e ambientale ideato e curato da Trentino Marketing assieme alle Aziende per il Turismo della Val di Fassa, della Val di Fiemme, di San Martino di Castrozza, Passo Rolle, Primiero e Vanoi, della Val di Non, di Madonna di Campiglio e di Dolomiti-Paganella e con la collaborazione di SAT, Associazione Rifugi, MUSE, Guide Alpine del Trentino, Soccorso Alpino del Trentino, Croce Rossa del Trentino.</w:t>
      </w:r>
    </w:p>
    <w:p w14:paraId="3A4A00D6" w14:textId="77777777" w:rsidR="007E5666" w:rsidRPr="00CC59D1" w:rsidRDefault="007E5666" w:rsidP="007E5666">
      <w:pPr>
        <w:rPr>
          <w:rFonts w:cs="Arial"/>
          <w:sz w:val="22"/>
          <w:szCs w:val="22"/>
        </w:rPr>
      </w:pPr>
    </w:p>
    <w:p w14:paraId="440ED5A1" w14:textId="77777777" w:rsidR="007E5666" w:rsidRPr="00CC59D1" w:rsidRDefault="007E5666" w:rsidP="007E5666">
      <w:pPr>
        <w:rPr>
          <w:rFonts w:cs="Arial"/>
          <w:sz w:val="22"/>
          <w:szCs w:val="22"/>
        </w:rPr>
      </w:pPr>
      <w:r w:rsidRPr="00CC59D1">
        <w:rPr>
          <w:rFonts w:cs="Arial"/>
          <w:sz w:val="22"/>
          <w:szCs w:val="22"/>
        </w:rPr>
        <w:t xml:space="preserve">Direzione artistica di </w:t>
      </w:r>
      <w:r w:rsidRPr="00332955">
        <w:rPr>
          <w:rFonts w:cs="Arial"/>
          <w:b/>
          <w:bCs/>
          <w:sz w:val="22"/>
          <w:szCs w:val="22"/>
        </w:rPr>
        <w:t>Mario Brunello</w:t>
      </w:r>
      <w:r w:rsidRPr="00CC59D1">
        <w:rPr>
          <w:rFonts w:cs="Arial"/>
          <w:sz w:val="22"/>
          <w:szCs w:val="22"/>
        </w:rPr>
        <w:t>.</w:t>
      </w:r>
    </w:p>
    <w:p w14:paraId="754BE6A6" w14:textId="77777777" w:rsidR="007E5666" w:rsidRDefault="007E5666" w:rsidP="00CA3665">
      <w:pPr>
        <w:rPr>
          <w:rFonts w:cs="Arial"/>
          <w:szCs w:val="24"/>
        </w:rPr>
      </w:pPr>
    </w:p>
    <w:p w14:paraId="69786573" w14:textId="2570CFD7" w:rsidR="00AD4516" w:rsidRDefault="00AD4516" w:rsidP="00CA3665">
      <w:pPr>
        <w:rPr>
          <w:rFonts w:cs="Arial"/>
          <w:szCs w:val="24"/>
        </w:rPr>
      </w:pPr>
      <w:r w:rsidRPr="00CE3CDF">
        <w:rPr>
          <w:rFonts w:cs="Arial"/>
          <w:szCs w:val="24"/>
        </w:rPr>
        <w:t xml:space="preserve">Trento, </w:t>
      </w:r>
      <w:r w:rsidR="00D4212B">
        <w:rPr>
          <w:rFonts w:cs="Arial"/>
          <w:szCs w:val="24"/>
        </w:rPr>
        <w:t xml:space="preserve">19 </w:t>
      </w:r>
      <w:r w:rsidR="00CE3CDF" w:rsidRPr="00CE3CDF">
        <w:rPr>
          <w:rFonts w:cs="Arial"/>
          <w:szCs w:val="24"/>
        </w:rPr>
        <w:t>aprile</w:t>
      </w:r>
      <w:r w:rsidR="00267BA6" w:rsidRPr="00CE3CDF">
        <w:rPr>
          <w:rFonts w:cs="Arial"/>
          <w:szCs w:val="24"/>
        </w:rPr>
        <w:t xml:space="preserve"> </w:t>
      </w:r>
      <w:r w:rsidRPr="00CE3CDF">
        <w:rPr>
          <w:rFonts w:cs="Arial"/>
          <w:szCs w:val="24"/>
        </w:rPr>
        <w:t>202</w:t>
      </w:r>
      <w:r w:rsidR="00FA074C" w:rsidRPr="00CE3CDF">
        <w:rPr>
          <w:rFonts w:cs="Arial"/>
          <w:szCs w:val="24"/>
        </w:rPr>
        <w:t>4</w:t>
      </w:r>
    </w:p>
    <w:p w14:paraId="427A14EC" w14:textId="77777777" w:rsidR="00417A26" w:rsidRDefault="00417A26" w:rsidP="00CA3665">
      <w:pPr>
        <w:rPr>
          <w:rFonts w:cs="Arial"/>
          <w:szCs w:val="24"/>
        </w:rPr>
      </w:pPr>
    </w:p>
    <w:p w14:paraId="503E1829" w14:textId="77777777" w:rsidR="00417A26" w:rsidRDefault="00417A26" w:rsidP="00417A26">
      <w:pPr>
        <w:rPr>
          <w:rFonts w:cs="Arial"/>
          <w:szCs w:val="24"/>
        </w:rPr>
      </w:pPr>
    </w:p>
    <w:p w14:paraId="7931CB30" w14:textId="1D70AD8E" w:rsidR="00417A26" w:rsidRDefault="00417A26" w:rsidP="00417A26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3F94F314" wp14:editId="754CC6B9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515276737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2024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 xml:space="preserve">. 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montagna.</w:t>
      </w:r>
    </w:p>
    <w:p w14:paraId="064CD8AB" w14:textId="77777777" w:rsidR="00417A26" w:rsidRDefault="00417A26" w:rsidP="00417A26">
      <w:pPr>
        <w:rPr>
          <w:rFonts w:cs="Arial"/>
          <w:szCs w:val="24"/>
        </w:rPr>
      </w:pPr>
    </w:p>
    <w:bookmarkEnd w:id="0"/>
    <w:p w14:paraId="00BF2121" w14:textId="77777777" w:rsidR="00417A26" w:rsidRPr="00CE3CDF" w:rsidRDefault="00417A26" w:rsidP="00CA3665">
      <w:pPr>
        <w:rPr>
          <w:rFonts w:cs="Arial"/>
          <w:szCs w:val="24"/>
        </w:rPr>
      </w:pPr>
    </w:p>
    <w:sectPr w:rsidR="00417A26" w:rsidRPr="00CE3CDF" w:rsidSect="009534D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C819E0" w14:textId="77777777" w:rsidR="009534D5" w:rsidRDefault="009534D5" w:rsidP="009C72FF">
      <w:r>
        <w:separator/>
      </w:r>
    </w:p>
  </w:endnote>
  <w:endnote w:type="continuationSeparator" w:id="0">
    <w:p w14:paraId="05027D1C" w14:textId="77777777" w:rsidR="009534D5" w:rsidRDefault="009534D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BD34D3" w14:textId="77777777" w:rsidR="009534D5" w:rsidRDefault="009534D5" w:rsidP="009C72FF">
      <w:r>
        <w:separator/>
      </w:r>
    </w:p>
  </w:footnote>
  <w:footnote w:type="continuationSeparator" w:id="0">
    <w:p w14:paraId="675FDE18" w14:textId="77777777" w:rsidR="009534D5" w:rsidRDefault="009534D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1EEF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4EB2"/>
    <w:rsid w:val="000F5223"/>
    <w:rsid w:val="000F5B39"/>
    <w:rsid w:val="000F631A"/>
    <w:rsid w:val="001123DA"/>
    <w:rsid w:val="001205F9"/>
    <w:rsid w:val="00122F05"/>
    <w:rsid w:val="00144F7C"/>
    <w:rsid w:val="00155FD3"/>
    <w:rsid w:val="001669D7"/>
    <w:rsid w:val="00171219"/>
    <w:rsid w:val="0017415D"/>
    <w:rsid w:val="00180148"/>
    <w:rsid w:val="00185948"/>
    <w:rsid w:val="001908DC"/>
    <w:rsid w:val="001A5F8A"/>
    <w:rsid w:val="001B00B9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49E0"/>
    <w:rsid w:val="001F7C2E"/>
    <w:rsid w:val="00201BB9"/>
    <w:rsid w:val="00201FC3"/>
    <w:rsid w:val="002063FF"/>
    <w:rsid w:val="00213E5F"/>
    <w:rsid w:val="00217EFF"/>
    <w:rsid w:val="0022549E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3014AC"/>
    <w:rsid w:val="003018AC"/>
    <w:rsid w:val="00313B43"/>
    <w:rsid w:val="00320280"/>
    <w:rsid w:val="003366B6"/>
    <w:rsid w:val="00342BBD"/>
    <w:rsid w:val="003476B0"/>
    <w:rsid w:val="0035646C"/>
    <w:rsid w:val="003661B4"/>
    <w:rsid w:val="00381AD6"/>
    <w:rsid w:val="00382BB2"/>
    <w:rsid w:val="003856DF"/>
    <w:rsid w:val="003C52A3"/>
    <w:rsid w:val="003C5623"/>
    <w:rsid w:val="003C6629"/>
    <w:rsid w:val="003E0E81"/>
    <w:rsid w:val="003F3739"/>
    <w:rsid w:val="003F6FC5"/>
    <w:rsid w:val="0041263B"/>
    <w:rsid w:val="00414B4A"/>
    <w:rsid w:val="00417A26"/>
    <w:rsid w:val="004348F1"/>
    <w:rsid w:val="0043702B"/>
    <w:rsid w:val="0044497F"/>
    <w:rsid w:val="00446DF7"/>
    <w:rsid w:val="00466332"/>
    <w:rsid w:val="004809A6"/>
    <w:rsid w:val="004A4134"/>
    <w:rsid w:val="004B1401"/>
    <w:rsid w:val="004B268F"/>
    <w:rsid w:val="004B3FDD"/>
    <w:rsid w:val="004C3781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044E5"/>
    <w:rsid w:val="00622E1C"/>
    <w:rsid w:val="006256D8"/>
    <w:rsid w:val="00626AFB"/>
    <w:rsid w:val="006374B2"/>
    <w:rsid w:val="00641A0C"/>
    <w:rsid w:val="00645103"/>
    <w:rsid w:val="006469B6"/>
    <w:rsid w:val="006579CC"/>
    <w:rsid w:val="00663B3C"/>
    <w:rsid w:val="00675B85"/>
    <w:rsid w:val="00686F38"/>
    <w:rsid w:val="00695487"/>
    <w:rsid w:val="006A789F"/>
    <w:rsid w:val="006B3D66"/>
    <w:rsid w:val="006F721C"/>
    <w:rsid w:val="00705056"/>
    <w:rsid w:val="00717251"/>
    <w:rsid w:val="007205A7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E5666"/>
    <w:rsid w:val="007F5D11"/>
    <w:rsid w:val="00813CDA"/>
    <w:rsid w:val="008164DD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C36D6"/>
    <w:rsid w:val="008D2706"/>
    <w:rsid w:val="008D36FB"/>
    <w:rsid w:val="008D6265"/>
    <w:rsid w:val="008D6A16"/>
    <w:rsid w:val="008F1650"/>
    <w:rsid w:val="008F373C"/>
    <w:rsid w:val="00926AA9"/>
    <w:rsid w:val="00930C28"/>
    <w:rsid w:val="00950E9B"/>
    <w:rsid w:val="009534D5"/>
    <w:rsid w:val="009605AB"/>
    <w:rsid w:val="009804CE"/>
    <w:rsid w:val="0098381E"/>
    <w:rsid w:val="00984E9E"/>
    <w:rsid w:val="00991C6B"/>
    <w:rsid w:val="00992575"/>
    <w:rsid w:val="00994407"/>
    <w:rsid w:val="0099448B"/>
    <w:rsid w:val="009A1B94"/>
    <w:rsid w:val="009A1FFC"/>
    <w:rsid w:val="009A242D"/>
    <w:rsid w:val="009A45B5"/>
    <w:rsid w:val="009C1842"/>
    <w:rsid w:val="009C186B"/>
    <w:rsid w:val="009C72FF"/>
    <w:rsid w:val="009E22AE"/>
    <w:rsid w:val="009E55F5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D4516"/>
    <w:rsid w:val="00AE1429"/>
    <w:rsid w:val="00AF41CE"/>
    <w:rsid w:val="00AF63F4"/>
    <w:rsid w:val="00B06C89"/>
    <w:rsid w:val="00B10525"/>
    <w:rsid w:val="00B43249"/>
    <w:rsid w:val="00B61314"/>
    <w:rsid w:val="00B72AF5"/>
    <w:rsid w:val="00B913F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E3E0F"/>
    <w:rsid w:val="00BF25FA"/>
    <w:rsid w:val="00C02761"/>
    <w:rsid w:val="00C05039"/>
    <w:rsid w:val="00C21374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D669A"/>
    <w:rsid w:val="00CE0BA9"/>
    <w:rsid w:val="00CE3399"/>
    <w:rsid w:val="00CE3CDF"/>
    <w:rsid w:val="00CE63D2"/>
    <w:rsid w:val="00CF5EA8"/>
    <w:rsid w:val="00D01F14"/>
    <w:rsid w:val="00D05EBE"/>
    <w:rsid w:val="00D10890"/>
    <w:rsid w:val="00D22D1A"/>
    <w:rsid w:val="00D25084"/>
    <w:rsid w:val="00D3146E"/>
    <w:rsid w:val="00D3353A"/>
    <w:rsid w:val="00D35905"/>
    <w:rsid w:val="00D4212B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DF29B3"/>
    <w:rsid w:val="00E02C83"/>
    <w:rsid w:val="00E051C6"/>
    <w:rsid w:val="00E10F73"/>
    <w:rsid w:val="00E118A1"/>
    <w:rsid w:val="00E1624C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398F"/>
    <w:rsid w:val="00E97652"/>
    <w:rsid w:val="00EA7C0D"/>
    <w:rsid w:val="00EB049B"/>
    <w:rsid w:val="00EC6057"/>
    <w:rsid w:val="00ED3666"/>
    <w:rsid w:val="00EE107E"/>
    <w:rsid w:val="00EE50D2"/>
    <w:rsid w:val="00F11D22"/>
    <w:rsid w:val="00F16462"/>
    <w:rsid w:val="00F2020D"/>
    <w:rsid w:val="00F207FB"/>
    <w:rsid w:val="00F2597E"/>
    <w:rsid w:val="00F31E18"/>
    <w:rsid w:val="00F379B5"/>
    <w:rsid w:val="00F4212D"/>
    <w:rsid w:val="00F459C5"/>
    <w:rsid w:val="00F51BB4"/>
    <w:rsid w:val="00F53ABB"/>
    <w:rsid w:val="00F66A83"/>
    <w:rsid w:val="00F7101A"/>
    <w:rsid w:val="00F82CD8"/>
    <w:rsid w:val="00F86B94"/>
    <w:rsid w:val="00FA074C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  <w:style w:type="character" w:customStyle="1" w:styleId="contentpasted0">
    <w:name w:val="contentpasted0"/>
    <w:basedOn w:val="Carpredefinitoparagrafo"/>
    <w:rsid w:val="007E56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-moove.it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visittrentino.info/it/isuonidelledolomiti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suoniaccessibili@re-moove.i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6</cp:revision>
  <cp:lastPrinted>2024-04-08T10:50:00Z</cp:lastPrinted>
  <dcterms:created xsi:type="dcterms:W3CDTF">2024-04-12T08:46:00Z</dcterms:created>
  <dcterms:modified xsi:type="dcterms:W3CDTF">2024-04-15T12:40:00Z</dcterms:modified>
</cp:coreProperties>
</file>