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DAF5B" w14:textId="535E92A9" w:rsidR="000E03C7" w:rsidRDefault="00D272CD" w:rsidP="003A6B9E">
      <w:pPr>
        <w:jc w:val="both"/>
        <w:rPr>
          <w:rFonts w:cs="Arial"/>
          <w:b/>
          <w:bCs/>
          <w:sz w:val="32"/>
          <w:szCs w:val="32"/>
        </w:rPr>
      </w:pPr>
      <w:bookmarkStart w:id="0" w:name="_Hlk110334934"/>
      <w:r>
        <w:rPr>
          <w:rFonts w:cs="Arial"/>
          <w:b/>
          <w:bCs/>
          <w:sz w:val="28"/>
          <w:szCs w:val="28"/>
        </w:rPr>
        <w:t>Nelle Dolomiti d</w:t>
      </w:r>
      <w:r w:rsidR="00085FFE">
        <w:rPr>
          <w:rFonts w:cs="Arial"/>
          <w:b/>
          <w:bCs/>
          <w:sz w:val="28"/>
          <w:szCs w:val="28"/>
        </w:rPr>
        <w:t xml:space="preserve">i Brenta, a Prà </w:t>
      </w:r>
      <w:proofErr w:type="spellStart"/>
      <w:r w:rsidR="00085FFE">
        <w:rPr>
          <w:rFonts w:cs="Arial"/>
          <w:b/>
          <w:bCs/>
          <w:sz w:val="28"/>
          <w:szCs w:val="28"/>
        </w:rPr>
        <w:t>Castron</w:t>
      </w:r>
      <w:proofErr w:type="spellEnd"/>
      <w:r w:rsidR="007F4FC0">
        <w:rPr>
          <w:rFonts w:cs="Arial"/>
          <w:b/>
          <w:bCs/>
          <w:sz w:val="28"/>
          <w:szCs w:val="28"/>
        </w:rPr>
        <w:t xml:space="preserve"> di </w:t>
      </w:r>
      <w:proofErr w:type="spellStart"/>
      <w:r w:rsidR="007F4FC0">
        <w:rPr>
          <w:rFonts w:cs="Arial"/>
          <w:b/>
          <w:bCs/>
          <w:sz w:val="28"/>
          <w:szCs w:val="28"/>
        </w:rPr>
        <w:t>Flavona</w:t>
      </w:r>
      <w:proofErr w:type="spellEnd"/>
      <w:r w:rsidR="00085FFE">
        <w:rPr>
          <w:rFonts w:cs="Arial"/>
          <w:b/>
          <w:bCs/>
          <w:sz w:val="28"/>
          <w:szCs w:val="28"/>
        </w:rPr>
        <w:t>,</w:t>
      </w:r>
      <w:r>
        <w:rPr>
          <w:rFonts w:cs="Arial"/>
          <w:b/>
          <w:bCs/>
          <w:sz w:val="28"/>
          <w:szCs w:val="28"/>
        </w:rPr>
        <w:t xml:space="preserve"> l</w:t>
      </w:r>
      <w:r w:rsidRPr="00992B66">
        <w:rPr>
          <w:rFonts w:cs="Arial"/>
          <w:b/>
          <w:bCs/>
          <w:sz w:val="28"/>
          <w:szCs w:val="28"/>
        </w:rPr>
        <w:t>'</w:t>
      </w:r>
      <w:r>
        <w:rPr>
          <w:rFonts w:cs="Arial"/>
          <w:b/>
          <w:bCs/>
          <w:sz w:val="28"/>
          <w:szCs w:val="28"/>
        </w:rPr>
        <w:t>A</w:t>
      </w:r>
      <w:r w:rsidRPr="00992B66">
        <w:rPr>
          <w:rFonts w:cs="Arial"/>
          <w:b/>
          <w:bCs/>
          <w:sz w:val="28"/>
          <w:szCs w:val="28"/>
        </w:rPr>
        <w:t xml:space="preserve">lba delle </w:t>
      </w:r>
      <w:r>
        <w:rPr>
          <w:rFonts w:cs="Arial"/>
          <w:b/>
          <w:bCs/>
          <w:sz w:val="28"/>
          <w:szCs w:val="28"/>
        </w:rPr>
        <w:t>D</w:t>
      </w:r>
      <w:r w:rsidRPr="00992B66">
        <w:rPr>
          <w:rFonts w:cs="Arial"/>
          <w:b/>
          <w:bCs/>
          <w:sz w:val="28"/>
          <w:szCs w:val="28"/>
        </w:rPr>
        <w:t>olomiti</w:t>
      </w:r>
      <w:r w:rsidR="00D82AE0">
        <w:rPr>
          <w:rFonts w:cs="Arial"/>
          <w:b/>
          <w:bCs/>
          <w:sz w:val="28"/>
          <w:szCs w:val="28"/>
        </w:rPr>
        <w:t xml:space="preserve"> </w:t>
      </w:r>
      <w:r w:rsidR="00085FFE">
        <w:rPr>
          <w:rFonts w:cs="Arial"/>
          <w:b/>
          <w:bCs/>
          <w:sz w:val="32"/>
          <w:szCs w:val="32"/>
        </w:rPr>
        <w:t>MOZART DA CAMERA PER SALUTARE IL SORGERE DEL SOLE</w:t>
      </w:r>
    </w:p>
    <w:p w14:paraId="4DFA0ABB" w14:textId="77777777" w:rsidR="00D272CD" w:rsidRPr="00043AB3" w:rsidRDefault="00D272CD" w:rsidP="00D272CD">
      <w:pPr>
        <w:spacing w:line="276" w:lineRule="auto"/>
        <w:jc w:val="both"/>
        <w:rPr>
          <w:rFonts w:cs="Arial"/>
          <w:b/>
          <w:bCs/>
          <w:sz w:val="28"/>
          <w:szCs w:val="28"/>
        </w:rPr>
      </w:pPr>
    </w:p>
    <w:p w14:paraId="112FEBB4" w14:textId="50768784" w:rsidR="005A6D68" w:rsidRPr="005A6D68" w:rsidRDefault="00D272CD" w:rsidP="0036111E">
      <w:pPr>
        <w:pStyle w:val="NormaleWeb"/>
        <w:spacing w:before="0" w:beforeAutospacing="0" w:after="0" w:afterAutospacing="0" w:line="276" w:lineRule="auto"/>
        <w:jc w:val="both"/>
        <w:textAlignment w:val="baseline"/>
        <w:rPr>
          <w:rFonts w:ascii="Arial" w:hAnsi="Arial" w:cs="Arial"/>
          <w:b/>
          <w:bCs/>
        </w:rPr>
      </w:pPr>
      <w:r w:rsidRPr="005A6D68">
        <w:rPr>
          <w:rFonts w:ascii="Arial" w:hAnsi="Arial" w:cs="Arial"/>
          <w:b/>
          <w:bCs/>
        </w:rPr>
        <w:t>Tra i progetti speciali all’interno del programma della vent</w:t>
      </w:r>
      <w:r w:rsidR="00085FFE" w:rsidRPr="005A6D68">
        <w:rPr>
          <w:rFonts w:ascii="Arial" w:hAnsi="Arial" w:cs="Arial"/>
          <w:b/>
          <w:bCs/>
        </w:rPr>
        <w:t>inovesima</w:t>
      </w:r>
      <w:r w:rsidRPr="005A6D68">
        <w:rPr>
          <w:rFonts w:ascii="Arial" w:hAnsi="Arial" w:cs="Arial"/>
          <w:b/>
          <w:bCs/>
        </w:rPr>
        <w:t xml:space="preserve"> edizione del Festival</w:t>
      </w:r>
      <w:r w:rsidR="00085FFE" w:rsidRPr="005A6D68">
        <w:rPr>
          <w:rFonts w:ascii="Arial" w:hAnsi="Arial" w:cs="Arial"/>
          <w:b/>
          <w:bCs/>
        </w:rPr>
        <w:t xml:space="preserve"> c’è, immancabile, </w:t>
      </w:r>
      <w:r w:rsidRPr="005A6D68">
        <w:rPr>
          <w:rFonts w:ascii="Arial" w:hAnsi="Arial" w:cs="Arial"/>
          <w:b/>
          <w:bCs/>
        </w:rPr>
        <w:t>l’Alba delle Dolomiti</w:t>
      </w:r>
      <w:r w:rsidR="00085FFE" w:rsidRPr="005A6D68">
        <w:rPr>
          <w:rFonts w:ascii="Arial" w:hAnsi="Arial" w:cs="Arial"/>
          <w:b/>
          <w:bCs/>
        </w:rPr>
        <w:t xml:space="preserve">: a </w:t>
      </w:r>
      <w:r w:rsidRPr="005A6D68">
        <w:rPr>
          <w:rFonts w:ascii="Arial" w:hAnsi="Arial" w:cs="Arial"/>
          <w:b/>
          <w:bCs/>
        </w:rPr>
        <w:t xml:space="preserve">salutare il sorgere del sole </w:t>
      </w:r>
      <w:r w:rsidR="00085FFE" w:rsidRPr="005A6D68">
        <w:rPr>
          <w:rFonts w:ascii="Arial" w:hAnsi="Arial" w:cs="Arial"/>
          <w:b/>
          <w:bCs/>
        </w:rPr>
        <w:t>sarà domenica 8 settembre,</w:t>
      </w:r>
      <w:r w:rsidRPr="005A6D68">
        <w:rPr>
          <w:rFonts w:ascii="Arial" w:hAnsi="Arial" w:cs="Arial"/>
          <w:b/>
          <w:bCs/>
        </w:rPr>
        <w:t xml:space="preserve"> </w:t>
      </w:r>
      <w:r w:rsidR="005A6D68">
        <w:rPr>
          <w:rFonts w:ascii="Arial" w:hAnsi="Arial" w:cs="Arial"/>
          <w:b/>
          <w:bCs/>
        </w:rPr>
        <w:t xml:space="preserve">la </w:t>
      </w:r>
      <w:r w:rsidR="005A6D68" w:rsidRPr="005A6D68">
        <w:rPr>
          <w:rFonts w:ascii="Arial" w:hAnsi="Arial" w:cs="Arial"/>
          <w:b/>
          <w:bCs/>
        </w:rPr>
        <w:t xml:space="preserve">Camerata Royal </w:t>
      </w:r>
      <w:proofErr w:type="spellStart"/>
      <w:r w:rsidR="005A6D68" w:rsidRPr="005A6D68">
        <w:rPr>
          <w:rFonts w:ascii="Arial" w:hAnsi="Arial" w:cs="Arial"/>
          <w:b/>
          <w:bCs/>
        </w:rPr>
        <w:t>Concert</w:t>
      </w:r>
      <w:r w:rsidR="00E24798">
        <w:rPr>
          <w:rFonts w:ascii="Arial" w:hAnsi="Arial" w:cs="Arial"/>
          <w:b/>
          <w:bCs/>
        </w:rPr>
        <w:t>g</w:t>
      </w:r>
      <w:r w:rsidR="005A6D68" w:rsidRPr="005A6D68">
        <w:rPr>
          <w:rFonts w:ascii="Arial" w:hAnsi="Arial" w:cs="Arial"/>
          <w:b/>
          <w:bCs/>
        </w:rPr>
        <w:t>ebouw</w:t>
      </w:r>
      <w:proofErr w:type="spellEnd"/>
      <w:r w:rsidR="005A6D68" w:rsidRPr="005A6D68">
        <w:rPr>
          <w:rFonts w:ascii="Arial" w:hAnsi="Arial" w:cs="Arial"/>
          <w:b/>
          <w:bCs/>
        </w:rPr>
        <w:t xml:space="preserve"> Orchestra Amsterdam</w:t>
      </w:r>
      <w:r w:rsidR="005A6D68">
        <w:rPr>
          <w:rFonts w:ascii="Arial" w:hAnsi="Arial" w:cs="Arial"/>
          <w:b/>
          <w:bCs/>
        </w:rPr>
        <w:t xml:space="preserve"> sulle note di Mozart</w:t>
      </w:r>
    </w:p>
    <w:p w14:paraId="1AD4D267" w14:textId="77777777" w:rsidR="00B9384B" w:rsidRPr="00043AB3" w:rsidRDefault="00B9384B" w:rsidP="00B9384B">
      <w:pPr>
        <w:rPr>
          <w:rFonts w:cs="Arial"/>
          <w:sz w:val="16"/>
          <w:szCs w:val="16"/>
        </w:rPr>
      </w:pPr>
    </w:p>
    <w:p w14:paraId="6F3EBE9F" w14:textId="193BB6AB" w:rsidR="005A6D68" w:rsidRDefault="005A6D68" w:rsidP="005A6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4"/>
        </w:rPr>
      </w:pPr>
      <w:r w:rsidRPr="00085FFE">
        <w:rPr>
          <w:rFonts w:cs="Arial"/>
          <w:szCs w:val="24"/>
        </w:rPr>
        <w:t xml:space="preserve">Oltre il Passo del </w:t>
      </w:r>
      <w:proofErr w:type="spellStart"/>
      <w:r w:rsidRPr="00085FFE">
        <w:rPr>
          <w:rFonts w:cs="Arial"/>
          <w:szCs w:val="24"/>
        </w:rPr>
        <w:t>Grostè</w:t>
      </w:r>
      <w:proofErr w:type="spellEnd"/>
      <w:r w:rsidRPr="00085FFE">
        <w:rPr>
          <w:rFonts w:cs="Arial"/>
          <w:szCs w:val="24"/>
        </w:rPr>
        <w:t xml:space="preserve">, le Dolomiti di Brenta più a settentrione, diventano altro. C’è soprattutto silenzio lungo questi sentieri, rotto di tanto in tanto dai fischi delle marmotte, dal rotolare delle pietre mosse dai camosci sulle cenge.  Percorrendo il “Sentiero delle </w:t>
      </w:r>
      <w:proofErr w:type="spellStart"/>
      <w:r w:rsidRPr="00085FFE">
        <w:rPr>
          <w:rFonts w:cs="Arial"/>
          <w:szCs w:val="24"/>
        </w:rPr>
        <w:t>Palete</w:t>
      </w:r>
      <w:proofErr w:type="spellEnd"/>
      <w:r w:rsidRPr="00085FFE">
        <w:rPr>
          <w:rFonts w:cs="Arial"/>
          <w:szCs w:val="24"/>
        </w:rPr>
        <w:t xml:space="preserve">”, numero 306, si raggiunge il Prà </w:t>
      </w:r>
      <w:proofErr w:type="spellStart"/>
      <w:r w:rsidRPr="00085FFE">
        <w:rPr>
          <w:rFonts w:cs="Arial"/>
          <w:szCs w:val="24"/>
        </w:rPr>
        <w:t>Castròn</w:t>
      </w:r>
      <w:proofErr w:type="spellEnd"/>
      <w:r w:rsidRPr="00085FFE">
        <w:rPr>
          <w:rFonts w:cs="Arial"/>
          <w:szCs w:val="24"/>
        </w:rPr>
        <w:t xml:space="preserve"> di </w:t>
      </w:r>
      <w:proofErr w:type="spellStart"/>
      <w:r w:rsidRPr="00085FFE">
        <w:rPr>
          <w:rFonts w:cs="Arial"/>
          <w:szCs w:val="24"/>
        </w:rPr>
        <w:t>Flavona</w:t>
      </w:r>
      <w:proofErr w:type="spellEnd"/>
      <w:r w:rsidRPr="00085FFE">
        <w:rPr>
          <w:rFonts w:cs="Arial"/>
          <w:szCs w:val="24"/>
        </w:rPr>
        <w:t xml:space="preserve">, ai piedi della Pietra Grande e aperto verso la Val di </w:t>
      </w:r>
      <w:proofErr w:type="spellStart"/>
      <w:r w:rsidRPr="00085FFE">
        <w:rPr>
          <w:rFonts w:cs="Arial"/>
          <w:szCs w:val="24"/>
        </w:rPr>
        <w:t>Tovel</w:t>
      </w:r>
      <w:proofErr w:type="spellEnd"/>
      <w:r w:rsidRPr="00085FFE">
        <w:rPr>
          <w:rFonts w:cs="Arial"/>
          <w:szCs w:val="24"/>
        </w:rPr>
        <w:t>. Conca naturale sovrastata d</w:t>
      </w:r>
      <w:r w:rsidR="00C44AA1">
        <w:rPr>
          <w:rFonts w:cs="Arial"/>
          <w:szCs w:val="24"/>
        </w:rPr>
        <w:t>a</w:t>
      </w:r>
      <w:r w:rsidRPr="00085FFE">
        <w:rPr>
          <w:rFonts w:cs="Arial"/>
          <w:szCs w:val="24"/>
        </w:rPr>
        <w:t>lle pareti di questo Brenta, sconosciuto ai più e un po’ misterioso, che fanno da amplificatore a questa colonna sonora da ascoltare ad occhi chiusi.</w:t>
      </w:r>
    </w:p>
    <w:p w14:paraId="404F4257" w14:textId="77777777" w:rsidR="007F4FC0" w:rsidRDefault="007F4FC0" w:rsidP="006A7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4"/>
        </w:rPr>
      </w:pPr>
    </w:p>
    <w:p w14:paraId="50F04345" w14:textId="58EA6EFE" w:rsidR="00043AB3" w:rsidRPr="00004FCF" w:rsidRDefault="005A6D68" w:rsidP="00004FCF">
      <w:pPr>
        <w:jc w:val="both"/>
        <w:rPr>
          <w:rFonts w:ascii="Times New Roman" w:hAnsi="Times New Roman"/>
        </w:rPr>
      </w:pPr>
      <w:r w:rsidRPr="00004FCF">
        <w:rPr>
          <w:rFonts w:cs="Arial"/>
          <w:szCs w:val="24"/>
        </w:rPr>
        <w:t xml:space="preserve">Per l’evento </w:t>
      </w:r>
      <w:r w:rsidR="00C44AA1" w:rsidRPr="00004FCF">
        <w:rPr>
          <w:rFonts w:cs="Arial"/>
          <w:szCs w:val="24"/>
        </w:rPr>
        <w:t>al</w:t>
      </w:r>
      <w:r w:rsidRPr="00004FCF">
        <w:rPr>
          <w:rFonts w:cs="Arial"/>
          <w:szCs w:val="24"/>
        </w:rPr>
        <w:t xml:space="preserve">l’Alba de I Suoni delle Dolomiti 2024, la colonna sonora che domenica 8 settembre alle ore 6.40 accompagnerà le prime luci del giorno sarà costituita da alcune pagine cameristiche di Wolfgang Amadeus Mozart eseguite dalla </w:t>
      </w:r>
      <w:r w:rsidRPr="00004FCF">
        <w:rPr>
          <w:rFonts w:cs="Arial"/>
          <w:b/>
          <w:bCs/>
        </w:rPr>
        <w:t xml:space="preserve">Camerata Royal </w:t>
      </w:r>
      <w:proofErr w:type="spellStart"/>
      <w:r w:rsidRPr="00004FCF">
        <w:rPr>
          <w:rFonts w:cs="Arial"/>
          <w:b/>
          <w:bCs/>
        </w:rPr>
        <w:t>Concer</w:t>
      </w:r>
      <w:r w:rsidR="00E24798" w:rsidRPr="00004FCF">
        <w:rPr>
          <w:rFonts w:cs="Arial"/>
          <w:b/>
          <w:bCs/>
        </w:rPr>
        <w:t>tg</w:t>
      </w:r>
      <w:r w:rsidRPr="00004FCF">
        <w:rPr>
          <w:rFonts w:cs="Arial"/>
          <w:b/>
          <w:bCs/>
        </w:rPr>
        <w:t>ebouw</w:t>
      </w:r>
      <w:proofErr w:type="spellEnd"/>
      <w:r w:rsidRPr="00004FCF">
        <w:rPr>
          <w:rFonts w:cs="Arial"/>
          <w:b/>
          <w:bCs/>
        </w:rPr>
        <w:t xml:space="preserve"> Orchestra Amsterdam</w:t>
      </w:r>
      <w:r w:rsidRPr="00004FCF">
        <w:rPr>
          <w:rFonts w:cs="Arial"/>
        </w:rPr>
        <w:t>, ovvero l’ensemble da camera d</w:t>
      </w:r>
      <w:r w:rsidR="00043AB3" w:rsidRPr="00004FCF">
        <w:rPr>
          <w:rFonts w:cs="Arial"/>
        </w:rPr>
        <w:t>i</w:t>
      </w:r>
      <w:r w:rsidRPr="00004FCF">
        <w:rPr>
          <w:rFonts w:cs="Arial"/>
        </w:rPr>
        <w:t xml:space="preserve"> una delle più </w:t>
      </w:r>
      <w:r w:rsidR="00043AB3" w:rsidRPr="00004FCF">
        <w:rPr>
          <w:rFonts w:cs="Arial"/>
        </w:rPr>
        <w:t>rinomate</w:t>
      </w:r>
      <w:r w:rsidRPr="00004FCF">
        <w:rPr>
          <w:rFonts w:cs="Arial"/>
        </w:rPr>
        <w:t xml:space="preserve"> orchestre sinfoniche al mondo. Nella speciale occasio</w:t>
      </w:r>
      <w:r w:rsidR="00C44AA1" w:rsidRPr="00004FCF">
        <w:rPr>
          <w:rFonts w:cs="Arial"/>
        </w:rPr>
        <w:t>n</w:t>
      </w:r>
      <w:r w:rsidRPr="00004FCF">
        <w:rPr>
          <w:rFonts w:cs="Arial"/>
        </w:rPr>
        <w:t xml:space="preserve">e verranno </w:t>
      </w:r>
      <w:r w:rsidR="00C44AA1" w:rsidRPr="00004FCF">
        <w:rPr>
          <w:rFonts w:cs="Arial"/>
        </w:rPr>
        <w:t>offerti</w:t>
      </w:r>
      <w:r w:rsidRPr="00004FCF">
        <w:rPr>
          <w:rFonts w:cs="Arial"/>
        </w:rPr>
        <w:t xml:space="preserve"> all’ascolto il </w:t>
      </w:r>
      <w:r w:rsidRPr="00004FCF">
        <w:rPr>
          <w:rFonts w:eastAsiaTheme="minorHAnsi" w:cs="Arial"/>
          <w:szCs w:val="24"/>
          <w:lang w:eastAsia="en-US"/>
        </w:rPr>
        <w:t>Quintetto per clarinetto K 581</w:t>
      </w:r>
      <w:r w:rsidRPr="00004FCF">
        <w:rPr>
          <w:rFonts w:cs="Arial"/>
        </w:rPr>
        <w:t xml:space="preserve">, il </w:t>
      </w:r>
      <w:r w:rsidRPr="00004FCF">
        <w:rPr>
          <w:rFonts w:eastAsiaTheme="minorHAnsi" w:cs="Arial"/>
          <w:szCs w:val="24"/>
          <w:lang w:eastAsia="en-US"/>
        </w:rPr>
        <w:t>Quintetto per corno e archi K407</w:t>
      </w:r>
      <w:r w:rsidRPr="00004FCF">
        <w:rPr>
          <w:rFonts w:cs="Arial"/>
        </w:rPr>
        <w:t xml:space="preserve"> e il </w:t>
      </w:r>
      <w:r w:rsidRPr="00004FCF">
        <w:rPr>
          <w:rFonts w:eastAsiaTheme="minorHAnsi" w:cs="Arial"/>
          <w:szCs w:val="24"/>
          <w:lang w:eastAsia="en-US"/>
        </w:rPr>
        <w:t xml:space="preserve">Divertimento K525 </w:t>
      </w:r>
      <w:r w:rsidRPr="00004FCF">
        <w:rPr>
          <w:rFonts w:eastAsiaTheme="minorHAnsi" w:cs="Arial"/>
          <w:i/>
          <w:iCs/>
          <w:szCs w:val="24"/>
          <w:lang w:eastAsia="en-US"/>
        </w:rPr>
        <w:t xml:space="preserve">Eine </w:t>
      </w:r>
      <w:proofErr w:type="spellStart"/>
      <w:r w:rsidRPr="00004FCF">
        <w:rPr>
          <w:rFonts w:eastAsiaTheme="minorHAnsi" w:cs="Arial"/>
          <w:i/>
          <w:iCs/>
          <w:szCs w:val="24"/>
          <w:lang w:eastAsia="en-US"/>
        </w:rPr>
        <w:t>Kleine</w:t>
      </w:r>
      <w:proofErr w:type="spellEnd"/>
      <w:r w:rsidRPr="00004FCF">
        <w:rPr>
          <w:rFonts w:eastAsiaTheme="minorHAnsi" w:cs="Arial"/>
          <w:i/>
          <w:iCs/>
          <w:szCs w:val="24"/>
          <w:lang w:eastAsia="en-US"/>
        </w:rPr>
        <w:t xml:space="preserve"> </w:t>
      </w:r>
      <w:proofErr w:type="spellStart"/>
      <w:r w:rsidRPr="00004FCF">
        <w:rPr>
          <w:rFonts w:eastAsiaTheme="minorHAnsi" w:cs="Arial"/>
          <w:i/>
          <w:iCs/>
          <w:szCs w:val="24"/>
          <w:lang w:eastAsia="en-US"/>
        </w:rPr>
        <w:t>Nacht</w:t>
      </w:r>
      <w:proofErr w:type="spellEnd"/>
      <w:r w:rsidRPr="00004FCF">
        <w:rPr>
          <w:rFonts w:eastAsiaTheme="minorHAnsi" w:cs="Arial"/>
          <w:i/>
          <w:iCs/>
          <w:szCs w:val="24"/>
          <w:lang w:eastAsia="en-US"/>
        </w:rPr>
        <w:t xml:space="preserve"> </w:t>
      </w:r>
      <w:proofErr w:type="spellStart"/>
      <w:r w:rsidRPr="00004FCF">
        <w:rPr>
          <w:rFonts w:eastAsiaTheme="minorHAnsi" w:cs="Arial"/>
          <w:i/>
          <w:iCs/>
          <w:szCs w:val="24"/>
          <w:lang w:eastAsia="en-US"/>
        </w:rPr>
        <w:t>Musik</w:t>
      </w:r>
      <w:proofErr w:type="spellEnd"/>
      <w:r w:rsidR="006A7E61" w:rsidRPr="00004FCF">
        <w:rPr>
          <w:rFonts w:eastAsiaTheme="minorHAnsi" w:cs="Arial"/>
          <w:szCs w:val="24"/>
          <w:lang w:eastAsia="en-US"/>
        </w:rPr>
        <w:t>. Il primo, scritto nel 1789, è l’</w:t>
      </w:r>
      <w:r w:rsidR="006A7E61" w:rsidRPr="00004FCF">
        <w:rPr>
          <w:rFonts w:cs="Arial"/>
          <w:szCs w:val="24"/>
          <w:shd w:val="clear" w:color="auto" w:fill="FFFFFF"/>
        </w:rPr>
        <w:t>unico quintetto per clarinetto completato da Mozart ed è una delle prime e più note opere scritte appositamente per questo strumento: tuttora è una delle opere più ammirate del compositore salisburghese. Del 1782 è invece il secondo dei tre brani, scritto per corno, violino, due v</w:t>
      </w:r>
      <w:r w:rsidR="00004FCF" w:rsidRPr="00004FCF">
        <w:rPr>
          <w:rFonts w:cs="Arial"/>
          <w:szCs w:val="24"/>
          <w:shd w:val="clear" w:color="auto" w:fill="FFFFFF"/>
        </w:rPr>
        <w:t>i</w:t>
      </w:r>
      <w:r w:rsidR="006A7E61" w:rsidRPr="00004FCF">
        <w:rPr>
          <w:rFonts w:cs="Arial"/>
          <w:szCs w:val="24"/>
          <w:shd w:val="clear" w:color="auto" w:fill="FFFFFF"/>
        </w:rPr>
        <w:t xml:space="preserve">ole e violoncello: Mozart lo concepì per il cornista </w:t>
      </w:r>
      <w:proofErr w:type="spellStart"/>
      <w:r w:rsidR="006A7E61" w:rsidRPr="00004FCF">
        <w:rPr>
          <w:rFonts w:cs="Arial"/>
          <w:szCs w:val="24"/>
          <w:shd w:val="clear" w:color="auto" w:fill="FFFFFF"/>
        </w:rPr>
        <w:t>Ignatz</w:t>
      </w:r>
      <w:proofErr w:type="spellEnd"/>
      <w:r w:rsidR="006A7E61" w:rsidRPr="00004FCF">
        <w:rPr>
          <w:rFonts w:cs="Arial"/>
          <w:szCs w:val="24"/>
          <w:shd w:val="clear" w:color="auto" w:fill="FFFFFF"/>
        </w:rPr>
        <w:t xml:space="preserve"> </w:t>
      </w:r>
      <w:proofErr w:type="spellStart"/>
      <w:r w:rsidR="006A7E61" w:rsidRPr="00004FCF">
        <w:rPr>
          <w:rFonts w:cs="Arial"/>
          <w:szCs w:val="24"/>
          <w:shd w:val="clear" w:color="auto" w:fill="FFFFFF"/>
        </w:rPr>
        <w:t>Leitgeb</w:t>
      </w:r>
      <w:proofErr w:type="spellEnd"/>
      <w:r w:rsidR="006A7E61" w:rsidRPr="00004FCF">
        <w:rPr>
          <w:rFonts w:cs="Arial"/>
          <w:szCs w:val="24"/>
          <w:shd w:val="clear" w:color="auto" w:fill="FFFFFF"/>
        </w:rPr>
        <w:t xml:space="preserve">, suo amico e bersaglio dei suoi scherzi; da qui il carattere un po’ umoristico del pezzo. </w:t>
      </w:r>
      <w:r w:rsidR="00043AB3" w:rsidRPr="00004FCF">
        <w:rPr>
          <w:rFonts w:cs="Arial"/>
          <w:szCs w:val="24"/>
          <w:shd w:val="clear" w:color="auto" w:fill="FFFFFF"/>
        </w:rPr>
        <w:t xml:space="preserve">Il </w:t>
      </w:r>
      <w:r w:rsidR="00043AB3" w:rsidRPr="00004FCF">
        <w:rPr>
          <w:rFonts w:eastAsiaTheme="minorHAnsi" w:cs="Arial"/>
          <w:szCs w:val="24"/>
          <w:lang w:eastAsia="en-US"/>
        </w:rPr>
        <w:t xml:space="preserve">Divertimento K525 risale all’agosto del 1787 ed è stato </w:t>
      </w:r>
      <w:r w:rsidR="00C44AA1" w:rsidRPr="00004FCF">
        <w:rPr>
          <w:rFonts w:eastAsiaTheme="minorHAnsi" w:cs="Arial"/>
          <w:szCs w:val="24"/>
          <w:lang w:eastAsia="en-US"/>
        </w:rPr>
        <w:t>composto</w:t>
      </w:r>
      <w:r w:rsidR="001A52D3" w:rsidRPr="00004FCF">
        <w:rPr>
          <w:rFonts w:eastAsiaTheme="minorHAnsi" w:cs="Arial"/>
          <w:szCs w:val="24"/>
          <w:lang w:eastAsia="en-US"/>
        </w:rPr>
        <w:t xml:space="preserve">, contemporaneamente al Don Giovanni, </w:t>
      </w:r>
      <w:r w:rsidR="00043AB3" w:rsidRPr="00004FCF">
        <w:rPr>
          <w:rFonts w:eastAsiaTheme="minorHAnsi" w:cs="Arial"/>
          <w:szCs w:val="24"/>
          <w:lang w:eastAsia="en-US"/>
        </w:rPr>
        <w:t>con tutta probabilità in occasio</w:t>
      </w:r>
      <w:r w:rsidR="00C44AA1" w:rsidRPr="00004FCF">
        <w:rPr>
          <w:rFonts w:eastAsiaTheme="minorHAnsi" w:cs="Arial"/>
          <w:szCs w:val="24"/>
          <w:lang w:eastAsia="en-US"/>
        </w:rPr>
        <w:t>n</w:t>
      </w:r>
      <w:r w:rsidR="00043AB3" w:rsidRPr="00004FCF">
        <w:rPr>
          <w:rFonts w:eastAsiaTheme="minorHAnsi" w:cs="Arial"/>
          <w:szCs w:val="24"/>
          <w:lang w:eastAsia="en-US"/>
        </w:rPr>
        <w:t>e di una ricorrenza festiva</w:t>
      </w:r>
      <w:r w:rsidR="001A52D3" w:rsidRPr="00004FCF">
        <w:rPr>
          <w:rFonts w:eastAsiaTheme="minorHAnsi" w:cs="Arial"/>
          <w:szCs w:val="24"/>
          <w:lang w:eastAsia="en-US"/>
        </w:rPr>
        <w:t xml:space="preserve"> per una esecuzione probabilmente all’aperto con melodie facilmente orecchiabili e di sapore popolare.</w:t>
      </w:r>
      <w:r w:rsidR="001A52D3">
        <w:rPr>
          <w:rFonts w:eastAsiaTheme="minorHAnsi" w:cs="Arial"/>
          <w:szCs w:val="24"/>
          <w:lang w:eastAsia="en-US"/>
        </w:rPr>
        <w:t xml:space="preserve"> </w:t>
      </w:r>
      <w:r w:rsidR="00004FCF" w:rsidRPr="00004FCF">
        <w:rPr>
          <w:rFonts w:cs="Arial"/>
        </w:rPr>
        <w:t>L</w:t>
      </w:r>
      <w:r w:rsidR="00043AB3">
        <w:rPr>
          <w:rFonts w:eastAsiaTheme="minorHAnsi" w:cs="Arial"/>
          <w:szCs w:val="24"/>
          <w:lang w:eastAsia="en-US"/>
        </w:rPr>
        <w:t>’eleganza della linea melodica rivela la grande maestri</w:t>
      </w:r>
      <w:r w:rsidR="00C44AA1">
        <w:rPr>
          <w:rFonts w:eastAsiaTheme="minorHAnsi" w:cs="Arial"/>
          <w:szCs w:val="24"/>
          <w:lang w:eastAsia="en-US"/>
        </w:rPr>
        <w:t>a</w:t>
      </w:r>
      <w:r w:rsidR="00043AB3">
        <w:rPr>
          <w:rFonts w:eastAsiaTheme="minorHAnsi" w:cs="Arial"/>
          <w:szCs w:val="24"/>
          <w:lang w:eastAsia="en-US"/>
        </w:rPr>
        <w:t xml:space="preserve"> mozartiana del periodo viennese.</w:t>
      </w:r>
    </w:p>
    <w:p w14:paraId="65CF0A46" w14:textId="20E54A12" w:rsidR="00043AB3" w:rsidRDefault="00043AB3" w:rsidP="00043AB3">
      <w:pPr>
        <w:pStyle w:val="Nessunaspaziatura"/>
        <w:jc w:val="both"/>
        <w:rPr>
          <w:rFonts w:ascii="Arial" w:hAnsi="Arial" w:cs="Arial"/>
          <w:sz w:val="24"/>
          <w:szCs w:val="24"/>
        </w:rPr>
      </w:pPr>
      <w:r w:rsidRPr="00043AB3">
        <w:rPr>
          <w:rFonts w:ascii="Arial" w:hAnsi="Arial" w:cs="Arial"/>
          <w:sz w:val="24"/>
          <w:szCs w:val="24"/>
        </w:rPr>
        <w:t xml:space="preserve">La Camerata RCO è un </w:t>
      </w:r>
      <w:r w:rsidR="00C44AA1">
        <w:rPr>
          <w:rFonts w:ascii="Arial" w:hAnsi="Arial" w:cs="Arial"/>
          <w:sz w:val="24"/>
          <w:szCs w:val="24"/>
        </w:rPr>
        <w:t>e</w:t>
      </w:r>
      <w:r w:rsidRPr="00043AB3">
        <w:rPr>
          <w:rFonts w:ascii="Arial" w:hAnsi="Arial" w:cs="Arial"/>
          <w:sz w:val="24"/>
          <w:szCs w:val="24"/>
        </w:rPr>
        <w:t xml:space="preserve">nsemble cameristico formato da prime parti e membri della prestigiosa Orchestra del Royal </w:t>
      </w:r>
      <w:proofErr w:type="spellStart"/>
      <w:r w:rsidRPr="00043AB3">
        <w:rPr>
          <w:rFonts w:ascii="Arial" w:hAnsi="Arial" w:cs="Arial"/>
          <w:sz w:val="24"/>
          <w:szCs w:val="24"/>
        </w:rPr>
        <w:t>Concert</w:t>
      </w:r>
      <w:r w:rsidR="00E24798">
        <w:rPr>
          <w:rFonts w:ascii="Arial" w:hAnsi="Arial" w:cs="Arial"/>
          <w:sz w:val="24"/>
          <w:szCs w:val="24"/>
        </w:rPr>
        <w:t>g</w:t>
      </w:r>
      <w:r w:rsidRPr="00043AB3">
        <w:rPr>
          <w:rFonts w:ascii="Arial" w:hAnsi="Arial" w:cs="Arial"/>
          <w:sz w:val="24"/>
          <w:szCs w:val="24"/>
        </w:rPr>
        <w:t>ebouw</w:t>
      </w:r>
      <w:proofErr w:type="spellEnd"/>
      <w:r w:rsidRPr="00043AB3">
        <w:rPr>
          <w:rFonts w:ascii="Arial" w:hAnsi="Arial" w:cs="Arial"/>
          <w:sz w:val="24"/>
          <w:szCs w:val="24"/>
        </w:rPr>
        <w:t>, così chiamata per la celeb</w:t>
      </w:r>
      <w:r w:rsidR="00C44AA1">
        <w:rPr>
          <w:rFonts w:ascii="Arial" w:hAnsi="Arial" w:cs="Arial"/>
          <w:sz w:val="24"/>
          <w:szCs w:val="24"/>
        </w:rPr>
        <w:t>re</w:t>
      </w:r>
      <w:r w:rsidRPr="00043AB3">
        <w:rPr>
          <w:rFonts w:ascii="Arial" w:hAnsi="Arial" w:cs="Arial"/>
          <w:sz w:val="24"/>
          <w:szCs w:val="24"/>
        </w:rPr>
        <w:t xml:space="preserve"> sala da concerti di Amsterdam. Il desiderio di fondare un Ensemble cameristico è nato dalla volontà dei musicisti di estendere </w:t>
      </w:r>
      <w:r w:rsidR="00C44AA1" w:rsidRPr="00043AB3">
        <w:rPr>
          <w:rFonts w:ascii="Arial" w:hAnsi="Arial" w:cs="Arial"/>
          <w:sz w:val="24"/>
          <w:szCs w:val="24"/>
        </w:rPr>
        <w:t xml:space="preserve">anche al campo della musica da camera </w:t>
      </w:r>
      <w:r w:rsidRPr="00043AB3">
        <w:rPr>
          <w:rFonts w:ascii="Arial" w:hAnsi="Arial" w:cs="Arial"/>
          <w:sz w:val="24"/>
          <w:szCs w:val="24"/>
        </w:rPr>
        <w:t>la loro condivisa e consolidata esperienza di professori d’orchestra. La straordinaria flessibilità degli organici con cui la Camerata RCO si propone, permette di esplorare l’intera gamma della letteratura musicale, dal Barocco alla musica contemporanea. Formatasi nel 2009, la Camerata RCO si è esibita in tutto il mondo,</w:t>
      </w:r>
      <w:r>
        <w:rPr>
          <w:rFonts w:ascii="Arial" w:hAnsi="Arial" w:cs="Arial"/>
          <w:sz w:val="24"/>
          <w:szCs w:val="24"/>
        </w:rPr>
        <w:t xml:space="preserve"> </w:t>
      </w:r>
      <w:r w:rsidRPr="00043AB3">
        <w:rPr>
          <w:rFonts w:ascii="Arial" w:hAnsi="Arial" w:cs="Arial"/>
          <w:sz w:val="24"/>
          <w:szCs w:val="24"/>
        </w:rPr>
        <w:t>nonché registrato per emittenti nazionali</w:t>
      </w:r>
      <w:r w:rsidR="00C44AA1">
        <w:rPr>
          <w:rFonts w:ascii="Arial" w:hAnsi="Arial" w:cs="Arial"/>
          <w:sz w:val="24"/>
          <w:szCs w:val="24"/>
        </w:rPr>
        <w:t>,</w:t>
      </w:r>
      <w:r w:rsidRPr="00043AB3">
        <w:rPr>
          <w:rFonts w:ascii="Arial" w:hAnsi="Arial" w:cs="Arial"/>
          <w:sz w:val="24"/>
          <w:szCs w:val="24"/>
        </w:rPr>
        <w:t xml:space="preserve"> in Italia per RAI Radio 3 e per il canale Classica TV.</w:t>
      </w:r>
    </w:p>
    <w:p w14:paraId="0FB367EE" w14:textId="77777777" w:rsidR="00C00619" w:rsidRDefault="00C00619" w:rsidP="006A7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HAnsi" w:cs="Arial"/>
          <w:szCs w:val="24"/>
          <w:lang w:eastAsia="en-US"/>
        </w:rPr>
      </w:pPr>
    </w:p>
    <w:p w14:paraId="4139BDFA" w14:textId="6C8043BC" w:rsidR="00043AB3" w:rsidRPr="00043AB3" w:rsidRDefault="007F4FC0" w:rsidP="006A7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HAnsi" w:cs="Arial"/>
          <w:szCs w:val="24"/>
          <w:lang w:eastAsia="en-US"/>
        </w:rPr>
      </w:pPr>
      <w:r w:rsidRPr="007F4FC0">
        <w:rPr>
          <w:rFonts w:eastAsiaTheme="minorHAnsi" w:cs="Arial"/>
          <w:szCs w:val="24"/>
          <w:lang w:eastAsia="en-US"/>
        </w:rPr>
        <w:t xml:space="preserve">In caso di maltempo il concerto si svolgerà alle ore 17.30 alla </w:t>
      </w:r>
      <w:proofErr w:type="spellStart"/>
      <w:r w:rsidRPr="007F4FC0">
        <w:rPr>
          <w:rFonts w:eastAsiaTheme="minorHAnsi" w:cs="Arial"/>
          <w:szCs w:val="24"/>
          <w:lang w:eastAsia="en-US"/>
        </w:rPr>
        <w:t>Palacampiglio</w:t>
      </w:r>
      <w:proofErr w:type="spellEnd"/>
      <w:r w:rsidRPr="007F4FC0">
        <w:rPr>
          <w:rFonts w:eastAsiaTheme="minorHAnsi" w:cs="Arial"/>
          <w:szCs w:val="24"/>
          <w:lang w:eastAsia="en-US"/>
        </w:rPr>
        <w:t xml:space="preserve"> di Madonna di Campiglio.</w:t>
      </w:r>
    </w:p>
    <w:p w14:paraId="28B610E5" w14:textId="77777777" w:rsidR="00B9384B" w:rsidRDefault="00B9384B" w:rsidP="00B9384B">
      <w:pPr>
        <w:jc w:val="both"/>
        <w:rPr>
          <w:rFonts w:cs="Arial"/>
          <w:b/>
          <w:bCs/>
        </w:rPr>
      </w:pPr>
    </w:p>
    <w:p w14:paraId="55B067FE" w14:textId="3258E62A" w:rsidR="003A6B9E" w:rsidRDefault="003A6B9E" w:rsidP="00B9384B">
      <w:pPr>
        <w:jc w:val="both"/>
        <w:rPr>
          <w:rFonts w:cs="Arial"/>
          <w:b/>
          <w:bCs/>
        </w:rPr>
      </w:pPr>
      <w:r>
        <w:rPr>
          <w:rFonts w:cs="Arial"/>
          <w:b/>
          <w:bCs/>
        </w:rPr>
        <w:t xml:space="preserve">Informazioni dettagliate sul sito </w:t>
      </w:r>
      <w:hyperlink r:id="rId8" w:history="1">
        <w:r w:rsidR="00A4676D" w:rsidRPr="004B51CD">
          <w:rPr>
            <w:rStyle w:val="Collegamentoipertestuale"/>
            <w:rFonts w:cs="Arial"/>
            <w:b/>
            <w:bCs/>
          </w:rPr>
          <w:t>www.visittrentino.info/isuonidelledolomiti</w:t>
        </w:r>
      </w:hyperlink>
    </w:p>
    <w:p w14:paraId="20B1007A" w14:textId="77777777" w:rsidR="00D44E0C" w:rsidRDefault="00D44E0C" w:rsidP="003A6B9E">
      <w:pPr>
        <w:jc w:val="both"/>
        <w:rPr>
          <w:rFonts w:cs="Arial"/>
          <w:szCs w:val="28"/>
        </w:rPr>
      </w:pPr>
    </w:p>
    <w:p w14:paraId="133AE3B1" w14:textId="77777777" w:rsidR="00953BCC" w:rsidRPr="00CC59D1" w:rsidRDefault="00953BCC" w:rsidP="00953BCC">
      <w:pPr>
        <w:jc w:val="both"/>
        <w:rPr>
          <w:rFonts w:cs="Arial"/>
          <w:sz w:val="22"/>
          <w:szCs w:val="24"/>
        </w:rPr>
      </w:pPr>
      <w:r w:rsidRPr="00CC59D1">
        <w:rPr>
          <w:rFonts w:cs="Arial"/>
          <w:sz w:val="22"/>
          <w:szCs w:val="24"/>
        </w:rPr>
        <w:t>I Suoni delle Dolomiti è un progetto di comunicazione e di turismo culturale e ambientale ideato e curato da Trentino Marketing assieme alle Aziende per il Turismo della Val di Fassa, della Val di Fiemme, di San Martino di Castrozza, Passo Rolle, Primiero e Vanoi, della Val di Non, di Madonna di Campiglio e di Dolomiti-Paganella e con la collaborazione di SAT, Associazione Rifugi, MUSE, Guide Alpine del Trentino, Soccorso Alpino del Trentino, Croce Rossa del Trentino.</w:t>
      </w:r>
    </w:p>
    <w:p w14:paraId="553DA95C" w14:textId="77777777" w:rsidR="00953BCC" w:rsidRPr="00CC59D1" w:rsidRDefault="00953BCC" w:rsidP="00953BCC">
      <w:pPr>
        <w:rPr>
          <w:rFonts w:cs="Arial"/>
          <w:sz w:val="22"/>
          <w:szCs w:val="22"/>
        </w:rPr>
      </w:pPr>
    </w:p>
    <w:p w14:paraId="399700C5" w14:textId="77777777" w:rsidR="00953BCC" w:rsidRPr="00CC59D1" w:rsidRDefault="00953BCC" w:rsidP="00953BCC">
      <w:pPr>
        <w:rPr>
          <w:rFonts w:cs="Arial"/>
          <w:sz w:val="22"/>
          <w:szCs w:val="22"/>
        </w:rPr>
      </w:pPr>
      <w:r w:rsidRPr="00CC59D1">
        <w:rPr>
          <w:rFonts w:cs="Arial"/>
          <w:sz w:val="22"/>
          <w:szCs w:val="22"/>
        </w:rPr>
        <w:t xml:space="preserve">Direzione artistica di </w:t>
      </w:r>
      <w:r w:rsidRPr="00332955">
        <w:rPr>
          <w:rFonts w:cs="Arial"/>
          <w:b/>
          <w:bCs/>
          <w:sz w:val="22"/>
          <w:szCs w:val="22"/>
        </w:rPr>
        <w:t>Mario Brunello</w:t>
      </w:r>
      <w:r w:rsidRPr="00CC59D1">
        <w:rPr>
          <w:rFonts w:cs="Arial"/>
          <w:sz w:val="22"/>
          <w:szCs w:val="22"/>
        </w:rPr>
        <w:t>.</w:t>
      </w:r>
    </w:p>
    <w:p w14:paraId="1DE2BF10" w14:textId="77777777" w:rsidR="003A6B9E" w:rsidRDefault="003A6B9E" w:rsidP="003A6B9E">
      <w:pPr>
        <w:jc w:val="both"/>
        <w:rPr>
          <w:rFonts w:cs="Arial"/>
          <w:sz w:val="32"/>
          <w:szCs w:val="24"/>
        </w:rPr>
      </w:pPr>
    </w:p>
    <w:p w14:paraId="6E84E5A0" w14:textId="65104B83" w:rsidR="0036111E" w:rsidRPr="0036111E" w:rsidRDefault="0036111E" w:rsidP="003A6B9E">
      <w:pPr>
        <w:jc w:val="both"/>
        <w:rPr>
          <w:rFonts w:cs="Arial"/>
          <w:sz w:val="20"/>
          <w:szCs w:val="16"/>
        </w:rPr>
      </w:pPr>
      <w:r w:rsidRPr="0036111E">
        <w:rPr>
          <w:rFonts w:cs="Arial"/>
        </w:rPr>
        <w:t>Trento, 19 aprile 2024</w:t>
      </w:r>
    </w:p>
    <w:p w14:paraId="1EC89458" w14:textId="77777777" w:rsidR="003A6B9E" w:rsidRDefault="003A6B9E" w:rsidP="003A6B9E">
      <w:pPr>
        <w:jc w:val="both"/>
        <w:rPr>
          <w:rFonts w:cs="Arial"/>
        </w:rPr>
      </w:pPr>
    </w:p>
    <w:bookmarkEnd w:id="0"/>
    <w:p w14:paraId="282401B3" w14:textId="77777777" w:rsidR="00C00619" w:rsidRDefault="00C00619" w:rsidP="00C00619">
      <w:pPr>
        <w:rPr>
          <w:rFonts w:cs="Arial"/>
          <w:szCs w:val="24"/>
        </w:rPr>
      </w:pPr>
    </w:p>
    <w:p w14:paraId="0861EA1A" w14:textId="703C856C" w:rsidR="00C00619" w:rsidRDefault="00C00619" w:rsidP="00C00619">
      <w:pPr>
        <w:pStyle w:val="Rientrocorpodeltesto"/>
        <w:ind w:left="2410" w:right="27"/>
        <w:jc w:val="both"/>
        <w:rPr>
          <w:rFonts w:cs="Arial"/>
          <w:sz w:val="16"/>
          <w:szCs w:val="16"/>
        </w:rPr>
      </w:pPr>
      <w:r>
        <w:rPr>
          <w:noProof/>
        </w:rPr>
        <w:drawing>
          <wp:anchor distT="0" distB="0" distL="114935" distR="114935" simplePos="0" relativeHeight="251659264" behindDoc="0" locked="0" layoutInCell="1" allowOverlap="1" wp14:anchorId="7928AA8E" wp14:editId="6204E11A">
            <wp:simplePos x="0" y="0"/>
            <wp:positionH relativeFrom="column">
              <wp:posOffset>3175</wp:posOffset>
            </wp:positionH>
            <wp:positionV relativeFrom="paragraph">
              <wp:posOffset>24130</wp:posOffset>
            </wp:positionV>
            <wp:extent cx="1322070" cy="302895"/>
            <wp:effectExtent l="0" t="0" r="0" b="1905"/>
            <wp:wrapNone/>
            <wp:docPr id="1145235460"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Immagine che contiene testo&#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Arial"/>
          <w:spacing w:val="2"/>
          <w:sz w:val="16"/>
          <w:szCs w:val="16"/>
        </w:rPr>
        <w:t xml:space="preserve">Anche per l’edizione 2024 </w:t>
      </w:r>
      <w:r>
        <w:rPr>
          <w:rFonts w:cs="Arial"/>
          <w:i/>
          <w:iCs/>
          <w:spacing w:val="2"/>
          <w:sz w:val="16"/>
          <w:szCs w:val="16"/>
        </w:rPr>
        <w:t>I Suoni delle Dolomiti</w:t>
      </w:r>
      <w:r>
        <w:rPr>
          <w:rFonts w:cs="Arial"/>
          <w:spacing w:val="2"/>
          <w:sz w:val="16"/>
          <w:szCs w:val="16"/>
        </w:rPr>
        <w:t xml:space="preserve"> si avvale della sponsorizzazione tecnica di </w:t>
      </w:r>
      <w:r>
        <w:rPr>
          <w:rFonts w:cs="Arial"/>
          <w:i/>
          <w:spacing w:val="2"/>
          <w:sz w:val="16"/>
          <w:szCs w:val="16"/>
        </w:rPr>
        <w:t>Montura</w:t>
      </w:r>
      <w:r>
        <w:rPr>
          <w:rFonts w:cs="Arial"/>
          <w:spacing w:val="2"/>
          <w:sz w:val="16"/>
          <w:szCs w:val="16"/>
        </w:rPr>
        <w:t xml:space="preserve">. 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2F5E9228" w14:textId="77777777" w:rsidR="00C00619" w:rsidRDefault="00C00619" w:rsidP="00C00619">
      <w:pPr>
        <w:rPr>
          <w:rFonts w:cs="Arial"/>
          <w:szCs w:val="24"/>
        </w:rPr>
      </w:pPr>
    </w:p>
    <w:p w14:paraId="69786573" w14:textId="6C64089E" w:rsidR="00AD4516" w:rsidRPr="00A92DF4" w:rsidRDefault="00AD4516" w:rsidP="00A92DF4"/>
    <w:sectPr w:rsidR="00AD4516" w:rsidRPr="00A92DF4" w:rsidSect="009E1709">
      <w:headerReference w:type="default" r:id="rId10"/>
      <w:footerReference w:type="default" r:id="rId1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5682E6" w14:textId="77777777" w:rsidR="009E1709" w:rsidRDefault="009E1709" w:rsidP="009C72FF">
      <w:r>
        <w:separator/>
      </w:r>
    </w:p>
  </w:endnote>
  <w:endnote w:type="continuationSeparator" w:id="0">
    <w:p w14:paraId="1C6CB391" w14:textId="77777777" w:rsidR="009E1709" w:rsidRDefault="009E1709"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8C74D7" w14:textId="77777777" w:rsidR="009E1709" w:rsidRDefault="009E1709" w:rsidP="009C72FF">
      <w:r>
        <w:separator/>
      </w:r>
    </w:p>
  </w:footnote>
  <w:footnote w:type="continuationSeparator" w:id="0">
    <w:p w14:paraId="6FF4FD8D" w14:textId="77777777" w:rsidR="009E1709" w:rsidRDefault="009E1709"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07A64"/>
    <w:multiLevelType w:val="multilevel"/>
    <w:tmpl w:val="4924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582E59"/>
    <w:multiLevelType w:val="hybridMultilevel"/>
    <w:tmpl w:val="98186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975DC9"/>
    <w:multiLevelType w:val="multilevel"/>
    <w:tmpl w:val="5870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09465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8817963">
    <w:abstractNumId w:val="7"/>
  </w:num>
  <w:num w:numId="3" w16cid:durableId="985544771">
    <w:abstractNumId w:val="3"/>
  </w:num>
  <w:num w:numId="4" w16cid:durableId="740373311">
    <w:abstractNumId w:val="1"/>
  </w:num>
  <w:num w:numId="5" w16cid:durableId="1824734459">
    <w:abstractNumId w:val="6"/>
  </w:num>
  <w:num w:numId="6" w16cid:durableId="71045088">
    <w:abstractNumId w:val="4"/>
  </w:num>
  <w:num w:numId="7" w16cid:durableId="108087311">
    <w:abstractNumId w:val="0"/>
  </w:num>
  <w:num w:numId="8" w16cid:durableId="851645381">
    <w:abstractNumId w:val="8"/>
  </w:num>
  <w:num w:numId="9" w16cid:durableId="2224510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2335"/>
    <w:rsid w:val="00004FCF"/>
    <w:rsid w:val="0000634C"/>
    <w:rsid w:val="00043AB3"/>
    <w:rsid w:val="00061B3C"/>
    <w:rsid w:val="000708AA"/>
    <w:rsid w:val="00085FFE"/>
    <w:rsid w:val="00092B77"/>
    <w:rsid w:val="000970D5"/>
    <w:rsid w:val="000A692D"/>
    <w:rsid w:val="000A74CA"/>
    <w:rsid w:val="000B179A"/>
    <w:rsid w:val="000C4F2A"/>
    <w:rsid w:val="000D27B1"/>
    <w:rsid w:val="000D59D2"/>
    <w:rsid w:val="000D62FB"/>
    <w:rsid w:val="000E03C7"/>
    <w:rsid w:val="000E61A3"/>
    <w:rsid w:val="000F2041"/>
    <w:rsid w:val="000F5223"/>
    <w:rsid w:val="000F5B39"/>
    <w:rsid w:val="000F631A"/>
    <w:rsid w:val="001123DA"/>
    <w:rsid w:val="001205F9"/>
    <w:rsid w:val="00122F05"/>
    <w:rsid w:val="00144F7C"/>
    <w:rsid w:val="00155FD3"/>
    <w:rsid w:val="001669D7"/>
    <w:rsid w:val="00171219"/>
    <w:rsid w:val="00180148"/>
    <w:rsid w:val="00185948"/>
    <w:rsid w:val="001908DC"/>
    <w:rsid w:val="001A05A0"/>
    <w:rsid w:val="001A52D3"/>
    <w:rsid w:val="001A5F8A"/>
    <w:rsid w:val="001B7830"/>
    <w:rsid w:val="001B7EC4"/>
    <w:rsid w:val="001C253C"/>
    <w:rsid w:val="001C5D85"/>
    <w:rsid w:val="001C6CA0"/>
    <w:rsid w:val="001C7BE6"/>
    <w:rsid w:val="001E20F6"/>
    <w:rsid w:val="001E6AE9"/>
    <w:rsid w:val="001F1B66"/>
    <w:rsid w:val="001F2F71"/>
    <w:rsid w:val="001F3724"/>
    <w:rsid w:val="001F7C2E"/>
    <w:rsid w:val="00201BB9"/>
    <w:rsid w:val="00201FC3"/>
    <w:rsid w:val="00213E5F"/>
    <w:rsid w:val="00217EFF"/>
    <w:rsid w:val="0022549E"/>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111E"/>
    <w:rsid w:val="003661B4"/>
    <w:rsid w:val="00381AD6"/>
    <w:rsid w:val="00382BB2"/>
    <w:rsid w:val="003856DF"/>
    <w:rsid w:val="0039075E"/>
    <w:rsid w:val="003A6B9E"/>
    <w:rsid w:val="003C52A3"/>
    <w:rsid w:val="003C5623"/>
    <w:rsid w:val="003C6629"/>
    <w:rsid w:val="003F3739"/>
    <w:rsid w:val="003F6FC5"/>
    <w:rsid w:val="0041263B"/>
    <w:rsid w:val="00414B4A"/>
    <w:rsid w:val="00415BC8"/>
    <w:rsid w:val="004214C4"/>
    <w:rsid w:val="004348F1"/>
    <w:rsid w:val="0043702B"/>
    <w:rsid w:val="0044497F"/>
    <w:rsid w:val="00446DF7"/>
    <w:rsid w:val="00466332"/>
    <w:rsid w:val="004809A6"/>
    <w:rsid w:val="004A08C2"/>
    <w:rsid w:val="004A4134"/>
    <w:rsid w:val="004B1401"/>
    <w:rsid w:val="004B3FDD"/>
    <w:rsid w:val="004B4887"/>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A6D68"/>
    <w:rsid w:val="005B455E"/>
    <w:rsid w:val="005B6F5D"/>
    <w:rsid w:val="005C694B"/>
    <w:rsid w:val="005D01A2"/>
    <w:rsid w:val="005D5890"/>
    <w:rsid w:val="005D7458"/>
    <w:rsid w:val="005E67A5"/>
    <w:rsid w:val="006014B1"/>
    <w:rsid w:val="00622E1C"/>
    <w:rsid w:val="006256D8"/>
    <w:rsid w:val="00626AFB"/>
    <w:rsid w:val="006374B2"/>
    <w:rsid w:val="00641A0C"/>
    <w:rsid w:val="00645103"/>
    <w:rsid w:val="006469B6"/>
    <w:rsid w:val="00663B3C"/>
    <w:rsid w:val="00675B85"/>
    <w:rsid w:val="00686F38"/>
    <w:rsid w:val="00695487"/>
    <w:rsid w:val="006A789F"/>
    <w:rsid w:val="006A7E61"/>
    <w:rsid w:val="006B3D66"/>
    <w:rsid w:val="006F721C"/>
    <w:rsid w:val="00717251"/>
    <w:rsid w:val="00724E05"/>
    <w:rsid w:val="007312A0"/>
    <w:rsid w:val="00732D82"/>
    <w:rsid w:val="0074295B"/>
    <w:rsid w:val="00743568"/>
    <w:rsid w:val="0074772B"/>
    <w:rsid w:val="0075635D"/>
    <w:rsid w:val="007701DF"/>
    <w:rsid w:val="0077380C"/>
    <w:rsid w:val="007771CC"/>
    <w:rsid w:val="00780633"/>
    <w:rsid w:val="00797087"/>
    <w:rsid w:val="007B0451"/>
    <w:rsid w:val="007B67F0"/>
    <w:rsid w:val="007C19C1"/>
    <w:rsid w:val="007C4AD3"/>
    <w:rsid w:val="007C5F56"/>
    <w:rsid w:val="007C73E7"/>
    <w:rsid w:val="007D257A"/>
    <w:rsid w:val="007E5534"/>
    <w:rsid w:val="007F4FC0"/>
    <w:rsid w:val="007F5D11"/>
    <w:rsid w:val="00803791"/>
    <w:rsid w:val="00811224"/>
    <w:rsid w:val="00813CDA"/>
    <w:rsid w:val="00822726"/>
    <w:rsid w:val="00825F57"/>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03854"/>
    <w:rsid w:val="00921715"/>
    <w:rsid w:val="00926AA9"/>
    <w:rsid w:val="00930C28"/>
    <w:rsid w:val="00950E9B"/>
    <w:rsid w:val="00953BCC"/>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1709"/>
    <w:rsid w:val="009E22AE"/>
    <w:rsid w:val="009F20BF"/>
    <w:rsid w:val="009F4BC7"/>
    <w:rsid w:val="00A012B7"/>
    <w:rsid w:val="00A072F3"/>
    <w:rsid w:val="00A10A23"/>
    <w:rsid w:val="00A1234D"/>
    <w:rsid w:val="00A141FC"/>
    <w:rsid w:val="00A16396"/>
    <w:rsid w:val="00A23E3A"/>
    <w:rsid w:val="00A2614D"/>
    <w:rsid w:val="00A27923"/>
    <w:rsid w:val="00A32D93"/>
    <w:rsid w:val="00A4676D"/>
    <w:rsid w:val="00A74FF4"/>
    <w:rsid w:val="00A817CB"/>
    <w:rsid w:val="00A928AD"/>
    <w:rsid w:val="00A92DF4"/>
    <w:rsid w:val="00AA6983"/>
    <w:rsid w:val="00AB264A"/>
    <w:rsid w:val="00AB2CF9"/>
    <w:rsid w:val="00AB51FE"/>
    <w:rsid w:val="00AD384A"/>
    <w:rsid w:val="00AD4516"/>
    <w:rsid w:val="00AE1429"/>
    <w:rsid w:val="00AF41CE"/>
    <w:rsid w:val="00AF63F4"/>
    <w:rsid w:val="00B06C89"/>
    <w:rsid w:val="00B10525"/>
    <w:rsid w:val="00B43249"/>
    <w:rsid w:val="00B61314"/>
    <w:rsid w:val="00B62450"/>
    <w:rsid w:val="00B72AF5"/>
    <w:rsid w:val="00B77952"/>
    <w:rsid w:val="00B9384B"/>
    <w:rsid w:val="00B95685"/>
    <w:rsid w:val="00B96D16"/>
    <w:rsid w:val="00BB0BF2"/>
    <w:rsid w:val="00BB19C5"/>
    <w:rsid w:val="00BB26B6"/>
    <w:rsid w:val="00BB3E2C"/>
    <w:rsid w:val="00BB4DAB"/>
    <w:rsid w:val="00BC6855"/>
    <w:rsid w:val="00BC77FB"/>
    <w:rsid w:val="00BD4144"/>
    <w:rsid w:val="00BF25FA"/>
    <w:rsid w:val="00C00619"/>
    <w:rsid w:val="00C02761"/>
    <w:rsid w:val="00C21374"/>
    <w:rsid w:val="00C40386"/>
    <w:rsid w:val="00C44AA1"/>
    <w:rsid w:val="00C450D3"/>
    <w:rsid w:val="00C655C5"/>
    <w:rsid w:val="00C87C95"/>
    <w:rsid w:val="00C96291"/>
    <w:rsid w:val="00C96B4C"/>
    <w:rsid w:val="00CA3665"/>
    <w:rsid w:val="00CB56F5"/>
    <w:rsid w:val="00CB598E"/>
    <w:rsid w:val="00CC4CB6"/>
    <w:rsid w:val="00CC5395"/>
    <w:rsid w:val="00CD02B5"/>
    <w:rsid w:val="00CD3D41"/>
    <w:rsid w:val="00CE0BA9"/>
    <w:rsid w:val="00CE3399"/>
    <w:rsid w:val="00CE63D2"/>
    <w:rsid w:val="00CF3D22"/>
    <w:rsid w:val="00CF5EA8"/>
    <w:rsid w:val="00D01F14"/>
    <w:rsid w:val="00D05EBE"/>
    <w:rsid w:val="00D20344"/>
    <w:rsid w:val="00D22D1A"/>
    <w:rsid w:val="00D25084"/>
    <w:rsid w:val="00D272CD"/>
    <w:rsid w:val="00D3146E"/>
    <w:rsid w:val="00D3353A"/>
    <w:rsid w:val="00D35905"/>
    <w:rsid w:val="00D447FE"/>
    <w:rsid w:val="00D44E0C"/>
    <w:rsid w:val="00D46902"/>
    <w:rsid w:val="00D512FD"/>
    <w:rsid w:val="00D6595A"/>
    <w:rsid w:val="00D72EB1"/>
    <w:rsid w:val="00D73EC1"/>
    <w:rsid w:val="00D76789"/>
    <w:rsid w:val="00D8076A"/>
    <w:rsid w:val="00D82AE0"/>
    <w:rsid w:val="00D82B37"/>
    <w:rsid w:val="00D914DC"/>
    <w:rsid w:val="00DA2B10"/>
    <w:rsid w:val="00DA7633"/>
    <w:rsid w:val="00DB549B"/>
    <w:rsid w:val="00DB75D4"/>
    <w:rsid w:val="00DC16F1"/>
    <w:rsid w:val="00DC77A8"/>
    <w:rsid w:val="00DD4177"/>
    <w:rsid w:val="00DD7962"/>
    <w:rsid w:val="00DD7C0A"/>
    <w:rsid w:val="00DE2B7D"/>
    <w:rsid w:val="00DF4FFE"/>
    <w:rsid w:val="00E051C6"/>
    <w:rsid w:val="00E118A1"/>
    <w:rsid w:val="00E1624C"/>
    <w:rsid w:val="00E24798"/>
    <w:rsid w:val="00E317C9"/>
    <w:rsid w:val="00E37065"/>
    <w:rsid w:val="00E3745E"/>
    <w:rsid w:val="00E401FB"/>
    <w:rsid w:val="00E44A3F"/>
    <w:rsid w:val="00E45ADB"/>
    <w:rsid w:val="00E467CE"/>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C0C59"/>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styleId="Sottotitolo">
    <w:name w:val="Subtitle"/>
    <w:basedOn w:val="Normale"/>
    <w:next w:val="Normale"/>
    <w:link w:val="SottotitoloCarattere"/>
    <w:uiPriority w:val="11"/>
    <w:qFormat/>
    <w:rsid w:val="00825F57"/>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ottotitoloCarattere">
    <w:name w:val="Sottotitolo Carattere"/>
    <w:basedOn w:val="Carpredefinitoparagrafo"/>
    <w:link w:val="Sottotitolo"/>
    <w:uiPriority w:val="11"/>
    <w:rsid w:val="00825F57"/>
    <w:rPr>
      <w:rFonts w:eastAsiaTheme="minorEastAsia"/>
      <w:color w:val="5A5A5A" w:themeColor="text1" w:themeTint="A5"/>
      <w:spacing w:val="15"/>
      <w:sz w:val="22"/>
      <w:szCs w:val="22"/>
    </w:rPr>
  </w:style>
  <w:style w:type="character" w:styleId="Menzionenonrisolta">
    <w:name w:val="Unresolved Mention"/>
    <w:basedOn w:val="Carpredefinitoparagrafo"/>
    <w:uiPriority w:val="99"/>
    <w:semiHidden/>
    <w:unhideWhenUsed/>
    <w:rsid w:val="00415BC8"/>
    <w:rPr>
      <w:color w:val="605E5C"/>
      <w:shd w:val="clear" w:color="auto" w:fill="E1DFDD"/>
    </w:rPr>
  </w:style>
  <w:style w:type="paragraph" w:styleId="PreformattatoHTML">
    <w:name w:val="HTML Preformatted"/>
    <w:basedOn w:val="Normale"/>
    <w:link w:val="PreformattatoHTMLCarattere"/>
    <w:uiPriority w:val="99"/>
    <w:semiHidden/>
    <w:unhideWhenUsed/>
    <w:rsid w:val="00085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PreformattatoHTMLCarattere">
    <w:name w:val="Preformattato HTML Carattere"/>
    <w:basedOn w:val="Carpredefinitoparagrafo"/>
    <w:link w:val="PreformattatoHTML"/>
    <w:uiPriority w:val="99"/>
    <w:semiHidden/>
    <w:rsid w:val="00085FFE"/>
    <w:rPr>
      <w:rFonts w:ascii="Courier New" w:eastAsia="Times New Roman" w:hAnsi="Courier New" w:cs="Courier New"/>
      <w:sz w:val="20"/>
      <w:szCs w:val="20"/>
      <w:lang w:eastAsia="it-IT"/>
    </w:rPr>
  </w:style>
  <w:style w:type="character" w:customStyle="1" w:styleId="italic">
    <w:name w:val="italic"/>
    <w:basedOn w:val="Carpredefinitoparagrafo"/>
    <w:rsid w:val="006A7E61"/>
  </w:style>
  <w:style w:type="character" w:customStyle="1" w:styleId="apple-converted-space">
    <w:name w:val="apple-converted-space"/>
    <w:basedOn w:val="Carpredefinitoparagrafo"/>
    <w:rsid w:val="001A5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7811579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25909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03561405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65372559">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suonidelledolomit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F8479D2-325C-AA49-81E2-6D38CAB4E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651</Words>
  <Characters>3717</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5</cp:revision>
  <cp:lastPrinted>2023-04-28T08:06:00Z</cp:lastPrinted>
  <dcterms:created xsi:type="dcterms:W3CDTF">2024-04-12T10:41:00Z</dcterms:created>
  <dcterms:modified xsi:type="dcterms:W3CDTF">2024-04-15T12:40:00Z</dcterms:modified>
</cp:coreProperties>
</file>