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B7CB6" w14:textId="77777777" w:rsidR="00111901" w:rsidRPr="008C5FB4" w:rsidRDefault="00111901" w:rsidP="00111901">
      <w:pPr>
        <w:rPr>
          <w:rFonts w:cs="Arial"/>
          <w:b/>
          <w:bCs/>
          <w:sz w:val="28"/>
          <w:szCs w:val="22"/>
        </w:rPr>
      </w:pPr>
      <w:r w:rsidRPr="008C5FB4">
        <w:rPr>
          <w:rFonts w:cs="Arial"/>
          <w:b/>
          <w:bCs/>
          <w:sz w:val="28"/>
          <w:szCs w:val="22"/>
        </w:rPr>
        <w:t xml:space="preserve">Territorio, popolazione, ambiente, lavoro ed economia, cultura, turismo </w:t>
      </w:r>
    </w:p>
    <w:p w14:paraId="120C2657" w14:textId="77777777" w:rsidR="00111901" w:rsidRPr="008C5FB4" w:rsidRDefault="00111901" w:rsidP="00111901">
      <w:pPr>
        <w:rPr>
          <w:rFonts w:cs="Arial"/>
          <w:b/>
          <w:bCs/>
          <w:sz w:val="32"/>
          <w:szCs w:val="22"/>
        </w:rPr>
      </w:pPr>
      <w:r w:rsidRPr="008C5FB4">
        <w:rPr>
          <w:rFonts w:cs="Arial"/>
          <w:b/>
          <w:bCs/>
          <w:sz w:val="32"/>
          <w:szCs w:val="22"/>
        </w:rPr>
        <w:t xml:space="preserve">QUANDO </w:t>
      </w:r>
      <w:r w:rsidR="00B82B51" w:rsidRPr="008C5FB4">
        <w:rPr>
          <w:rFonts w:cs="Arial"/>
          <w:b/>
          <w:bCs/>
          <w:sz w:val="32"/>
          <w:szCs w:val="22"/>
        </w:rPr>
        <w:t>A</w:t>
      </w:r>
      <w:r w:rsidR="00B54D52" w:rsidRPr="008C5FB4">
        <w:rPr>
          <w:rFonts w:cs="Arial"/>
          <w:b/>
          <w:bCs/>
          <w:sz w:val="32"/>
          <w:szCs w:val="22"/>
        </w:rPr>
        <w:t xml:space="preserve"> PARLARE SONO </w:t>
      </w:r>
      <w:r w:rsidRPr="008C5FB4">
        <w:rPr>
          <w:rFonts w:cs="Arial"/>
          <w:b/>
          <w:bCs/>
          <w:sz w:val="32"/>
          <w:szCs w:val="22"/>
        </w:rPr>
        <w:t xml:space="preserve">I NUMERI </w:t>
      </w:r>
    </w:p>
    <w:p w14:paraId="7727915F" w14:textId="77777777" w:rsidR="00111901" w:rsidRPr="008C5FB4" w:rsidRDefault="00111901" w:rsidP="00111901">
      <w:pPr>
        <w:jc w:val="both"/>
        <w:rPr>
          <w:rFonts w:cs="Arial"/>
          <w:b/>
          <w:bCs/>
          <w:sz w:val="22"/>
          <w:szCs w:val="22"/>
        </w:rPr>
      </w:pPr>
    </w:p>
    <w:p w14:paraId="4400EB70" w14:textId="77777777" w:rsidR="00111901" w:rsidRPr="008C5FB4" w:rsidRDefault="00111901" w:rsidP="0039359A">
      <w:pPr>
        <w:pStyle w:val="Corpodeltesto22"/>
        <w:spacing w:line="276" w:lineRule="auto"/>
        <w:ind w:right="-59"/>
        <w:rPr>
          <w:rFonts w:ascii="Arial" w:hAnsi="Arial" w:cs="Arial"/>
          <w:b/>
          <w:bCs/>
          <w:szCs w:val="22"/>
        </w:rPr>
      </w:pPr>
      <w:r w:rsidRPr="008C5FB4">
        <w:rPr>
          <w:rFonts w:ascii="Arial" w:hAnsi="Arial" w:cs="Arial"/>
          <w:b/>
          <w:bCs/>
          <w:szCs w:val="22"/>
        </w:rPr>
        <w:t>Numeri grandi e piccoli (°) per fotografare l'articolata realtà del Trentino e in alcuni casi evidenziare vere e prop</w:t>
      </w:r>
      <w:r w:rsidR="00B54D52" w:rsidRPr="008C5FB4">
        <w:rPr>
          <w:rFonts w:ascii="Arial" w:hAnsi="Arial" w:cs="Arial"/>
          <w:b/>
          <w:bCs/>
          <w:szCs w:val="22"/>
        </w:rPr>
        <w:t>rie</w:t>
      </w:r>
      <w:r w:rsidR="002F11FC" w:rsidRPr="008C5FB4">
        <w:rPr>
          <w:rFonts w:ascii="Arial" w:hAnsi="Arial" w:cs="Arial"/>
          <w:b/>
          <w:bCs/>
          <w:szCs w:val="22"/>
        </w:rPr>
        <w:t xml:space="preserve"> eccellenze oppure curiosità. Come il </w:t>
      </w:r>
      <w:r w:rsidR="00D1281F" w:rsidRPr="008C5FB4">
        <w:rPr>
          <w:rFonts w:ascii="Arial" w:hAnsi="Arial" w:cs="Arial"/>
          <w:b/>
          <w:bCs/>
          <w:szCs w:val="22"/>
        </w:rPr>
        <w:t>totale</w:t>
      </w:r>
      <w:r w:rsidR="002F11FC" w:rsidRPr="008C5FB4">
        <w:rPr>
          <w:rFonts w:ascii="Arial" w:hAnsi="Arial" w:cs="Arial"/>
          <w:b/>
          <w:bCs/>
          <w:szCs w:val="22"/>
        </w:rPr>
        <w:t xml:space="preserve"> di</w:t>
      </w:r>
      <w:r w:rsidRPr="008C5FB4">
        <w:rPr>
          <w:rFonts w:ascii="Arial" w:hAnsi="Arial" w:cs="Arial"/>
          <w:b/>
          <w:bCs/>
          <w:szCs w:val="22"/>
        </w:rPr>
        <w:t xml:space="preserve"> alberi presenti: 1000 per abitante, o </w:t>
      </w:r>
      <w:r w:rsidR="00D1281F" w:rsidRPr="008C5FB4">
        <w:rPr>
          <w:rFonts w:ascii="Arial" w:hAnsi="Arial" w:cs="Arial"/>
          <w:b/>
          <w:bCs/>
          <w:szCs w:val="22"/>
        </w:rPr>
        <w:t>i</w:t>
      </w:r>
      <w:r w:rsidRPr="008C5FB4">
        <w:rPr>
          <w:rFonts w:ascii="Arial" w:hAnsi="Arial" w:cs="Arial"/>
          <w:b/>
          <w:bCs/>
          <w:szCs w:val="22"/>
        </w:rPr>
        <w:t xml:space="preserve"> laghi, 297, il 10% </w:t>
      </w:r>
      <w:r w:rsidR="00D1281F" w:rsidRPr="008C5FB4">
        <w:rPr>
          <w:rFonts w:ascii="Arial" w:hAnsi="Arial" w:cs="Arial"/>
          <w:b/>
          <w:bCs/>
          <w:szCs w:val="22"/>
        </w:rPr>
        <w:t xml:space="preserve">dell'intero </w:t>
      </w:r>
      <w:r w:rsidRPr="008C5FB4">
        <w:rPr>
          <w:rFonts w:ascii="Arial" w:hAnsi="Arial" w:cs="Arial"/>
          <w:b/>
          <w:bCs/>
          <w:szCs w:val="22"/>
        </w:rPr>
        <w:t>arco alpino</w:t>
      </w:r>
    </w:p>
    <w:p w14:paraId="72550053" w14:textId="51CF515E" w:rsidR="00111901" w:rsidRPr="008C5FB4" w:rsidRDefault="00111901" w:rsidP="00111901">
      <w:pPr>
        <w:pStyle w:val="Corpodeltesto22"/>
        <w:ind w:right="-59"/>
        <w:rPr>
          <w:rFonts w:ascii="Arial" w:hAnsi="Arial" w:cs="Arial"/>
          <w:b/>
          <w:bCs/>
          <w:sz w:val="16"/>
          <w:szCs w:val="22"/>
        </w:rPr>
      </w:pPr>
      <w:r w:rsidRPr="008C5FB4">
        <w:rPr>
          <w:rFonts w:ascii="Arial" w:hAnsi="Arial" w:cs="Arial"/>
          <w:b/>
          <w:bCs/>
          <w:sz w:val="16"/>
          <w:szCs w:val="22"/>
        </w:rPr>
        <w:t xml:space="preserve">(°) Fonte: </w:t>
      </w:r>
      <w:proofErr w:type="spellStart"/>
      <w:r w:rsidRPr="008C5FB4">
        <w:rPr>
          <w:rFonts w:ascii="Arial" w:hAnsi="Arial" w:cs="Arial"/>
          <w:b/>
          <w:bCs/>
          <w:sz w:val="16"/>
          <w:szCs w:val="22"/>
        </w:rPr>
        <w:t>Ispa</w:t>
      </w:r>
      <w:r w:rsidR="009B7629" w:rsidRPr="008C5FB4">
        <w:rPr>
          <w:rFonts w:ascii="Arial" w:hAnsi="Arial" w:cs="Arial"/>
          <w:b/>
          <w:bCs/>
          <w:sz w:val="16"/>
          <w:szCs w:val="22"/>
        </w:rPr>
        <w:t>t</w:t>
      </w:r>
      <w:proofErr w:type="spellEnd"/>
      <w:r w:rsidR="009B7629" w:rsidRPr="008C5FB4">
        <w:rPr>
          <w:rFonts w:ascii="Arial" w:hAnsi="Arial" w:cs="Arial"/>
          <w:b/>
          <w:bCs/>
          <w:sz w:val="16"/>
          <w:szCs w:val="22"/>
        </w:rPr>
        <w:t xml:space="preserve"> (</w:t>
      </w:r>
      <w:r w:rsidR="003F745B" w:rsidRPr="008C5FB4">
        <w:rPr>
          <w:rFonts w:ascii="Arial" w:hAnsi="Arial" w:cs="Arial"/>
          <w:b/>
          <w:bCs/>
          <w:sz w:val="16"/>
          <w:szCs w:val="22"/>
        </w:rPr>
        <w:t xml:space="preserve">i </w:t>
      </w:r>
      <w:r w:rsidR="004405A3" w:rsidRPr="008C5FB4">
        <w:rPr>
          <w:rFonts w:ascii="Arial" w:hAnsi="Arial" w:cs="Arial"/>
          <w:b/>
          <w:bCs/>
          <w:sz w:val="16"/>
          <w:szCs w:val="22"/>
        </w:rPr>
        <w:t>dati,</w:t>
      </w:r>
      <w:r w:rsidR="00392060" w:rsidRPr="008C5FB4">
        <w:rPr>
          <w:rFonts w:ascii="Arial" w:hAnsi="Arial" w:cs="Arial"/>
          <w:b/>
          <w:bCs/>
          <w:sz w:val="16"/>
          <w:szCs w:val="22"/>
        </w:rPr>
        <w:t xml:space="preserve"> </w:t>
      </w:r>
      <w:r w:rsidRPr="008C5FB4">
        <w:rPr>
          <w:rFonts w:ascii="Arial" w:hAnsi="Arial" w:cs="Arial"/>
          <w:b/>
          <w:bCs/>
          <w:sz w:val="16"/>
          <w:szCs w:val="22"/>
        </w:rPr>
        <w:t xml:space="preserve">dove non diversamente precisato, sono aggiornati al </w:t>
      </w:r>
      <w:proofErr w:type="gramStart"/>
      <w:r w:rsidRPr="008C5FB4">
        <w:rPr>
          <w:rFonts w:ascii="Arial" w:hAnsi="Arial" w:cs="Arial"/>
          <w:b/>
          <w:bCs/>
          <w:sz w:val="16"/>
          <w:szCs w:val="22"/>
        </w:rPr>
        <w:t>1 gennaio</w:t>
      </w:r>
      <w:proofErr w:type="gramEnd"/>
      <w:r w:rsidRPr="008C5FB4">
        <w:rPr>
          <w:rFonts w:ascii="Arial" w:hAnsi="Arial" w:cs="Arial"/>
          <w:b/>
          <w:bCs/>
          <w:sz w:val="16"/>
          <w:szCs w:val="22"/>
        </w:rPr>
        <w:t xml:space="preserve"> </w:t>
      </w:r>
      <w:r w:rsidR="009B7629" w:rsidRPr="008C5FB4">
        <w:rPr>
          <w:rFonts w:ascii="Arial" w:hAnsi="Arial" w:cs="Arial"/>
          <w:b/>
          <w:bCs/>
          <w:sz w:val="16"/>
          <w:szCs w:val="22"/>
        </w:rPr>
        <w:t>20</w:t>
      </w:r>
      <w:r w:rsidR="00C32898" w:rsidRPr="008C5FB4">
        <w:rPr>
          <w:rFonts w:ascii="Arial" w:hAnsi="Arial" w:cs="Arial"/>
          <w:b/>
          <w:bCs/>
          <w:sz w:val="16"/>
          <w:szCs w:val="22"/>
        </w:rPr>
        <w:t>2</w:t>
      </w:r>
      <w:r w:rsidR="00BF6EC4" w:rsidRPr="008C5FB4">
        <w:rPr>
          <w:rFonts w:ascii="Arial" w:hAnsi="Arial" w:cs="Arial"/>
          <w:b/>
          <w:bCs/>
          <w:sz w:val="16"/>
          <w:szCs w:val="22"/>
        </w:rPr>
        <w:t>1</w:t>
      </w:r>
      <w:r w:rsidR="009B7629" w:rsidRPr="008C5FB4">
        <w:rPr>
          <w:rFonts w:ascii="Arial" w:hAnsi="Arial" w:cs="Arial"/>
          <w:b/>
          <w:bCs/>
          <w:sz w:val="16"/>
          <w:szCs w:val="22"/>
        </w:rPr>
        <w:t xml:space="preserve">) </w:t>
      </w:r>
    </w:p>
    <w:p w14:paraId="41FA6BC9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</w:rPr>
      </w:pPr>
      <w:r w:rsidRPr="008C5FB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F05CCC5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b/>
          <w:bCs/>
          <w:sz w:val="22"/>
          <w:szCs w:val="22"/>
        </w:rPr>
        <w:t>Territorio</w:t>
      </w:r>
    </w:p>
    <w:p w14:paraId="5C8D77BC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Superficie: 6.207 chilometri quadrati</w:t>
      </w:r>
    </w:p>
    <w:p w14:paraId="3A373CCA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Cim</w:t>
      </w:r>
      <w:r w:rsidR="00B54D52" w:rsidRPr="008C5FB4">
        <w:rPr>
          <w:rFonts w:ascii="Arial" w:hAnsi="Arial" w:cs="Arial"/>
          <w:sz w:val="22"/>
          <w:szCs w:val="22"/>
        </w:rPr>
        <w:t>a più elevata: Cevedale, 3784 m</w:t>
      </w:r>
      <w:r w:rsidRPr="008C5FB4">
        <w:rPr>
          <w:rFonts w:ascii="Arial" w:hAnsi="Arial" w:cs="Arial"/>
          <w:sz w:val="22"/>
          <w:szCs w:val="22"/>
        </w:rPr>
        <w:t xml:space="preserve"> </w:t>
      </w:r>
    </w:p>
    <w:p w14:paraId="7423F4E2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Cima più elevata interamente in territorio trentino: Presanella, 3556 m</w:t>
      </w:r>
    </w:p>
    <w:p w14:paraId="22768AB3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Il ghiacciaio p</w:t>
      </w:r>
      <w:r w:rsidR="00B54D52" w:rsidRPr="008C5FB4">
        <w:rPr>
          <w:rFonts w:ascii="Arial" w:hAnsi="Arial" w:cs="Arial"/>
          <w:sz w:val="22"/>
          <w:szCs w:val="22"/>
        </w:rPr>
        <w:t xml:space="preserve">iù esteso: </w:t>
      </w:r>
      <w:proofErr w:type="spellStart"/>
      <w:r w:rsidR="00B54D52" w:rsidRPr="008C5FB4">
        <w:rPr>
          <w:rFonts w:ascii="Arial" w:hAnsi="Arial" w:cs="Arial"/>
          <w:sz w:val="22"/>
          <w:szCs w:val="22"/>
        </w:rPr>
        <w:t>Mandròn</w:t>
      </w:r>
      <w:proofErr w:type="spellEnd"/>
      <w:r w:rsidR="00B54D52" w:rsidRPr="008C5FB4">
        <w:rPr>
          <w:rFonts w:ascii="Arial" w:hAnsi="Arial" w:cs="Arial"/>
          <w:sz w:val="22"/>
          <w:szCs w:val="22"/>
        </w:rPr>
        <w:t xml:space="preserve"> – Adamello, </w:t>
      </w:r>
      <w:r w:rsidRPr="008C5FB4">
        <w:rPr>
          <w:rFonts w:ascii="Arial" w:hAnsi="Arial" w:cs="Arial"/>
          <w:sz w:val="22"/>
          <w:szCs w:val="22"/>
        </w:rPr>
        <w:t>1630 ettari</w:t>
      </w:r>
    </w:p>
    <w:p w14:paraId="38B3AD99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Laghi: 297</w:t>
      </w:r>
    </w:p>
    <w:p w14:paraId="6017A5BD" w14:textId="70B1507F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</w:t>
      </w:r>
      <w:r w:rsidR="00B54D52" w:rsidRPr="008C5FB4">
        <w:rPr>
          <w:rFonts w:ascii="Arial" w:hAnsi="Arial" w:cs="Arial"/>
          <w:sz w:val="22"/>
          <w:szCs w:val="22"/>
        </w:rPr>
        <w:t>Siti</w:t>
      </w:r>
      <w:r w:rsidRPr="008C5FB4">
        <w:rPr>
          <w:rFonts w:ascii="Arial" w:hAnsi="Arial" w:cs="Arial"/>
          <w:sz w:val="22"/>
          <w:szCs w:val="22"/>
        </w:rPr>
        <w:t xml:space="preserve"> </w:t>
      </w:r>
      <w:r w:rsidR="00CF7260" w:rsidRPr="008C5FB4">
        <w:rPr>
          <w:rFonts w:ascii="Arial" w:hAnsi="Arial" w:cs="Arial"/>
          <w:sz w:val="22"/>
          <w:szCs w:val="22"/>
        </w:rPr>
        <w:t>UNESCO</w:t>
      </w:r>
      <w:r w:rsidRPr="008C5FB4">
        <w:rPr>
          <w:rFonts w:ascii="Arial" w:hAnsi="Arial" w:cs="Arial"/>
          <w:sz w:val="22"/>
          <w:szCs w:val="22"/>
        </w:rPr>
        <w:t>: 4</w:t>
      </w:r>
    </w:p>
    <w:p w14:paraId="063E37BA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</w:p>
    <w:p w14:paraId="1BEC9BE9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b/>
          <w:bCs/>
          <w:sz w:val="22"/>
          <w:szCs w:val="22"/>
        </w:rPr>
        <w:t>Popolazione</w:t>
      </w:r>
    </w:p>
    <w:p w14:paraId="5F25FC1B" w14:textId="365C2B65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Abitanti</w:t>
      </w:r>
      <w:r w:rsidR="006835EF" w:rsidRPr="008C5FB4">
        <w:rPr>
          <w:rFonts w:ascii="Arial" w:hAnsi="Arial" w:cs="Arial"/>
          <w:sz w:val="22"/>
          <w:szCs w:val="22"/>
        </w:rPr>
        <w:t xml:space="preserve">: </w:t>
      </w:r>
      <w:r w:rsidR="008F7633" w:rsidRPr="008C5FB4">
        <w:rPr>
          <w:rFonts w:ascii="Arial" w:hAnsi="Arial" w:cs="Arial"/>
          <w:sz w:val="22"/>
          <w:szCs w:val="22"/>
        </w:rPr>
        <w:t xml:space="preserve">540.958 </w:t>
      </w:r>
      <w:r w:rsidR="006835EF" w:rsidRPr="008C5FB4">
        <w:rPr>
          <w:rFonts w:ascii="Arial" w:hAnsi="Arial" w:cs="Arial"/>
          <w:sz w:val="22"/>
          <w:szCs w:val="22"/>
        </w:rPr>
        <w:t>(al 1° gennaio 202</w:t>
      </w:r>
      <w:r w:rsidR="008F7633" w:rsidRPr="008C5FB4">
        <w:rPr>
          <w:rFonts w:ascii="Arial" w:hAnsi="Arial" w:cs="Arial"/>
          <w:sz w:val="22"/>
          <w:szCs w:val="22"/>
        </w:rPr>
        <w:t>2</w:t>
      </w:r>
      <w:r w:rsidR="006835EF" w:rsidRPr="008C5FB4">
        <w:rPr>
          <w:rFonts w:ascii="Arial" w:hAnsi="Arial" w:cs="Arial"/>
          <w:sz w:val="22"/>
          <w:szCs w:val="22"/>
        </w:rPr>
        <w:t>)</w:t>
      </w:r>
    </w:p>
    <w:p w14:paraId="4F457611" w14:textId="742FA671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Densità: 87 abitanti/</w:t>
      </w:r>
      <w:r w:rsidR="009C5935" w:rsidRPr="008C5FB4">
        <w:rPr>
          <w:rFonts w:ascii="Arial" w:hAnsi="Arial" w:cs="Arial"/>
          <w:sz w:val="22"/>
          <w:szCs w:val="22"/>
        </w:rPr>
        <w:t>k</w:t>
      </w:r>
      <w:r w:rsidRPr="008C5FB4">
        <w:rPr>
          <w:rFonts w:ascii="Arial" w:hAnsi="Arial" w:cs="Arial"/>
          <w:sz w:val="22"/>
          <w:szCs w:val="22"/>
        </w:rPr>
        <w:t>mq</w:t>
      </w:r>
    </w:p>
    <w:p w14:paraId="36CF5759" w14:textId="42765824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Famiglie: </w:t>
      </w:r>
      <w:r w:rsidR="006835EF" w:rsidRPr="008C5FB4">
        <w:rPr>
          <w:rFonts w:ascii="Arial" w:hAnsi="Arial" w:cs="Arial"/>
          <w:sz w:val="22"/>
          <w:szCs w:val="22"/>
        </w:rPr>
        <w:t>238.029</w:t>
      </w:r>
      <w:r w:rsidR="0002163B" w:rsidRPr="008C5FB4">
        <w:rPr>
          <w:rFonts w:ascii="Arial" w:hAnsi="Arial" w:cs="Arial"/>
          <w:sz w:val="22"/>
          <w:szCs w:val="22"/>
        </w:rPr>
        <w:t xml:space="preserve"> (2019)</w:t>
      </w:r>
    </w:p>
    <w:p w14:paraId="4B56BDC2" w14:textId="2D68B6EB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Comuni: </w:t>
      </w:r>
      <w:r w:rsidR="002C214F" w:rsidRPr="008C5FB4">
        <w:rPr>
          <w:rFonts w:ascii="Arial" w:hAnsi="Arial" w:cs="Arial"/>
          <w:sz w:val="22"/>
          <w:szCs w:val="22"/>
        </w:rPr>
        <w:t>166</w:t>
      </w:r>
      <w:r w:rsidR="009B7629" w:rsidRPr="008C5FB4">
        <w:rPr>
          <w:rFonts w:ascii="Arial" w:hAnsi="Arial" w:cs="Arial"/>
          <w:sz w:val="22"/>
          <w:szCs w:val="22"/>
        </w:rPr>
        <w:t xml:space="preserve"> </w:t>
      </w:r>
      <w:r w:rsidR="00CF7260" w:rsidRPr="008C5FB4">
        <w:rPr>
          <w:rFonts w:ascii="Arial" w:hAnsi="Arial" w:cs="Arial"/>
          <w:sz w:val="22"/>
          <w:szCs w:val="22"/>
        </w:rPr>
        <w:t>–</w:t>
      </w:r>
      <w:r w:rsidRPr="008C5FB4">
        <w:rPr>
          <w:rFonts w:ascii="Arial" w:hAnsi="Arial" w:cs="Arial"/>
          <w:sz w:val="22"/>
          <w:szCs w:val="22"/>
        </w:rPr>
        <w:t xml:space="preserve"> </w:t>
      </w:r>
      <w:r w:rsidR="00CF7260" w:rsidRPr="008C5FB4">
        <w:rPr>
          <w:rFonts w:ascii="Arial" w:hAnsi="Arial" w:cs="Arial"/>
          <w:sz w:val="22"/>
          <w:szCs w:val="22"/>
        </w:rPr>
        <w:t xml:space="preserve">per </w:t>
      </w:r>
      <w:r w:rsidRPr="008C5FB4">
        <w:rPr>
          <w:rFonts w:ascii="Arial" w:hAnsi="Arial" w:cs="Arial"/>
          <w:sz w:val="22"/>
          <w:szCs w:val="22"/>
        </w:rPr>
        <w:t>il 75% situati ad una quota superiore ai 1000 metri</w:t>
      </w:r>
    </w:p>
    <w:p w14:paraId="59BA9FCE" w14:textId="77777777" w:rsidR="007E00E2" w:rsidRPr="008C5FB4" w:rsidRDefault="007E00E2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</w:t>
      </w:r>
      <w:r w:rsidR="00111901" w:rsidRPr="008C5FB4">
        <w:rPr>
          <w:rFonts w:ascii="Arial" w:hAnsi="Arial" w:cs="Arial"/>
          <w:sz w:val="22"/>
          <w:szCs w:val="22"/>
        </w:rPr>
        <w:t>I cinque Comuni più popolosi</w:t>
      </w:r>
      <w:r w:rsidRPr="008C5FB4">
        <w:rPr>
          <w:rFonts w:ascii="Arial" w:hAnsi="Arial" w:cs="Arial"/>
          <w:sz w:val="22"/>
          <w:szCs w:val="22"/>
        </w:rPr>
        <w:t>: Trento, Rovereto, Pergine Valsugana, Arco,</w:t>
      </w:r>
      <w:r w:rsidR="00111901" w:rsidRPr="008C5FB4">
        <w:rPr>
          <w:rFonts w:ascii="Arial" w:hAnsi="Arial" w:cs="Arial"/>
          <w:sz w:val="22"/>
          <w:szCs w:val="22"/>
        </w:rPr>
        <w:t xml:space="preserve"> Riva del Garda </w:t>
      </w:r>
    </w:p>
    <w:p w14:paraId="679183FD" w14:textId="24E1C6D3" w:rsidR="00111901" w:rsidRPr="008C5FB4" w:rsidRDefault="007E00E2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I </w:t>
      </w:r>
      <w:r w:rsidR="00BF6EC4" w:rsidRPr="008C5FB4">
        <w:rPr>
          <w:rFonts w:ascii="Arial" w:hAnsi="Arial" w:cs="Arial"/>
          <w:sz w:val="22"/>
          <w:szCs w:val="22"/>
        </w:rPr>
        <w:t>dieci</w:t>
      </w:r>
      <w:r w:rsidR="009B7629" w:rsidRPr="008C5FB4">
        <w:rPr>
          <w:rFonts w:ascii="Arial" w:hAnsi="Arial" w:cs="Arial"/>
          <w:sz w:val="22"/>
          <w:szCs w:val="22"/>
        </w:rPr>
        <w:t xml:space="preserve"> </w:t>
      </w:r>
      <w:r w:rsidR="00111901" w:rsidRPr="008C5FB4">
        <w:rPr>
          <w:rFonts w:ascii="Arial" w:hAnsi="Arial" w:cs="Arial"/>
          <w:sz w:val="22"/>
          <w:szCs w:val="22"/>
        </w:rPr>
        <w:t xml:space="preserve">"Borghi più belli d'Italia" </w:t>
      </w:r>
      <w:r w:rsidR="00CF7260" w:rsidRPr="008C5FB4">
        <w:rPr>
          <w:rFonts w:ascii="Arial" w:hAnsi="Arial" w:cs="Arial"/>
          <w:sz w:val="22"/>
          <w:szCs w:val="22"/>
        </w:rPr>
        <w:t>in</w:t>
      </w:r>
      <w:r w:rsidR="00111901" w:rsidRPr="008C5FB4">
        <w:rPr>
          <w:rFonts w:ascii="Arial" w:hAnsi="Arial" w:cs="Arial"/>
          <w:sz w:val="22"/>
          <w:szCs w:val="22"/>
        </w:rPr>
        <w:t xml:space="preserve"> Tren</w:t>
      </w:r>
      <w:r w:rsidRPr="008C5FB4">
        <w:rPr>
          <w:rFonts w:ascii="Arial" w:hAnsi="Arial" w:cs="Arial"/>
          <w:sz w:val="22"/>
          <w:szCs w:val="22"/>
        </w:rPr>
        <w:t>tino:</w:t>
      </w:r>
      <w:r w:rsidR="009B7629" w:rsidRPr="008C5FB4">
        <w:rPr>
          <w:rFonts w:ascii="Arial" w:hAnsi="Arial" w:cs="Arial"/>
          <w:sz w:val="22"/>
          <w:szCs w:val="22"/>
        </w:rPr>
        <w:t xml:space="preserve"> Bondone, </w:t>
      </w:r>
      <w:r w:rsidR="00BF6EC4" w:rsidRPr="008C5FB4">
        <w:rPr>
          <w:rFonts w:ascii="Arial" w:hAnsi="Arial" w:cs="Arial"/>
          <w:sz w:val="22"/>
          <w:szCs w:val="22"/>
        </w:rPr>
        <w:t xml:space="preserve">Borgo Valsugana, </w:t>
      </w:r>
      <w:r w:rsidRPr="008C5FB4">
        <w:rPr>
          <w:rFonts w:ascii="Arial" w:hAnsi="Arial" w:cs="Arial"/>
          <w:sz w:val="22"/>
          <w:szCs w:val="22"/>
        </w:rPr>
        <w:t xml:space="preserve">Canale di Tenno, </w:t>
      </w:r>
      <w:r w:rsidR="00BF6EC4" w:rsidRPr="008C5FB4">
        <w:rPr>
          <w:rFonts w:ascii="Arial" w:hAnsi="Arial" w:cs="Arial"/>
          <w:sz w:val="22"/>
          <w:szCs w:val="22"/>
        </w:rPr>
        <w:t xml:space="preserve">Luserna, </w:t>
      </w:r>
      <w:r w:rsidRPr="008C5FB4">
        <w:rPr>
          <w:rFonts w:ascii="Arial" w:hAnsi="Arial" w:cs="Arial"/>
          <w:sz w:val="22"/>
          <w:szCs w:val="22"/>
        </w:rPr>
        <w:t xml:space="preserve">Mezzano, </w:t>
      </w:r>
      <w:r w:rsidR="00BF6EC4" w:rsidRPr="008C5FB4">
        <w:rPr>
          <w:rFonts w:ascii="Arial" w:hAnsi="Arial" w:cs="Arial"/>
          <w:sz w:val="22"/>
          <w:szCs w:val="22"/>
        </w:rPr>
        <w:t xml:space="preserve">Ossana, Pieve Tesino, </w:t>
      </w:r>
      <w:r w:rsidR="0037560F" w:rsidRPr="008C5FB4">
        <w:rPr>
          <w:rFonts w:ascii="Arial" w:hAnsi="Arial" w:cs="Arial"/>
          <w:sz w:val="22"/>
          <w:szCs w:val="22"/>
        </w:rPr>
        <w:t>Vigo</w:t>
      </w:r>
      <w:r w:rsidRPr="008C5FB4">
        <w:rPr>
          <w:rFonts w:ascii="Arial" w:hAnsi="Arial" w:cs="Arial"/>
          <w:sz w:val="22"/>
          <w:szCs w:val="22"/>
        </w:rPr>
        <w:t xml:space="preserve"> di Fassa, Rango, </w:t>
      </w:r>
      <w:r w:rsidR="00111901" w:rsidRPr="008C5FB4">
        <w:rPr>
          <w:rFonts w:ascii="Arial" w:hAnsi="Arial" w:cs="Arial"/>
          <w:sz w:val="22"/>
          <w:szCs w:val="22"/>
        </w:rPr>
        <w:t>San Lorenzo</w:t>
      </w:r>
      <w:r w:rsidR="00F72DD1" w:rsidRPr="008C5FB4">
        <w:rPr>
          <w:rFonts w:ascii="Arial" w:hAnsi="Arial" w:cs="Arial"/>
          <w:sz w:val="22"/>
          <w:szCs w:val="22"/>
        </w:rPr>
        <w:t>-</w:t>
      </w:r>
      <w:r w:rsidR="0037560F" w:rsidRPr="008C5FB4">
        <w:rPr>
          <w:rFonts w:ascii="Arial" w:hAnsi="Arial" w:cs="Arial"/>
          <w:sz w:val="22"/>
          <w:szCs w:val="22"/>
        </w:rPr>
        <w:t>Dorsino</w:t>
      </w:r>
      <w:r w:rsidR="00BF6EC4" w:rsidRPr="008C5FB4">
        <w:rPr>
          <w:rFonts w:ascii="Arial" w:hAnsi="Arial" w:cs="Arial"/>
          <w:sz w:val="22"/>
          <w:szCs w:val="22"/>
        </w:rPr>
        <w:t xml:space="preserve">, </w:t>
      </w:r>
    </w:p>
    <w:p w14:paraId="62BA73ED" w14:textId="77777777" w:rsidR="009C5935" w:rsidRPr="008C5FB4" w:rsidRDefault="00F72DD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I </w:t>
      </w:r>
      <w:r w:rsidR="00BE1D71" w:rsidRPr="008C5FB4">
        <w:rPr>
          <w:rFonts w:ascii="Arial" w:hAnsi="Arial" w:cs="Arial"/>
          <w:sz w:val="22"/>
          <w:szCs w:val="22"/>
        </w:rPr>
        <w:t xml:space="preserve">sei </w:t>
      </w:r>
      <w:r w:rsidRPr="008C5FB4">
        <w:rPr>
          <w:rFonts w:ascii="Arial" w:hAnsi="Arial" w:cs="Arial"/>
          <w:sz w:val="22"/>
          <w:szCs w:val="22"/>
        </w:rPr>
        <w:t xml:space="preserve">Comuni “Bandiera Arancione” del Touring Club Italiano: Ala, Ledro, </w:t>
      </w:r>
      <w:r w:rsidR="00BE1D71" w:rsidRPr="008C5FB4">
        <w:rPr>
          <w:rFonts w:ascii="Arial" w:hAnsi="Arial" w:cs="Arial"/>
          <w:sz w:val="22"/>
          <w:szCs w:val="22"/>
        </w:rPr>
        <w:t xml:space="preserve">Levico terme, </w:t>
      </w:r>
      <w:r w:rsidRPr="008C5FB4">
        <w:rPr>
          <w:rFonts w:ascii="Arial" w:hAnsi="Arial" w:cs="Arial"/>
          <w:sz w:val="22"/>
          <w:szCs w:val="22"/>
        </w:rPr>
        <w:t>Tenno, Molveno, Caderzone</w:t>
      </w:r>
      <w:r w:rsidR="009C5935" w:rsidRPr="008C5FB4">
        <w:rPr>
          <w:rFonts w:ascii="Arial" w:hAnsi="Arial" w:cs="Arial"/>
          <w:sz w:val="22"/>
          <w:szCs w:val="22"/>
        </w:rPr>
        <w:t>.</w:t>
      </w:r>
    </w:p>
    <w:p w14:paraId="13F91917" w14:textId="60227BCA" w:rsidR="009C5935" w:rsidRPr="008C5FB4" w:rsidRDefault="009C5935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I 10 Comuni “Bandiera Blu” FEE (Foundation for </w:t>
      </w:r>
      <w:proofErr w:type="spellStart"/>
      <w:r w:rsidRPr="008C5FB4">
        <w:rPr>
          <w:rFonts w:ascii="Arial" w:hAnsi="Arial" w:cs="Arial"/>
          <w:sz w:val="22"/>
          <w:szCs w:val="22"/>
        </w:rPr>
        <w:t>Environmental</w:t>
      </w:r>
      <w:proofErr w:type="spellEnd"/>
      <w:r w:rsidRPr="008C5FB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C5FB4">
        <w:rPr>
          <w:rFonts w:ascii="Arial" w:hAnsi="Arial" w:cs="Arial"/>
          <w:sz w:val="22"/>
          <w:szCs w:val="22"/>
        </w:rPr>
        <w:t>Education</w:t>
      </w:r>
      <w:proofErr w:type="spellEnd"/>
      <w:r w:rsidRPr="008C5FB4">
        <w:rPr>
          <w:rFonts w:ascii="Arial" w:hAnsi="Arial" w:cs="Arial"/>
          <w:sz w:val="22"/>
          <w:szCs w:val="22"/>
        </w:rPr>
        <w:t>) per la qualità delle spiagge: Bondone, Bedollo, Lavarone, Baselga di Pine, Levico terme, Caldonazzo, Tenna, Pergine Valsugana, Sella-</w:t>
      </w:r>
      <w:r w:rsidR="001659C0" w:rsidRPr="008C5FB4">
        <w:rPr>
          <w:rFonts w:ascii="Arial" w:hAnsi="Arial" w:cs="Arial"/>
          <w:sz w:val="22"/>
          <w:szCs w:val="22"/>
        </w:rPr>
        <w:t>G</w:t>
      </w:r>
      <w:r w:rsidRPr="008C5FB4">
        <w:rPr>
          <w:rFonts w:ascii="Arial" w:hAnsi="Arial" w:cs="Arial"/>
          <w:sz w:val="22"/>
          <w:szCs w:val="22"/>
        </w:rPr>
        <w:t>iudicarie, Calceranica al Lago.</w:t>
      </w:r>
    </w:p>
    <w:p w14:paraId="54817F2A" w14:textId="50619494" w:rsidR="00F72DD1" w:rsidRPr="008C5FB4" w:rsidRDefault="00F72DD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</w:p>
    <w:p w14:paraId="06F84A93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</w:p>
    <w:p w14:paraId="7E51947C" w14:textId="77777777" w:rsidR="00111901" w:rsidRPr="008C5FB4" w:rsidRDefault="00111901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b/>
          <w:bCs/>
          <w:sz w:val="22"/>
          <w:szCs w:val="22"/>
        </w:rPr>
        <w:t>Ambiente e sostenibilità</w:t>
      </w:r>
    </w:p>
    <w:p w14:paraId="1ABA43E6" w14:textId="77777777" w:rsidR="00111901" w:rsidRPr="008C5FB4" w:rsidRDefault="00111901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Percentuale di territorio sottoposto a tutela ambientale: 3</w:t>
      </w:r>
      <w:r w:rsidR="003D0A5E" w:rsidRPr="008C5FB4">
        <w:rPr>
          <w:rFonts w:ascii="Arial" w:hAnsi="Arial" w:cs="Arial"/>
          <w:sz w:val="22"/>
          <w:szCs w:val="22"/>
        </w:rPr>
        <w:t>1,4</w:t>
      </w:r>
      <w:r w:rsidRPr="008C5FB4">
        <w:rPr>
          <w:rFonts w:ascii="Arial" w:hAnsi="Arial" w:cs="Arial"/>
          <w:sz w:val="22"/>
          <w:szCs w:val="22"/>
        </w:rPr>
        <w:t>%</w:t>
      </w:r>
    </w:p>
    <w:p w14:paraId="76CB82ED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Estensione della superficie forestale: 63%</w:t>
      </w:r>
    </w:p>
    <w:p w14:paraId="786ABD06" w14:textId="77777777" w:rsidR="00DF21DD" w:rsidRPr="008C5FB4" w:rsidRDefault="00572A4D" w:rsidP="00572A4D">
      <w:pPr>
        <w:rPr>
          <w:rFonts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 xml:space="preserve">- Varietà di piante presenti: 2.359 – 17 sono endemiche, esclusive del territorio trentino </w:t>
      </w:r>
    </w:p>
    <w:p w14:paraId="31E283FE" w14:textId="14F583F4" w:rsidR="00111901" w:rsidRPr="008C5FB4" w:rsidRDefault="00111901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Alberi: 500.000.000, circa 1.000 per abitante</w:t>
      </w:r>
      <w:r w:rsidR="00BA15C9" w:rsidRPr="008C5FB4">
        <w:rPr>
          <w:rFonts w:ascii="Arial" w:hAnsi="Arial" w:cs="Arial"/>
          <w:sz w:val="22"/>
          <w:szCs w:val="22"/>
        </w:rPr>
        <w:br/>
        <w:t>- Alberi monumentali: 85</w:t>
      </w:r>
    </w:p>
    <w:p w14:paraId="59EE8801" w14:textId="77777777" w:rsidR="00DF21DD" w:rsidRPr="008C5FB4" w:rsidRDefault="00DF21DD" w:rsidP="00DF21DD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Specie animali e vegetali censite: 3</w:t>
      </w:r>
      <w:r w:rsidR="006F0FF2" w:rsidRPr="008C5FB4">
        <w:rPr>
          <w:rFonts w:ascii="Arial" w:hAnsi="Arial" w:cs="Arial"/>
          <w:sz w:val="22"/>
          <w:szCs w:val="22"/>
        </w:rPr>
        <w:t>.</w:t>
      </w:r>
      <w:r w:rsidRPr="008C5FB4">
        <w:rPr>
          <w:rFonts w:ascii="Arial" w:hAnsi="Arial" w:cs="Arial"/>
          <w:sz w:val="22"/>
          <w:szCs w:val="22"/>
        </w:rPr>
        <w:t>724</w:t>
      </w:r>
    </w:p>
    <w:p w14:paraId="2EE47B4F" w14:textId="41E1E012" w:rsidR="00572A4D" w:rsidRPr="008C5FB4" w:rsidRDefault="00572A4D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Specie animali tutelate: 12</w:t>
      </w:r>
      <w:r w:rsidR="00FC42C3" w:rsidRPr="008C5FB4">
        <w:rPr>
          <w:rFonts w:ascii="Arial" w:hAnsi="Arial" w:cs="Arial"/>
          <w:sz w:val="22"/>
          <w:szCs w:val="22"/>
        </w:rPr>
        <w:t>5</w:t>
      </w:r>
    </w:p>
    <w:p w14:paraId="115DDDB2" w14:textId="07217D07" w:rsidR="00FC42C3" w:rsidRPr="008C5FB4" w:rsidRDefault="00FC42C3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Specie floreali</w:t>
      </w:r>
      <w:r w:rsidR="007475F1" w:rsidRPr="008C5FB4">
        <w:rPr>
          <w:rFonts w:ascii="Arial" w:hAnsi="Arial" w:cs="Arial"/>
          <w:sz w:val="22"/>
          <w:szCs w:val="22"/>
        </w:rPr>
        <w:t xml:space="preserve"> </w:t>
      </w:r>
      <w:r w:rsidRPr="008C5FB4">
        <w:rPr>
          <w:rFonts w:ascii="Arial" w:hAnsi="Arial" w:cs="Arial"/>
          <w:sz w:val="22"/>
          <w:szCs w:val="22"/>
        </w:rPr>
        <w:t>tutelate: 35</w:t>
      </w:r>
    </w:p>
    <w:p w14:paraId="0E5B6396" w14:textId="00C84C0E" w:rsidR="00111901" w:rsidRPr="008C5FB4" w:rsidRDefault="00111901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Caprioli, camosci</w:t>
      </w:r>
      <w:r w:rsidR="002C214F" w:rsidRPr="008C5FB4">
        <w:rPr>
          <w:rFonts w:ascii="Arial" w:hAnsi="Arial" w:cs="Arial"/>
          <w:sz w:val="22"/>
          <w:szCs w:val="22"/>
        </w:rPr>
        <w:t>,</w:t>
      </w:r>
      <w:r w:rsidRPr="008C5FB4">
        <w:rPr>
          <w:rFonts w:ascii="Arial" w:hAnsi="Arial" w:cs="Arial"/>
          <w:sz w:val="22"/>
          <w:szCs w:val="22"/>
        </w:rPr>
        <w:t xml:space="preserve"> cervi</w:t>
      </w:r>
      <w:r w:rsidR="002C214F" w:rsidRPr="008C5FB4">
        <w:rPr>
          <w:rFonts w:ascii="Arial" w:hAnsi="Arial" w:cs="Arial"/>
          <w:sz w:val="22"/>
          <w:szCs w:val="22"/>
        </w:rPr>
        <w:t>, mufloni</w:t>
      </w:r>
      <w:r w:rsidRPr="008C5FB4">
        <w:rPr>
          <w:rFonts w:ascii="Arial" w:hAnsi="Arial" w:cs="Arial"/>
          <w:sz w:val="22"/>
          <w:szCs w:val="22"/>
        </w:rPr>
        <w:t xml:space="preserve">: </w:t>
      </w:r>
      <w:r w:rsidR="003743D4" w:rsidRPr="008C5FB4">
        <w:rPr>
          <w:rFonts w:ascii="Arial" w:hAnsi="Arial" w:cs="Arial"/>
          <w:sz w:val="22"/>
          <w:szCs w:val="22"/>
        </w:rPr>
        <w:t>7</w:t>
      </w:r>
      <w:r w:rsidR="002C214F" w:rsidRPr="008C5FB4">
        <w:rPr>
          <w:rFonts w:ascii="Arial" w:hAnsi="Arial" w:cs="Arial"/>
          <w:sz w:val="22"/>
          <w:szCs w:val="22"/>
        </w:rPr>
        <w:t>5000</w:t>
      </w:r>
      <w:r w:rsidRPr="008C5FB4">
        <w:rPr>
          <w:rFonts w:ascii="Arial" w:hAnsi="Arial" w:cs="Arial"/>
          <w:sz w:val="22"/>
          <w:szCs w:val="22"/>
        </w:rPr>
        <w:t xml:space="preserve"> circa</w:t>
      </w:r>
    </w:p>
    <w:p w14:paraId="63083BD2" w14:textId="64DACF75" w:rsidR="00111901" w:rsidRPr="008C5FB4" w:rsidRDefault="00111901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Orsi: </w:t>
      </w:r>
      <w:r w:rsidR="002C214F" w:rsidRPr="008C5FB4">
        <w:rPr>
          <w:rFonts w:ascii="Arial" w:hAnsi="Arial" w:cs="Arial"/>
          <w:sz w:val="22"/>
          <w:szCs w:val="22"/>
        </w:rPr>
        <w:t>10</w:t>
      </w:r>
      <w:r w:rsidR="000855B8" w:rsidRPr="008C5FB4">
        <w:rPr>
          <w:rFonts w:ascii="Arial" w:hAnsi="Arial" w:cs="Arial"/>
          <w:sz w:val="22"/>
          <w:szCs w:val="22"/>
        </w:rPr>
        <w:t>0</w:t>
      </w:r>
      <w:r w:rsidR="00775A0C" w:rsidRPr="008C5FB4">
        <w:rPr>
          <w:rFonts w:ascii="Arial" w:hAnsi="Arial" w:cs="Arial"/>
          <w:sz w:val="22"/>
          <w:szCs w:val="22"/>
        </w:rPr>
        <w:t xml:space="preserve"> esemplari </w:t>
      </w:r>
      <w:r w:rsidR="000D34B3" w:rsidRPr="008C5FB4">
        <w:rPr>
          <w:rFonts w:ascii="Arial" w:hAnsi="Arial" w:cs="Arial"/>
          <w:sz w:val="22"/>
          <w:szCs w:val="22"/>
        </w:rPr>
        <w:t>circa</w:t>
      </w:r>
    </w:p>
    <w:p w14:paraId="4DEBC852" w14:textId="640B478E" w:rsidR="00111901" w:rsidRPr="008C5FB4" w:rsidRDefault="00111901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Aquile: </w:t>
      </w:r>
      <w:r w:rsidR="000855B8" w:rsidRPr="008C5FB4">
        <w:rPr>
          <w:rFonts w:ascii="Arial" w:hAnsi="Arial" w:cs="Arial"/>
          <w:sz w:val="22"/>
          <w:szCs w:val="22"/>
        </w:rPr>
        <w:t>7</w:t>
      </w:r>
      <w:r w:rsidRPr="008C5FB4">
        <w:rPr>
          <w:rFonts w:ascii="Arial" w:hAnsi="Arial" w:cs="Arial"/>
          <w:sz w:val="22"/>
          <w:szCs w:val="22"/>
        </w:rPr>
        <w:t>0</w:t>
      </w:r>
      <w:r w:rsidR="003743D4" w:rsidRPr="008C5FB4">
        <w:rPr>
          <w:rFonts w:ascii="Arial" w:hAnsi="Arial" w:cs="Arial"/>
          <w:sz w:val="22"/>
          <w:szCs w:val="22"/>
        </w:rPr>
        <w:t xml:space="preserve"> </w:t>
      </w:r>
      <w:r w:rsidRPr="008C5FB4">
        <w:rPr>
          <w:rFonts w:ascii="Arial" w:hAnsi="Arial" w:cs="Arial"/>
          <w:sz w:val="22"/>
          <w:szCs w:val="22"/>
        </w:rPr>
        <w:t>coppie</w:t>
      </w:r>
      <w:r w:rsidRPr="008C5FB4">
        <w:rPr>
          <w:rFonts w:ascii="Arial" w:hAnsi="Arial" w:cs="Arial"/>
          <w:sz w:val="22"/>
          <w:szCs w:val="22"/>
        </w:rPr>
        <w:br/>
        <w:t xml:space="preserve">- L'energia elettrica in Trentino proviene per </w:t>
      </w:r>
      <w:r w:rsidR="00F501B4" w:rsidRPr="008C5FB4">
        <w:rPr>
          <w:rFonts w:ascii="Arial" w:hAnsi="Arial" w:cs="Arial"/>
          <w:sz w:val="22"/>
          <w:szCs w:val="22"/>
        </w:rPr>
        <w:t>l'8</w:t>
      </w:r>
      <w:r w:rsidR="005751BA" w:rsidRPr="008C5FB4">
        <w:rPr>
          <w:rFonts w:ascii="Arial" w:hAnsi="Arial" w:cs="Arial"/>
          <w:sz w:val="22"/>
          <w:szCs w:val="22"/>
        </w:rPr>
        <w:t>0</w:t>
      </w:r>
      <w:r w:rsidRPr="008C5FB4">
        <w:rPr>
          <w:rFonts w:ascii="Arial" w:hAnsi="Arial" w:cs="Arial"/>
          <w:sz w:val="22"/>
          <w:szCs w:val="22"/>
        </w:rPr>
        <w:t>,</w:t>
      </w:r>
      <w:r w:rsidR="005751BA" w:rsidRPr="008C5FB4">
        <w:rPr>
          <w:rFonts w:ascii="Arial" w:hAnsi="Arial" w:cs="Arial"/>
          <w:sz w:val="22"/>
          <w:szCs w:val="22"/>
        </w:rPr>
        <w:t>5</w:t>
      </w:r>
      <w:r w:rsidRPr="008C5FB4">
        <w:rPr>
          <w:rFonts w:ascii="Arial" w:hAnsi="Arial" w:cs="Arial"/>
          <w:sz w:val="22"/>
          <w:szCs w:val="22"/>
        </w:rPr>
        <w:t xml:space="preserve">% da fonti rinnovabili, quasi esclusivamente </w:t>
      </w:r>
      <w:r w:rsidR="004405A3" w:rsidRPr="008C5FB4">
        <w:rPr>
          <w:rFonts w:ascii="Arial" w:hAnsi="Arial" w:cs="Arial"/>
          <w:sz w:val="22"/>
          <w:szCs w:val="22"/>
        </w:rPr>
        <w:t>di tipo i</w:t>
      </w:r>
      <w:r w:rsidR="007E00E2" w:rsidRPr="008C5FB4">
        <w:rPr>
          <w:rFonts w:ascii="Arial" w:hAnsi="Arial" w:cs="Arial"/>
          <w:sz w:val="22"/>
          <w:szCs w:val="22"/>
        </w:rPr>
        <w:t>droelettrico</w:t>
      </w:r>
      <w:r w:rsidR="00FC42C3" w:rsidRPr="008C5FB4">
        <w:rPr>
          <w:rFonts w:ascii="Arial" w:hAnsi="Arial" w:cs="Arial"/>
          <w:sz w:val="22"/>
          <w:szCs w:val="22"/>
        </w:rPr>
        <w:t xml:space="preserve"> (</w:t>
      </w:r>
      <w:r w:rsidR="001A4F53" w:rsidRPr="008C5FB4">
        <w:rPr>
          <w:rFonts w:ascii="Arial" w:hAnsi="Arial" w:cs="Arial"/>
          <w:sz w:val="22"/>
          <w:szCs w:val="22"/>
        </w:rPr>
        <w:t xml:space="preserve">il </w:t>
      </w:r>
      <w:r w:rsidR="00FC42C3" w:rsidRPr="008C5FB4">
        <w:rPr>
          <w:rFonts w:ascii="Arial" w:hAnsi="Arial" w:cs="Arial"/>
          <w:sz w:val="22"/>
          <w:szCs w:val="22"/>
        </w:rPr>
        <w:t>7</w:t>
      </w:r>
      <w:r w:rsidR="004D5E59" w:rsidRPr="008C5FB4">
        <w:rPr>
          <w:rFonts w:ascii="Arial" w:hAnsi="Arial" w:cs="Arial"/>
          <w:sz w:val="22"/>
          <w:szCs w:val="22"/>
        </w:rPr>
        <w:t>6</w:t>
      </w:r>
      <w:r w:rsidR="00FC42C3" w:rsidRPr="008C5FB4">
        <w:rPr>
          <w:rFonts w:ascii="Arial" w:hAnsi="Arial" w:cs="Arial"/>
          <w:sz w:val="22"/>
          <w:szCs w:val="22"/>
        </w:rPr>
        <w:t>,</w:t>
      </w:r>
      <w:r w:rsidR="004D5E59" w:rsidRPr="008C5FB4">
        <w:rPr>
          <w:rFonts w:ascii="Arial" w:hAnsi="Arial" w:cs="Arial"/>
          <w:sz w:val="22"/>
          <w:szCs w:val="22"/>
        </w:rPr>
        <w:t>8</w:t>
      </w:r>
      <w:r w:rsidR="00FC42C3" w:rsidRPr="008C5FB4">
        <w:rPr>
          <w:rFonts w:ascii="Arial" w:hAnsi="Arial" w:cs="Arial"/>
          <w:sz w:val="22"/>
          <w:szCs w:val="22"/>
        </w:rPr>
        <w:t>%</w:t>
      </w:r>
      <w:r w:rsidR="004D5E59" w:rsidRPr="008C5FB4">
        <w:rPr>
          <w:rFonts w:ascii="Arial" w:hAnsi="Arial" w:cs="Arial"/>
          <w:sz w:val="22"/>
          <w:szCs w:val="22"/>
        </w:rPr>
        <w:t xml:space="preserve"> nel 2019</w:t>
      </w:r>
      <w:r w:rsidR="00FC42C3" w:rsidRPr="008C5FB4">
        <w:rPr>
          <w:rFonts w:ascii="Arial" w:hAnsi="Arial" w:cs="Arial"/>
          <w:sz w:val="22"/>
          <w:szCs w:val="22"/>
        </w:rPr>
        <w:t>)</w:t>
      </w:r>
    </w:p>
    <w:p w14:paraId="6970D43E" w14:textId="6AEC2ABA" w:rsidR="00111901" w:rsidRPr="008C5FB4" w:rsidRDefault="00111901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lastRenderedPageBreak/>
        <w:t xml:space="preserve">- Numero di strutture ricettive certificate Ecolabel: </w:t>
      </w:r>
      <w:r w:rsidR="00BF6EC4" w:rsidRPr="008C5FB4">
        <w:rPr>
          <w:rFonts w:ascii="Arial" w:hAnsi="Arial" w:cs="Arial"/>
          <w:sz w:val="22"/>
          <w:szCs w:val="22"/>
        </w:rPr>
        <w:t>19 (2021)</w:t>
      </w:r>
    </w:p>
    <w:p w14:paraId="288B424A" w14:textId="072393D7" w:rsidR="00111901" w:rsidRPr="008C5FB4" w:rsidRDefault="00111901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Quota di raccolta differenziata rifiuti urbani: </w:t>
      </w:r>
      <w:r w:rsidR="00F501B4" w:rsidRPr="008C5FB4">
        <w:rPr>
          <w:rFonts w:ascii="Arial" w:hAnsi="Arial" w:cs="Arial"/>
          <w:sz w:val="22"/>
          <w:szCs w:val="22"/>
        </w:rPr>
        <w:t>7</w:t>
      </w:r>
      <w:r w:rsidR="007536BF" w:rsidRPr="008C5FB4">
        <w:rPr>
          <w:rFonts w:ascii="Arial" w:hAnsi="Arial" w:cs="Arial"/>
          <w:sz w:val="22"/>
          <w:szCs w:val="22"/>
        </w:rPr>
        <w:t>7,52</w:t>
      </w:r>
      <w:r w:rsidRPr="008C5FB4">
        <w:rPr>
          <w:rFonts w:ascii="Arial" w:hAnsi="Arial" w:cs="Arial"/>
          <w:sz w:val="22"/>
          <w:szCs w:val="22"/>
        </w:rPr>
        <w:t>% d</w:t>
      </w:r>
      <w:r w:rsidR="004D5E59" w:rsidRPr="008C5FB4">
        <w:rPr>
          <w:rFonts w:ascii="Arial" w:hAnsi="Arial" w:cs="Arial"/>
          <w:sz w:val="22"/>
          <w:szCs w:val="22"/>
        </w:rPr>
        <w:t>el totale dei</w:t>
      </w:r>
      <w:r w:rsidRPr="008C5FB4">
        <w:rPr>
          <w:rFonts w:ascii="Arial" w:hAnsi="Arial" w:cs="Arial"/>
          <w:sz w:val="22"/>
          <w:szCs w:val="22"/>
        </w:rPr>
        <w:t xml:space="preserve"> rifiuti urbani raccolti</w:t>
      </w:r>
      <w:r w:rsidR="00CB506F" w:rsidRPr="008C5FB4">
        <w:rPr>
          <w:rFonts w:ascii="Arial" w:hAnsi="Arial" w:cs="Arial"/>
          <w:sz w:val="22"/>
          <w:szCs w:val="22"/>
        </w:rPr>
        <w:t xml:space="preserve"> (</w:t>
      </w:r>
      <w:r w:rsidR="007536BF" w:rsidRPr="008C5FB4">
        <w:rPr>
          <w:rFonts w:ascii="Arial" w:hAnsi="Arial" w:cs="Arial"/>
          <w:sz w:val="22"/>
          <w:szCs w:val="22"/>
        </w:rPr>
        <w:t>dato 2021</w:t>
      </w:r>
      <w:r w:rsidR="00CB506F" w:rsidRPr="008C5FB4">
        <w:rPr>
          <w:rFonts w:ascii="Arial" w:hAnsi="Arial" w:cs="Arial"/>
          <w:sz w:val="22"/>
          <w:szCs w:val="22"/>
        </w:rPr>
        <w:t>)</w:t>
      </w:r>
    </w:p>
    <w:p w14:paraId="017ADCB7" w14:textId="34D1DD0F" w:rsidR="00111901" w:rsidRPr="008C5FB4" w:rsidRDefault="0068729B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Colonnine per la ricarica dei veicoli elettrici</w:t>
      </w:r>
      <w:r w:rsidR="00180DE4" w:rsidRPr="008C5FB4">
        <w:rPr>
          <w:rFonts w:ascii="Arial" w:hAnsi="Arial" w:cs="Arial"/>
          <w:sz w:val="22"/>
          <w:szCs w:val="22"/>
        </w:rPr>
        <w:t>:</w:t>
      </w:r>
      <w:r w:rsidRPr="008C5FB4">
        <w:rPr>
          <w:rFonts w:ascii="Arial" w:hAnsi="Arial" w:cs="Arial"/>
          <w:sz w:val="22"/>
          <w:szCs w:val="22"/>
        </w:rPr>
        <w:t xml:space="preserve"> circa 150</w:t>
      </w:r>
      <w:r w:rsidR="00D82BCC" w:rsidRPr="008C5FB4">
        <w:rPr>
          <w:rFonts w:ascii="Arial" w:hAnsi="Arial" w:cs="Arial"/>
          <w:sz w:val="22"/>
          <w:szCs w:val="22"/>
        </w:rPr>
        <w:t xml:space="preserve"> </w:t>
      </w:r>
      <w:r w:rsidRPr="008C5FB4">
        <w:rPr>
          <w:rFonts w:ascii="Arial" w:hAnsi="Arial" w:cs="Arial"/>
          <w:sz w:val="22"/>
          <w:szCs w:val="22"/>
        </w:rPr>
        <w:t xml:space="preserve">(dato 2021) </w:t>
      </w:r>
    </w:p>
    <w:p w14:paraId="6E391393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b/>
          <w:bCs/>
          <w:sz w:val="22"/>
          <w:szCs w:val="22"/>
        </w:rPr>
        <w:t>La cultura in rete</w:t>
      </w:r>
    </w:p>
    <w:p w14:paraId="1EB0CEC3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</w:t>
      </w:r>
      <w:r w:rsidR="00775A0C" w:rsidRPr="008C5FB4">
        <w:rPr>
          <w:rFonts w:ascii="Arial" w:hAnsi="Arial" w:cs="Arial"/>
          <w:sz w:val="22"/>
          <w:szCs w:val="22"/>
        </w:rPr>
        <w:t>59</w:t>
      </w:r>
      <w:r w:rsidR="00D03447" w:rsidRPr="008C5FB4">
        <w:rPr>
          <w:rFonts w:ascii="Arial" w:hAnsi="Arial" w:cs="Arial"/>
          <w:sz w:val="22"/>
          <w:szCs w:val="22"/>
        </w:rPr>
        <w:t xml:space="preserve"> </w:t>
      </w:r>
      <w:r w:rsidRPr="008C5FB4">
        <w:rPr>
          <w:rFonts w:ascii="Arial" w:hAnsi="Arial" w:cs="Arial"/>
          <w:sz w:val="22"/>
          <w:szCs w:val="22"/>
        </w:rPr>
        <w:t>Musei</w:t>
      </w:r>
    </w:p>
    <w:p w14:paraId="7FF8D917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</w:t>
      </w:r>
      <w:r w:rsidR="00775A0C" w:rsidRPr="008C5FB4">
        <w:rPr>
          <w:rFonts w:ascii="Arial" w:hAnsi="Arial" w:cs="Arial"/>
          <w:sz w:val="22"/>
          <w:szCs w:val="22"/>
        </w:rPr>
        <w:t>155</w:t>
      </w:r>
      <w:r w:rsidRPr="008C5FB4">
        <w:rPr>
          <w:rFonts w:ascii="Arial" w:hAnsi="Arial" w:cs="Arial"/>
          <w:sz w:val="22"/>
          <w:szCs w:val="22"/>
        </w:rPr>
        <w:t xml:space="preserve"> Castelli</w:t>
      </w:r>
    </w:p>
    <w:p w14:paraId="08AD47C9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</w:t>
      </w:r>
      <w:r w:rsidR="00E40791" w:rsidRPr="008C5FB4">
        <w:rPr>
          <w:rFonts w:ascii="Arial" w:hAnsi="Arial" w:cs="Arial"/>
          <w:sz w:val="22"/>
          <w:szCs w:val="22"/>
        </w:rPr>
        <w:t>2</w:t>
      </w:r>
      <w:r w:rsidRPr="008C5FB4">
        <w:rPr>
          <w:rFonts w:ascii="Arial" w:hAnsi="Arial" w:cs="Arial"/>
          <w:sz w:val="22"/>
          <w:szCs w:val="22"/>
        </w:rPr>
        <w:t>0 Fortificazioni della Grande Guerra</w:t>
      </w:r>
    </w:p>
    <w:p w14:paraId="7AA7AA61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- 8 Ecomusei </w:t>
      </w:r>
    </w:p>
    <w:p w14:paraId="5E2DC994" w14:textId="0B51EDC2" w:rsidR="007E1F0B" w:rsidRPr="008C5FB4" w:rsidRDefault="007E1F0B" w:rsidP="007E1F0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- 86 biblioteche</w:t>
      </w:r>
    </w:p>
    <w:p w14:paraId="1D9B26D5" w14:textId="14BC23CD" w:rsidR="007E1F0B" w:rsidRPr="008C5FB4" w:rsidRDefault="007E1F0B" w:rsidP="007E1F0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- 48 punti lettura</w:t>
      </w:r>
    </w:p>
    <w:p w14:paraId="36243999" w14:textId="0F6E4790" w:rsidR="007E1F0B" w:rsidRPr="008C5FB4" w:rsidRDefault="007E1F0B" w:rsidP="007E1F0B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- 50 biblioteche specialistiche</w:t>
      </w:r>
    </w:p>
    <w:p w14:paraId="5B8783C7" w14:textId="1D2CBFE7" w:rsidR="00111901" w:rsidRPr="008C5FB4" w:rsidRDefault="007E00E2" w:rsidP="007E1F0B">
      <w:pPr>
        <w:pStyle w:val="Intestazione"/>
        <w:jc w:val="both"/>
        <w:rPr>
          <w:rFonts w:ascii="Arial" w:hAnsi="Arial" w:cs="Arial"/>
          <w:b/>
          <w:bCs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</w:t>
      </w:r>
      <w:r w:rsidR="00D61E20" w:rsidRPr="008C5FB4">
        <w:t xml:space="preserve">598.320 </w:t>
      </w:r>
      <w:r w:rsidR="00CF7260" w:rsidRPr="008C5FB4">
        <w:rPr>
          <w:rFonts w:ascii="Arial" w:hAnsi="Arial" w:cs="Arial"/>
          <w:sz w:val="22"/>
          <w:szCs w:val="22"/>
        </w:rPr>
        <w:t>i visitatori</w:t>
      </w:r>
      <w:r w:rsidR="00BB71C2" w:rsidRPr="008C5FB4">
        <w:rPr>
          <w:rFonts w:ascii="Arial" w:hAnsi="Arial" w:cs="Arial"/>
          <w:sz w:val="22"/>
          <w:szCs w:val="22"/>
        </w:rPr>
        <w:t xml:space="preserve"> nei </w:t>
      </w:r>
      <w:r w:rsidR="00111901" w:rsidRPr="008C5FB4">
        <w:rPr>
          <w:rFonts w:ascii="Arial" w:hAnsi="Arial" w:cs="Arial"/>
          <w:sz w:val="22"/>
          <w:szCs w:val="22"/>
        </w:rPr>
        <w:t xml:space="preserve">musei trentini nel </w:t>
      </w:r>
      <w:r w:rsidR="00D61E20" w:rsidRPr="008C5FB4">
        <w:rPr>
          <w:rFonts w:ascii="Arial" w:hAnsi="Arial" w:cs="Arial"/>
          <w:sz w:val="22"/>
          <w:szCs w:val="22"/>
        </w:rPr>
        <w:t>2021</w:t>
      </w:r>
    </w:p>
    <w:p w14:paraId="78D75BA1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</w:rPr>
      </w:pPr>
    </w:p>
    <w:p w14:paraId="78E336BB" w14:textId="77777777" w:rsidR="00111901" w:rsidRPr="008C5FB4" w:rsidRDefault="00111901" w:rsidP="00111901">
      <w:pPr>
        <w:suppressLineNumbers/>
        <w:tabs>
          <w:tab w:val="center" w:pos="4819"/>
          <w:tab w:val="right" w:pos="9638"/>
        </w:tabs>
        <w:rPr>
          <w:rFonts w:cs="Arial"/>
          <w:sz w:val="22"/>
          <w:szCs w:val="22"/>
        </w:rPr>
      </w:pPr>
      <w:r w:rsidRPr="008C5FB4">
        <w:rPr>
          <w:rFonts w:cs="Arial"/>
          <w:b/>
          <w:bCs/>
          <w:sz w:val="22"/>
          <w:szCs w:val="22"/>
        </w:rPr>
        <w:t>Lavoro ed Economia</w:t>
      </w:r>
    </w:p>
    <w:p w14:paraId="3FB79EE4" w14:textId="76A0D1BF" w:rsidR="00111901" w:rsidRPr="008C5FB4" w:rsidRDefault="00111901" w:rsidP="00111901">
      <w:pPr>
        <w:suppressLineNumbers/>
        <w:tabs>
          <w:tab w:val="center" w:pos="4819"/>
          <w:tab w:val="right" w:pos="9638"/>
        </w:tabs>
        <w:rPr>
          <w:rFonts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>- PIL prodotto</w:t>
      </w:r>
      <w:r w:rsidR="007E00E2" w:rsidRPr="008C5FB4">
        <w:rPr>
          <w:rFonts w:cs="Arial"/>
          <w:sz w:val="22"/>
          <w:szCs w:val="22"/>
        </w:rPr>
        <w:t xml:space="preserve"> in Provincia di Trento: </w:t>
      </w:r>
      <w:r w:rsidR="00D61E20" w:rsidRPr="008C5FB4">
        <w:rPr>
          <w:rFonts w:cs="Arial"/>
          <w:sz w:val="22"/>
          <w:szCs w:val="22"/>
        </w:rPr>
        <w:t xml:space="preserve">19.404 </w:t>
      </w:r>
      <w:r w:rsidRPr="008C5FB4">
        <w:rPr>
          <w:rFonts w:cs="Arial"/>
          <w:sz w:val="22"/>
          <w:szCs w:val="22"/>
        </w:rPr>
        <w:t xml:space="preserve">milioni di euro nel </w:t>
      </w:r>
      <w:r w:rsidR="00D03447" w:rsidRPr="008C5FB4">
        <w:rPr>
          <w:rFonts w:cs="Arial"/>
          <w:sz w:val="22"/>
          <w:szCs w:val="22"/>
        </w:rPr>
        <w:t>20</w:t>
      </w:r>
      <w:r w:rsidR="00D61E20" w:rsidRPr="008C5FB4">
        <w:rPr>
          <w:rFonts w:cs="Arial"/>
          <w:sz w:val="22"/>
          <w:szCs w:val="22"/>
        </w:rPr>
        <w:t>20</w:t>
      </w:r>
    </w:p>
    <w:p w14:paraId="02576D85" w14:textId="08E9961A" w:rsidR="00111901" w:rsidRPr="008C5FB4" w:rsidRDefault="00111901" w:rsidP="00111901">
      <w:pPr>
        <w:suppressLineNumbers/>
        <w:tabs>
          <w:tab w:val="center" w:pos="4819"/>
          <w:tab w:val="right" w:pos="9638"/>
        </w:tabs>
        <w:rPr>
          <w:rFonts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>- L'incidenza del settore turistico sul PIL complessivo</w:t>
      </w:r>
      <w:r w:rsidR="00CD5B81" w:rsidRPr="008C5FB4">
        <w:rPr>
          <w:rFonts w:cs="Arial"/>
          <w:sz w:val="22"/>
          <w:szCs w:val="22"/>
        </w:rPr>
        <w:t>,</w:t>
      </w:r>
      <w:r w:rsidRPr="008C5FB4">
        <w:rPr>
          <w:rFonts w:cs="Arial"/>
          <w:sz w:val="22"/>
          <w:szCs w:val="22"/>
        </w:rPr>
        <w:t xml:space="preserve"> comprendendo anche gli effetti indiretti e indotti, è stimata intorno al 1</w:t>
      </w:r>
      <w:r w:rsidR="00B214F6" w:rsidRPr="008C5FB4">
        <w:rPr>
          <w:rFonts w:cs="Arial"/>
          <w:sz w:val="22"/>
          <w:szCs w:val="22"/>
        </w:rPr>
        <w:t>0,4</w:t>
      </w:r>
      <w:r w:rsidRPr="008C5FB4">
        <w:rPr>
          <w:rFonts w:cs="Arial"/>
          <w:sz w:val="22"/>
          <w:szCs w:val="22"/>
        </w:rPr>
        <w:t xml:space="preserve">%, pari a circa </w:t>
      </w:r>
      <w:r w:rsidR="004F6AD5" w:rsidRPr="008C5FB4">
        <w:rPr>
          <w:rFonts w:cs="Arial"/>
          <w:sz w:val="22"/>
          <w:szCs w:val="22"/>
        </w:rPr>
        <w:t>2.175</w:t>
      </w:r>
      <w:r w:rsidRPr="008C5FB4">
        <w:rPr>
          <w:rFonts w:cs="Arial"/>
          <w:sz w:val="22"/>
          <w:szCs w:val="22"/>
        </w:rPr>
        <w:t xml:space="preserve"> milioni di euro</w:t>
      </w:r>
      <w:r w:rsidR="004F6AD5" w:rsidRPr="008C5FB4">
        <w:rPr>
          <w:rFonts w:cs="Arial"/>
          <w:sz w:val="22"/>
          <w:szCs w:val="22"/>
        </w:rPr>
        <w:t xml:space="preserve"> nel 2019</w:t>
      </w:r>
    </w:p>
    <w:p w14:paraId="6F112EE0" w14:textId="29CFB25E" w:rsidR="00111901" w:rsidRPr="008C5FB4" w:rsidRDefault="00111901" w:rsidP="00111901">
      <w:pPr>
        <w:suppressLineNumbers/>
        <w:tabs>
          <w:tab w:val="center" w:pos="4819"/>
          <w:tab w:val="right" w:pos="9638"/>
        </w:tabs>
        <w:rPr>
          <w:rFonts w:eastAsia="Verdana"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 xml:space="preserve">- Imprese </w:t>
      </w:r>
      <w:r w:rsidR="003A16E4" w:rsidRPr="008C5FB4">
        <w:rPr>
          <w:rFonts w:cs="Arial"/>
          <w:sz w:val="22"/>
          <w:szCs w:val="22"/>
        </w:rPr>
        <w:t>registrate</w:t>
      </w:r>
      <w:r w:rsidRPr="008C5FB4">
        <w:rPr>
          <w:rFonts w:cs="Arial"/>
          <w:sz w:val="22"/>
          <w:szCs w:val="22"/>
        </w:rPr>
        <w:t xml:space="preserve">: </w:t>
      </w:r>
      <w:r w:rsidR="00331B11" w:rsidRPr="008C5FB4">
        <w:rPr>
          <w:rFonts w:eastAsia="Verdana" w:cs="Arial"/>
          <w:sz w:val="22"/>
          <w:szCs w:val="22"/>
        </w:rPr>
        <w:t xml:space="preserve">51.183 (2021) </w:t>
      </w:r>
      <w:r w:rsidRPr="008C5FB4">
        <w:rPr>
          <w:rFonts w:eastAsia="Verdana" w:cs="Arial"/>
          <w:sz w:val="22"/>
          <w:szCs w:val="22"/>
        </w:rPr>
        <w:t xml:space="preserve">di cui </w:t>
      </w:r>
    </w:p>
    <w:p w14:paraId="014043FD" w14:textId="2E4BB79C" w:rsidR="00111901" w:rsidRPr="008C5FB4" w:rsidRDefault="00111901" w:rsidP="00111901">
      <w:pPr>
        <w:suppressLineNumbers/>
        <w:tabs>
          <w:tab w:val="center" w:pos="4819"/>
          <w:tab w:val="right" w:pos="9638"/>
        </w:tabs>
        <w:ind w:firstLine="400"/>
        <w:rPr>
          <w:rFonts w:eastAsia="Verdana" w:cs="Arial"/>
          <w:sz w:val="22"/>
          <w:szCs w:val="22"/>
        </w:rPr>
      </w:pPr>
      <w:r w:rsidRPr="008C5FB4">
        <w:rPr>
          <w:rFonts w:eastAsia="Verdana" w:cs="Arial"/>
          <w:sz w:val="22"/>
          <w:szCs w:val="22"/>
        </w:rPr>
        <w:t>- 4.</w:t>
      </w:r>
      <w:r w:rsidR="00C766D9" w:rsidRPr="008C5FB4">
        <w:rPr>
          <w:rFonts w:eastAsia="Verdana" w:cs="Arial"/>
          <w:sz w:val="22"/>
          <w:szCs w:val="22"/>
        </w:rPr>
        <w:t>8</w:t>
      </w:r>
      <w:r w:rsidR="00331B11" w:rsidRPr="008C5FB4">
        <w:rPr>
          <w:rFonts w:eastAsia="Verdana" w:cs="Arial"/>
          <w:sz w:val="22"/>
          <w:szCs w:val="22"/>
        </w:rPr>
        <w:t>45</w:t>
      </w:r>
      <w:r w:rsidR="00C766D9" w:rsidRPr="008C5FB4">
        <w:rPr>
          <w:rFonts w:eastAsia="Verdana" w:cs="Arial"/>
          <w:sz w:val="22"/>
          <w:szCs w:val="22"/>
        </w:rPr>
        <w:t xml:space="preserve"> </w:t>
      </w:r>
      <w:r w:rsidRPr="008C5FB4">
        <w:rPr>
          <w:rFonts w:eastAsia="Verdana" w:cs="Arial"/>
          <w:sz w:val="22"/>
          <w:szCs w:val="22"/>
        </w:rPr>
        <w:t>imprese giovanili (</w:t>
      </w:r>
      <w:r w:rsidR="003A16E4" w:rsidRPr="008C5FB4">
        <w:rPr>
          <w:rFonts w:eastAsia="Verdana" w:cs="Arial"/>
          <w:sz w:val="22"/>
          <w:szCs w:val="22"/>
        </w:rPr>
        <w:t>9,5</w:t>
      </w:r>
      <w:r w:rsidRPr="008C5FB4">
        <w:rPr>
          <w:rFonts w:eastAsia="Verdana" w:cs="Arial"/>
          <w:sz w:val="22"/>
          <w:szCs w:val="22"/>
        </w:rPr>
        <w:t xml:space="preserve">%) </w:t>
      </w:r>
    </w:p>
    <w:p w14:paraId="197CE7A7" w14:textId="6DAB96B8" w:rsidR="00111901" w:rsidRPr="008C5FB4" w:rsidRDefault="00111901" w:rsidP="00111901">
      <w:pPr>
        <w:suppressLineNumbers/>
        <w:tabs>
          <w:tab w:val="center" w:pos="4819"/>
          <w:tab w:val="right" w:pos="9638"/>
        </w:tabs>
        <w:ind w:firstLine="400"/>
        <w:rPr>
          <w:rFonts w:eastAsia="Verdana" w:cs="Arial"/>
          <w:sz w:val="22"/>
          <w:szCs w:val="22"/>
        </w:rPr>
      </w:pPr>
      <w:r w:rsidRPr="008C5FB4">
        <w:rPr>
          <w:rFonts w:eastAsia="Verdana" w:cs="Arial"/>
          <w:sz w:val="22"/>
          <w:szCs w:val="22"/>
        </w:rPr>
        <w:t xml:space="preserve">- </w:t>
      </w:r>
      <w:r w:rsidR="00C766D9" w:rsidRPr="008C5FB4">
        <w:rPr>
          <w:rFonts w:eastAsia="Verdana" w:cs="Arial"/>
          <w:sz w:val="22"/>
          <w:szCs w:val="22"/>
        </w:rPr>
        <w:t>9.</w:t>
      </w:r>
      <w:r w:rsidR="00331B11" w:rsidRPr="008C5FB4">
        <w:rPr>
          <w:rFonts w:eastAsia="Verdana" w:cs="Arial"/>
          <w:sz w:val="22"/>
          <w:szCs w:val="22"/>
        </w:rPr>
        <w:t>438</w:t>
      </w:r>
      <w:r w:rsidRPr="008C5FB4">
        <w:rPr>
          <w:rFonts w:eastAsia="Verdana" w:cs="Arial"/>
          <w:sz w:val="22"/>
          <w:szCs w:val="22"/>
        </w:rPr>
        <w:t xml:space="preserve"> imprese femminili (</w:t>
      </w:r>
      <w:r w:rsidR="003A16E4" w:rsidRPr="008C5FB4">
        <w:rPr>
          <w:rFonts w:eastAsia="Verdana" w:cs="Arial"/>
          <w:sz w:val="22"/>
          <w:szCs w:val="22"/>
        </w:rPr>
        <w:t>18</w:t>
      </w:r>
      <w:r w:rsidR="00331B11" w:rsidRPr="008C5FB4">
        <w:rPr>
          <w:rFonts w:eastAsia="Verdana" w:cs="Arial"/>
          <w:sz w:val="22"/>
          <w:szCs w:val="22"/>
        </w:rPr>
        <w:t>,4</w:t>
      </w:r>
      <w:r w:rsidRPr="008C5FB4">
        <w:rPr>
          <w:rFonts w:eastAsia="Verdana" w:cs="Arial"/>
          <w:sz w:val="22"/>
          <w:szCs w:val="22"/>
        </w:rPr>
        <w:t>%)</w:t>
      </w:r>
    </w:p>
    <w:p w14:paraId="1F96C941" w14:textId="519BD508" w:rsidR="00866A80" w:rsidRPr="008C5FB4" w:rsidRDefault="00111901" w:rsidP="003F745B">
      <w:pPr>
        <w:suppressLineNumbers/>
        <w:tabs>
          <w:tab w:val="center" w:pos="4819"/>
          <w:tab w:val="right" w:pos="9638"/>
        </w:tabs>
        <w:rPr>
          <w:rFonts w:eastAsia="Verdana" w:cs="Arial"/>
          <w:sz w:val="22"/>
          <w:szCs w:val="22"/>
        </w:rPr>
      </w:pPr>
      <w:bookmarkStart w:id="0" w:name="_Hlk122597209"/>
      <w:r w:rsidRPr="008C5FB4">
        <w:rPr>
          <w:rFonts w:eastAsia="Verdana" w:cs="Arial"/>
          <w:sz w:val="22"/>
          <w:szCs w:val="22"/>
        </w:rPr>
        <w:t>- Imprese artigiane attive</w:t>
      </w:r>
      <w:bookmarkEnd w:id="0"/>
      <w:r w:rsidR="00866A80" w:rsidRPr="008C5FB4">
        <w:rPr>
          <w:rFonts w:eastAsia="Verdana" w:cs="Arial"/>
          <w:sz w:val="22"/>
          <w:szCs w:val="22"/>
        </w:rPr>
        <w:t xml:space="preserve"> a dicembre 2022: 12.360 (Fonte: Infocamere - Banca dati Ulisse)</w:t>
      </w:r>
    </w:p>
    <w:p w14:paraId="23783FB2" w14:textId="1086D49A" w:rsidR="003F745B" w:rsidRPr="008C5FB4" w:rsidRDefault="00111901" w:rsidP="003F745B">
      <w:pPr>
        <w:suppressLineNumbers/>
        <w:tabs>
          <w:tab w:val="center" w:pos="4819"/>
          <w:tab w:val="right" w:pos="9638"/>
        </w:tabs>
        <w:rPr>
          <w:rFonts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 xml:space="preserve">- Tasso di disoccupazione: </w:t>
      </w:r>
      <w:r w:rsidR="003F745B" w:rsidRPr="008C5FB4">
        <w:rPr>
          <w:rFonts w:cs="Arial"/>
          <w:sz w:val="22"/>
          <w:szCs w:val="22"/>
        </w:rPr>
        <w:t>4,</w:t>
      </w:r>
      <w:r w:rsidR="004549D8" w:rsidRPr="008C5FB4">
        <w:rPr>
          <w:rFonts w:cs="Arial"/>
          <w:sz w:val="22"/>
          <w:szCs w:val="22"/>
        </w:rPr>
        <w:t>6</w:t>
      </w:r>
      <w:r w:rsidRPr="008C5FB4">
        <w:rPr>
          <w:rFonts w:cs="Arial"/>
          <w:sz w:val="22"/>
          <w:szCs w:val="22"/>
        </w:rPr>
        <w:t xml:space="preserve">% </w:t>
      </w:r>
      <w:r w:rsidR="00095B8B" w:rsidRPr="008C5FB4">
        <w:rPr>
          <w:rFonts w:cs="Arial"/>
          <w:sz w:val="22"/>
          <w:szCs w:val="22"/>
        </w:rPr>
        <w:t>(</w:t>
      </w:r>
      <w:proofErr w:type="gramStart"/>
      <w:r w:rsidR="004549D8" w:rsidRPr="008C5FB4">
        <w:rPr>
          <w:rFonts w:cs="Arial"/>
          <w:sz w:val="22"/>
          <w:szCs w:val="22"/>
        </w:rPr>
        <w:t>2</w:t>
      </w:r>
      <w:r w:rsidR="003F745B" w:rsidRPr="008C5FB4">
        <w:rPr>
          <w:rFonts w:cs="Arial"/>
          <w:sz w:val="22"/>
          <w:szCs w:val="22"/>
        </w:rPr>
        <w:t>°</w:t>
      </w:r>
      <w:proofErr w:type="gramEnd"/>
      <w:r w:rsidR="003F745B" w:rsidRPr="008C5FB4">
        <w:rPr>
          <w:rFonts w:cs="Arial"/>
          <w:sz w:val="22"/>
          <w:szCs w:val="22"/>
        </w:rPr>
        <w:t xml:space="preserve"> trimestre </w:t>
      </w:r>
      <w:r w:rsidR="004549D8" w:rsidRPr="008C5FB4">
        <w:rPr>
          <w:rFonts w:cs="Arial"/>
          <w:sz w:val="22"/>
          <w:szCs w:val="22"/>
        </w:rPr>
        <w:t>2022</w:t>
      </w:r>
      <w:r w:rsidR="00095B8B" w:rsidRPr="008C5FB4">
        <w:rPr>
          <w:rFonts w:cs="Arial"/>
          <w:sz w:val="22"/>
          <w:szCs w:val="22"/>
        </w:rPr>
        <w:t>)</w:t>
      </w:r>
    </w:p>
    <w:p w14:paraId="57305340" w14:textId="77777777" w:rsidR="00111901" w:rsidRPr="008C5FB4" w:rsidRDefault="00111901" w:rsidP="003F745B">
      <w:pPr>
        <w:suppressLineNumbers/>
        <w:tabs>
          <w:tab w:val="center" w:pos="4819"/>
          <w:tab w:val="right" w:pos="9638"/>
        </w:tabs>
        <w:rPr>
          <w:rFonts w:eastAsia="Verdana" w:cs="Arial"/>
          <w:sz w:val="22"/>
          <w:szCs w:val="22"/>
        </w:rPr>
      </w:pPr>
      <w:r w:rsidRPr="008C5FB4">
        <w:rPr>
          <w:rFonts w:eastAsia="Verdana" w:cs="Arial"/>
          <w:sz w:val="22"/>
          <w:szCs w:val="22"/>
        </w:rPr>
        <w:t xml:space="preserve">- La Provincia di Trento è al </w:t>
      </w:r>
      <w:r w:rsidR="00DA0A93" w:rsidRPr="008C5FB4">
        <w:rPr>
          <w:rFonts w:eastAsia="Verdana" w:cs="Arial"/>
          <w:sz w:val="22"/>
          <w:szCs w:val="22"/>
        </w:rPr>
        <w:t xml:space="preserve">terzo </w:t>
      </w:r>
      <w:r w:rsidRPr="008C5FB4">
        <w:rPr>
          <w:rFonts w:eastAsia="Verdana" w:cs="Arial"/>
          <w:sz w:val="22"/>
          <w:szCs w:val="22"/>
        </w:rPr>
        <w:t xml:space="preserve">posto in Italia per numero di </w:t>
      </w:r>
      <w:r w:rsidRPr="008C5FB4">
        <w:rPr>
          <w:rFonts w:eastAsia="Verdana" w:cs="Arial"/>
          <w:i/>
          <w:iCs/>
          <w:sz w:val="22"/>
          <w:szCs w:val="22"/>
        </w:rPr>
        <w:t xml:space="preserve">startup </w:t>
      </w:r>
      <w:r w:rsidRPr="008C5FB4">
        <w:rPr>
          <w:rFonts w:eastAsia="Verdana" w:cs="Arial"/>
          <w:sz w:val="22"/>
          <w:szCs w:val="22"/>
        </w:rPr>
        <w:t>in rapporto al numero di società di capitali</w:t>
      </w:r>
    </w:p>
    <w:p w14:paraId="73F691F1" w14:textId="68D5502F" w:rsidR="001535A2" w:rsidRPr="008C5FB4" w:rsidRDefault="001535A2" w:rsidP="003F745B">
      <w:pPr>
        <w:suppressLineNumbers/>
        <w:tabs>
          <w:tab w:val="center" w:pos="4819"/>
          <w:tab w:val="right" w:pos="9638"/>
        </w:tabs>
        <w:rPr>
          <w:rFonts w:cs="Arial"/>
          <w:sz w:val="22"/>
          <w:szCs w:val="22"/>
        </w:rPr>
      </w:pPr>
      <w:r w:rsidRPr="008C5FB4">
        <w:rPr>
          <w:rFonts w:eastAsia="Verdana" w:cs="Arial"/>
          <w:sz w:val="22"/>
          <w:szCs w:val="22"/>
        </w:rPr>
        <w:t xml:space="preserve">- Investimento in spesa in ricerca e sviluppo da parte di soggetti pubblici e privati in Trentino </w:t>
      </w:r>
      <w:r w:rsidR="00095B8B" w:rsidRPr="008C5FB4">
        <w:rPr>
          <w:rFonts w:eastAsia="Verdana" w:cs="Arial"/>
          <w:sz w:val="22"/>
          <w:szCs w:val="22"/>
        </w:rPr>
        <w:t>(</w:t>
      </w:r>
      <w:r w:rsidRPr="008C5FB4">
        <w:rPr>
          <w:rFonts w:eastAsia="Verdana" w:cs="Arial"/>
          <w:sz w:val="22"/>
          <w:szCs w:val="22"/>
        </w:rPr>
        <w:t>20</w:t>
      </w:r>
      <w:r w:rsidR="00BF6EC4" w:rsidRPr="008C5FB4">
        <w:rPr>
          <w:rFonts w:eastAsia="Verdana" w:cs="Arial"/>
          <w:sz w:val="22"/>
          <w:szCs w:val="22"/>
        </w:rPr>
        <w:t>20</w:t>
      </w:r>
      <w:r w:rsidR="00095B8B" w:rsidRPr="008C5FB4">
        <w:rPr>
          <w:rFonts w:eastAsia="Verdana" w:cs="Arial"/>
          <w:sz w:val="22"/>
          <w:szCs w:val="22"/>
        </w:rPr>
        <w:t>)</w:t>
      </w:r>
      <w:r w:rsidRPr="008C5FB4">
        <w:rPr>
          <w:rFonts w:eastAsia="Verdana" w:cs="Arial"/>
          <w:sz w:val="22"/>
          <w:szCs w:val="22"/>
        </w:rPr>
        <w:t>: 3</w:t>
      </w:r>
      <w:r w:rsidR="00BF6EC4" w:rsidRPr="008C5FB4">
        <w:rPr>
          <w:rFonts w:eastAsia="Verdana" w:cs="Arial"/>
          <w:sz w:val="22"/>
          <w:szCs w:val="22"/>
        </w:rPr>
        <w:t>18</w:t>
      </w:r>
      <w:r w:rsidRPr="008C5FB4">
        <w:rPr>
          <w:rFonts w:eastAsia="Verdana" w:cs="Arial"/>
          <w:sz w:val="22"/>
          <w:szCs w:val="22"/>
        </w:rPr>
        <w:t xml:space="preserve"> milioni di euro (1,</w:t>
      </w:r>
      <w:r w:rsidR="00BF6EC4" w:rsidRPr="008C5FB4">
        <w:rPr>
          <w:rFonts w:eastAsia="Verdana" w:cs="Arial"/>
          <w:sz w:val="22"/>
          <w:szCs w:val="22"/>
        </w:rPr>
        <w:t>58</w:t>
      </w:r>
      <w:r w:rsidRPr="008C5FB4">
        <w:rPr>
          <w:rFonts w:eastAsia="Verdana" w:cs="Arial"/>
          <w:sz w:val="22"/>
          <w:szCs w:val="22"/>
        </w:rPr>
        <w:t xml:space="preserve">% del Pil provinciale) </w:t>
      </w:r>
    </w:p>
    <w:p w14:paraId="5549C6A2" w14:textId="77777777" w:rsidR="00111901" w:rsidRPr="008C5FB4" w:rsidRDefault="00111901" w:rsidP="00111901">
      <w:pPr>
        <w:autoSpaceDE w:val="0"/>
        <w:rPr>
          <w:rFonts w:cs="Arial"/>
          <w:sz w:val="22"/>
          <w:szCs w:val="22"/>
        </w:rPr>
      </w:pPr>
    </w:p>
    <w:p w14:paraId="037CF084" w14:textId="01054B2D" w:rsidR="00866A80" w:rsidRPr="008C5FB4" w:rsidRDefault="00111901" w:rsidP="00866A80">
      <w:pPr>
        <w:suppressLineNumbers/>
        <w:tabs>
          <w:tab w:val="center" w:pos="4819"/>
          <w:tab w:val="right" w:pos="9638"/>
        </w:tabs>
        <w:rPr>
          <w:rFonts w:cs="Arial"/>
          <w:sz w:val="22"/>
          <w:szCs w:val="22"/>
        </w:rPr>
      </w:pPr>
      <w:r w:rsidRPr="008C5FB4">
        <w:rPr>
          <w:rFonts w:cs="Arial"/>
          <w:b/>
          <w:bCs/>
          <w:sz w:val="22"/>
          <w:szCs w:val="22"/>
        </w:rPr>
        <w:t>Agricoltura e zootecnia di montagna</w:t>
      </w:r>
      <w:r w:rsidR="00866A80" w:rsidRPr="008C5FB4">
        <w:rPr>
          <w:rFonts w:cs="Arial"/>
          <w:sz w:val="22"/>
          <w:szCs w:val="22"/>
        </w:rPr>
        <w:t xml:space="preserve"> (dati aggiornati al 2021)</w:t>
      </w:r>
    </w:p>
    <w:p w14:paraId="7527E124" w14:textId="77777777" w:rsidR="00866A80" w:rsidRPr="008C5FB4" w:rsidRDefault="00866A80" w:rsidP="00866A80">
      <w:pPr>
        <w:suppressLineNumbers/>
        <w:tabs>
          <w:tab w:val="center" w:pos="4819"/>
          <w:tab w:val="right" w:pos="9638"/>
        </w:tabs>
        <w:ind w:firstLine="388"/>
        <w:rPr>
          <w:rFonts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>SAU (Superficie agricola utilizzata): 139.928 ettari (°) di cui</w:t>
      </w:r>
    </w:p>
    <w:p w14:paraId="15F529DA" w14:textId="77777777" w:rsidR="00866A80" w:rsidRPr="008C5FB4" w:rsidRDefault="00866A80" w:rsidP="00866A80">
      <w:pPr>
        <w:suppressLineNumbers/>
        <w:tabs>
          <w:tab w:val="center" w:pos="4819"/>
          <w:tab w:val="right" w:pos="9638"/>
        </w:tabs>
        <w:ind w:firstLine="388"/>
        <w:rPr>
          <w:rFonts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>- 3.141 di seminativi</w:t>
      </w:r>
    </w:p>
    <w:p w14:paraId="795348C3" w14:textId="77777777" w:rsidR="00866A80" w:rsidRPr="008C5FB4" w:rsidRDefault="00866A80" w:rsidP="00866A80">
      <w:pPr>
        <w:suppressLineNumbers/>
        <w:tabs>
          <w:tab w:val="center" w:pos="4819"/>
          <w:tab w:val="right" w:pos="9638"/>
        </w:tabs>
        <w:ind w:firstLine="388"/>
        <w:rPr>
          <w:rFonts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>- 21.097 di coltivazioni legnose</w:t>
      </w:r>
    </w:p>
    <w:p w14:paraId="0B1B665E" w14:textId="77777777" w:rsidR="00866A80" w:rsidRPr="008C5FB4" w:rsidRDefault="00866A80" w:rsidP="00866A80">
      <w:pPr>
        <w:suppressLineNumbers/>
        <w:tabs>
          <w:tab w:val="center" w:pos="4819"/>
          <w:tab w:val="right" w:pos="9638"/>
        </w:tabs>
        <w:ind w:firstLine="388"/>
        <w:rPr>
          <w:rFonts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>- 115.690 di prati e pascoli</w:t>
      </w:r>
    </w:p>
    <w:p w14:paraId="3532CBA3" w14:textId="77777777" w:rsidR="00866A80" w:rsidRPr="008C5FB4" w:rsidRDefault="00866A80" w:rsidP="00866A80">
      <w:pPr>
        <w:suppressLineNumbers/>
        <w:tabs>
          <w:tab w:val="center" w:pos="4819"/>
          <w:tab w:val="right" w:pos="9638"/>
        </w:tabs>
        <w:ind w:firstLine="388"/>
        <w:rPr>
          <w:rFonts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>(°) fonte Istat - Indagini estimative</w:t>
      </w:r>
    </w:p>
    <w:p w14:paraId="25945C9A" w14:textId="35A1E6DA" w:rsidR="00111901" w:rsidRPr="008C5FB4" w:rsidRDefault="00111901" w:rsidP="00111901">
      <w:pPr>
        <w:suppressLineNumbers/>
        <w:tabs>
          <w:tab w:val="center" w:pos="4819"/>
          <w:tab w:val="right" w:pos="9638"/>
        </w:tabs>
        <w:ind w:firstLine="388"/>
        <w:rPr>
          <w:rFonts w:cs="Arial"/>
          <w:sz w:val="16"/>
          <w:szCs w:val="22"/>
        </w:rPr>
      </w:pPr>
    </w:p>
    <w:p w14:paraId="47B13778" w14:textId="2337ED4D" w:rsidR="00111901" w:rsidRPr="008C5FB4" w:rsidRDefault="00111901" w:rsidP="00111901">
      <w:pPr>
        <w:suppressLineNumbers/>
        <w:tabs>
          <w:tab w:val="center" w:pos="4819"/>
          <w:tab w:val="right" w:pos="9638"/>
        </w:tabs>
        <w:rPr>
          <w:rFonts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 xml:space="preserve">- Aziende agricole: </w:t>
      </w:r>
      <w:r w:rsidR="00866A80" w:rsidRPr="008C5FB4">
        <w:rPr>
          <w:rFonts w:cs="Arial"/>
          <w:sz w:val="22"/>
          <w:szCs w:val="22"/>
        </w:rPr>
        <w:t xml:space="preserve">7.285 (Fonte </w:t>
      </w:r>
      <w:proofErr w:type="spellStart"/>
      <w:r w:rsidR="00866A80" w:rsidRPr="008C5FB4">
        <w:rPr>
          <w:rFonts w:cs="Arial"/>
          <w:sz w:val="22"/>
          <w:szCs w:val="22"/>
        </w:rPr>
        <w:t>Ispat</w:t>
      </w:r>
      <w:proofErr w:type="spellEnd"/>
      <w:r w:rsidR="00866A80" w:rsidRPr="008C5FB4">
        <w:rPr>
          <w:rFonts w:cs="Arial"/>
          <w:sz w:val="22"/>
          <w:szCs w:val="22"/>
        </w:rPr>
        <w:t>-Annuario)</w:t>
      </w:r>
    </w:p>
    <w:p w14:paraId="74A9C0EB" w14:textId="03848924" w:rsidR="00111901" w:rsidRPr="008C5FB4" w:rsidRDefault="00111901" w:rsidP="00111901">
      <w:pPr>
        <w:suppressLineNumbers/>
        <w:tabs>
          <w:tab w:val="center" w:pos="4819"/>
          <w:tab w:val="right" w:pos="9638"/>
        </w:tabs>
        <w:rPr>
          <w:rFonts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>- Fattorie didattiche</w:t>
      </w:r>
      <w:r w:rsidR="00B772B3" w:rsidRPr="008C5FB4">
        <w:rPr>
          <w:rFonts w:cs="Arial"/>
          <w:sz w:val="22"/>
          <w:szCs w:val="22"/>
        </w:rPr>
        <w:t>:</w:t>
      </w:r>
      <w:r w:rsidRPr="008C5FB4">
        <w:rPr>
          <w:rFonts w:cs="Arial"/>
          <w:sz w:val="22"/>
          <w:szCs w:val="22"/>
        </w:rPr>
        <w:t xml:space="preserve"> </w:t>
      </w:r>
      <w:r w:rsidR="00E64121" w:rsidRPr="008C5FB4">
        <w:rPr>
          <w:rFonts w:cs="Arial"/>
          <w:sz w:val="22"/>
          <w:szCs w:val="22"/>
        </w:rPr>
        <w:t>70</w:t>
      </w:r>
    </w:p>
    <w:p w14:paraId="370EA96B" w14:textId="484DE460" w:rsidR="00866A80" w:rsidRPr="008C5FB4" w:rsidRDefault="00111901" w:rsidP="00111901">
      <w:pPr>
        <w:suppressLineNumbers/>
        <w:tabs>
          <w:tab w:val="center" w:pos="4819"/>
          <w:tab w:val="right" w:pos="9638"/>
        </w:tabs>
        <w:rPr>
          <w:rFonts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 xml:space="preserve">- Ettari </w:t>
      </w:r>
      <w:r w:rsidR="003A16E4" w:rsidRPr="008C5FB4">
        <w:rPr>
          <w:rFonts w:cs="Arial"/>
          <w:sz w:val="22"/>
          <w:szCs w:val="22"/>
        </w:rPr>
        <w:t xml:space="preserve">di terreno </w:t>
      </w:r>
      <w:r w:rsidRPr="008C5FB4">
        <w:rPr>
          <w:rFonts w:cs="Arial"/>
          <w:sz w:val="22"/>
          <w:szCs w:val="22"/>
        </w:rPr>
        <w:t xml:space="preserve">coltivati a biologico: </w:t>
      </w:r>
      <w:r w:rsidR="00866A80" w:rsidRPr="008C5FB4">
        <w:rPr>
          <w:rFonts w:cs="Arial"/>
          <w:sz w:val="22"/>
          <w:szCs w:val="22"/>
        </w:rPr>
        <w:t xml:space="preserve">23.629 (Fonte </w:t>
      </w:r>
      <w:proofErr w:type="spellStart"/>
      <w:r w:rsidR="00866A80" w:rsidRPr="008C5FB4">
        <w:rPr>
          <w:rFonts w:cs="Arial"/>
          <w:sz w:val="22"/>
          <w:szCs w:val="22"/>
        </w:rPr>
        <w:t>Ispat</w:t>
      </w:r>
      <w:proofErr w:type="spellEnd"/>
      <w:r w:rsidR="00866A80" w:rsidRPr="008C5FB4">
        <w:rPr>
          <w:rFonts w:cs="Arial"/>
          <w:sz w:val="22"/>
          <w:szCs w:val="22"/>
        </w:rPr>
        <w:t>)</w:t>
      </w:r>
    </w:p>
    <w:p w14:paraId="50EC87BC" w14:textId="31402A7B" w:rsidR="00111901" w:rsidRPr="008C5FB4" w:rsidRDefault="00111901" w:rsidP="00111901">
      <w:pPr>
        <w:suppressLineNumbers/>
        <w:tabs>
          <w:tab w:val="center" w:pos="4819"/>
          <w:tab w:val="right" w:pos="9638"/>
        </w:tabs>
        <w:rPr>
          <w:rFonts w:cs="Arial"/>
          <w:sz w:val="22"/>
          <w:szCs w:val="22"/>
        </w:rPr>
      </w:pPr>
      <w:r w:rsidRPr="008C5FB4">
        <w:rPr>
          <w:rFonts w:cs="Arial"/>
          <w:sz w:val="22"/>
          <w:szCs w:val="22"/>
        </w:rPr>
        <w:t xml:space="preserve">- </w:t>
      </w:r>
      <w:r w:rsidR="009C26BA" w:rsidRPr="008C5FB4">
        <w:rPr>
          <w:rFonts w:cs="Arial"/>
          <w:sz w:val="22"/>
          <w:szCs w:val="22"/>
        </w:rPr>
        <w:t xml:space="preserve">Aziende vinicole: </w:t>
      </w:r>
      <w:r w:rsidR="00866A80" w:rsidRPr="008C5FB4">
        <w:rPr>
          <w:rFonts w:cs="Arial"/>
          <w:sz w:val="22"/>
          <w:szCs w:val="22"/>
        </w:rPr>
        <w:t>170 (Fonte: Consorzio Vini del Trentino - Profili evolutivi del settore vitivinicolo trentino 2021</w:t>
      </w:r>
    </w:p>
    <w:p w14:paraId="1D200BAB" w14:textId="77777777" w:rsidR="00111901" w:rsidRPr="008C5FB4" w:rsidRDefault="00111901" w:rsidP="00CD5B81">
      <w:pPr>
        <w:suppressLineNumbers/>
        <w:tabs>
          <w:tab w:val="center" w:pos="4819"/>
          <w:tab w:val="right" w:pos="9638"/>
        </w:tabs>
        <w:rPr>
          <w:rFonts w:cs="Arial"/>
          <w:b/>
          <w:bCs/>
          <w:sz w:val="22"/>
          <w:szCs w:val="22"/>
        </w:rPr>
      </w:pPr>
      <w:r w:rsidRPr="008C5FB4">
        <w:rPr>
          <w:rFonts w:cs="Arial"/>
          <w:sz w:val="22"/>
          <w:szCs w:val="22"/>
        </w:rPr>
        <w:t xml:space="preserve">- Malghe in attività: 320 </w:t>
      </w:r>
      <w:r w:rsidRPr="008C5FB4">
        <w:rPr>
          <w:rFonts w:cs="Arial"/>
          <w:sz w:val="22"/>
          <w:szCs w:val="22"/>
        </w:rPr>
        <w:br/>
      </w:r>
    </w:p>
    <w:p w14:paraId="716C66D3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b/>
          <w:bCs/>
          <w:sz w:val="22"/>
          <w:szCs w:val="22"/>
        </w:rPr>
        <w:t xml:space="preserve">L'ospitalità nel </w:t>
      </w:r>
      <w:proofErr w:type="spellStart"/>
      <w:r w:rsidRPr="008C5FB4">
        <w:rPr>
          <w:rFonts w:ascii="Arial" w:hAnsi="Arial" w:cs="Arial"/>
          <w:b/>
          <w:bCs/>
          <w:sz w:val="22"/>
          <w:szCs w:val="22"/>
        </w:rPr>
        <w:t>dna</w:t>
      </w:r>
      <w:proofErr w:type="spellEnd"/>
      <w:r w:rsidRPr="008C5FB4">
        <w:rPr>
          <w:rFonts w:ascii="Arial" w:hAnsi="Arial" w:cs="Arial"/>
          <w:b/>
          <w:bCs/>
          <w:sz w:val="22"/>
          <w:szCs w:val="22"/>
        </w:rPr>
        <w:t xml:space="preserve"> del Trentino </w:t>
      </w:r>
    </w:p>
    <w:p w14:paraId="66B1A655" w14:textId="58F9D43F" w:rsidR="00111901" w:rsidRPr="008C5FB4" w:rsidRDefault="00111901" w:rsidP="00111901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Esercizi alberghieri: 1.</w:t>
      </w:r>
      <w:r w:rsidR="007E7C1F" w:rsidRPr="008C5FB4">
        <w:rPr>
          <w:rFonts w:ascii="Arial" w:hAnsi="Arial" w:cs="Arial"/>
          <w:sz w:val="22"/>
          <w:szCs w:val="22"/>
        </w:rPr>
        <w:t>432</w:t>
      </w:r>
      <w:r w:rsidR="00B772B3" w:rsidRPr="008C5FB4">
        <w:rPr>
          <w:rFonts w:ascii="Arial" w:hAnsi="Arial" w:cs="Arial"/>
          <w:sz w:val="22"/>
          <w:szCs w:val="22"/>
        </w:rPr>
        <w:t xml:space="preserve"> </w:t>
      </w:r>
      <w:r w:rsidRPr="008C5FB4">
        <w:rPr>
          <w:rFonts w:ascii="Arial" w:hAnsi="Arial" w:cs="Arial"/>
          <w:sz w:val="22"/>
          <w:szCs w:val="22"/>
        </w:rPr>
        <w:t xml:space="preserve">per </w:t>
      </w:r>
      <w:r w:rsidR="007536BF" w:rsidRPr="008C5FB4">
        <w:rPr>
          <w:rFonts w:ascii="Arial" w:hAnsi="Arial" w:cs="Arial"/>
          <w:sz w:val="22"/>
          <w:szCs w:val="22"/>
        </w:rPr>
        <w:t xml:space="preserve">91.921 </w:t>
      </w:r>
      <w:r w:rsidRPr="008C5FB4">
        <w:rPr>
          <w:rFonts w:ascii="Arial" w:hAnsi="Arial" w:cs="Arial"/>
          <w:sz w:val="22"/>
          <w:szCs w:val="22"/>
        </w:rPr>
        <w:t xml:space="preserve">posti letto di cui: </w:t>
      </w:r>
    </w:p>
    <w:p w14:paraId="7C1E53A8" w14:textId="77777777" w:rsidR="00692AE7" w:rsidRPr="008C5FB4" w:rsidRDefault="00692AE7" w:rsidP="00692AE7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0"/>
          <w:szCs w:val="22"/>
        </w:rPr>
      </w:pPr>
      <w:r w:rsidRPr="008C5FB4">
        <w:rPr>
          <w:rFonts w:ascii="Arial" w:hAnsi="Arial" w:cs="Arial"/>
          <w:sz w:val="20"/>
          <w:szCs w:val="22"/>
        </w:rPr>
        <w:t>- 7 classificati 5 stelle</w:t>
      </w:r>
    </w:p>
    <w:p w14:paraId="473B3E56" w14:textId="77777777" w:rsidR="00692AE7" w:rsidRPr="008C5FB4" w:rsidRDefault="00692AE7" w:rsidP="00692AE7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0"/>
          <w:szCs w:val="22"/>
        </w:rPr>
      </w:pPr>
      <w:r w:rsidRPr="008C5FB4">
        <w:rPr>
          <w:rFonts w:ascii="Arial" w:hAnsi="Arial" w:cs="Arial"/>
          <w:sz w:val="20"/>
          <w:szCs w:val="22"/>
        </w:rPr>
        <w:t xml:space="preserve">- 227 classificati 4 stelle </w:t>
      </w:r>
    </w:p>
    <w:p w14:paraId="48470A7B" w14:textId="653C32FA" w:rsidR="00111901" w:rsidRPr="008C5FB4" w:rsidRDefault="00111901" w:rsidP="00111901">
      <w:pPr>
        <w:pStyle w:val="Intestazione"/>
        <w:tabs>
          <w:tab w:val="left" w:pos="708"/>
        </w:tabs>
        <w:ind w:firstLine="350"/>
        <w:jc w:val="both"/>
        <w:rPr>
          <w:rFonts w:ascii="Arial" w:hAnsi="Arial" w:cs="Arial"/>
          <w:sz w:val="20"/>
          <w:szCs w:val="22"/>
        </w:rPr>
      </w:pPr>
      <w:r w:rsidRPr="008C5FB4">
        <w:rPr>
          <w:rFonts w:ascii="Arial" w:hAnsi="Arial" w:cs="Arial"/>
          <w:sz w:val="20"/>
          <w:szCs w:val="22"/>
        </w:rPr>
        <w:t xml:space="preserve">- </w:t>
      </w:r>
      <w:r w:rsidR="007E7C1F" w:rsidRPr="008C5FB4">
        <w:rPr>
          <w:rFonts w:ascii="Arial" w:hAnsi="Arial" w:cs="Arial"/>
          <w:sz w:val="20"/>
          <w:szCs w:val="22"/>
        </w:rPr>
        <w:t>974</w:t>
      </w:r>
      <w:r w:rsidR="00970F47" w:rsidRPr="008C5FB4">
        <w:rPr>
          <w:rFonts w:ascii="Arial" w:hAnsi="Arial" w:cs="Arial"/>
          <w:sz w:val="20"/>
          <w:szCs w:val="22"/>
        </w:rPr>
        <w:t xml:space="preserve"> </w:t>
      </w:r>
      <w:r w:rsidRPr="008C5FB4">
        <w:rPr>
          <w:rFonts w:ascii="Arial" w:hAnsi="Arial" w:cs="Arial"/>
          <w:sz w:val="20"/>
          <w:szCs w:val="22"/>
        </w:rPr>
        <w:t>classificati 3 stelle</w:t>
      </w:r>
      <w:r w:rsidR="00970F47" w:rsidRPr="008C5FB4">
        <w:rPr>
          <w:rFonts w:ascii="Arial" w:hAnsi="Arial" w:cs="Arial"/>
          <w:sz w:val="20"/>
          <w:szCs w:val="22"/>
        </w:rPr>
        <w:t xml:space="preserve"> / 3 stelle superior</w:t>
      </w:r>
    </w:p>
    <w:p w14:paraId="44255963" w14:textId="4105317B" w:rsidR="00111901" w:rsidRPr="008C5FB4" w:rsidRDefault="00111901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</w:t>
      </w:r>
      <w:r w:rsidR="00970F47" w:rsidRPr="008C5FB4">
        <w:rPr>
          <w:rFonts w:ascii="Arial" w:hAnsi="Arial" w:cs="Arial"/>
          <w:sz w:val="22"/>
          <w:szCs w:val="22"/>
        </w:rPr>
        <w:t xml:space="preserve">Settore Extralberghiero: </w:t>
      </w:r>
      <w:r w:rsidR="007E7C1F" w:rsidRPr="008C5FB4">
        <w:rPr>
          <w:rFonts w:ascii="Arial" w:hAnsi="Arial" w:cs="Arial"/>
          <w:sz w:val="22"/>
          <w:szCs w:val="22"/>
        </w:rPr>
        <w:t>1.800</w:t>
      </w:r>
      <w:r w:rsidR="00970F47" w:rsidRPr="008C5FB4">
        <w:rPr>
          <w:rFonts w:ascii="Arial" w:hAnsi="Arial" w:cs="Arial"/>
          <w:sz w:val="22"/>
          <w:szCs w:val="22"/>
        </w:rPr>
        <w:t xml:space="preserve"> per </w:t>
      </w:r>
      <w:r w:rsidR="0016361C" w:rsidRPr="008C5FB4">
        <w:rPr>
          <w:rFonts w:ascii="Arial" w:hAnsi="Arial" w:cs="Arial"/>
          <w:sz w:val="22"/>
          <w:szCs w:val="22"/>
        </w:rPr>
        <w:t xml:space="preserve">79.567 </w:t>
      </w:r>
      <w:r w:rsidR="00970F47" w:rsidRPr="008C5FB4">
        <w:rPr>
          <w:rFonts w:ascii="Arial" w:hAnsi="Arial" w:cs="Arial"/>
          <w:sz w:val="22"/>
          <w:szCs w:val="22"/>
        </w:rPr>
        <w:t>posti letto</w:t>
      </w:r>
      <w:r w:rsidRPr="008C5FB4">
        <w:rPr>
          <w:rFonts w:ascii="Arial" w:hAnsi="Arial" w:cs="Arial"/>
          <w:sz w:val="22"/>
          <w:szCs w:val="22"/>
        </w:rPr>
        <w:t xml:space="preserve"> di cui</w:t>
      </w:r>
    </w:p>
    <w:p w14:paraId="67E312E3" w14:textId="73F6FB17" w:rsidR="00111901" w:rsidRPr="008C5FB4" w:rsidRDefault="00111901" w:rsidP="00111901">
      <w:pPr>
        <w:pStyle w:val="Intestazione"/>
        <w:ind w:firstLine="375"/>
        <w:rPr>
          <w:rFonts w:ascii="Arial" w:hAnsi="Arial" w:cs="Arial"/>
          <w:sz w:val="20"/>
          <w:szCs w:val="22"/>
        </w:rPr>
      </w:pPr>
      <w:r w:rsidRPr="008C5FB4">
        <w:rPr>
          <w:rFonts w:ascii="Arial" w:hAnsi="Arial" w:cs="Arial"/>
          <w:sz w:val="20"/>
          <w:szCs w:val="22"/>
        </w:rPr>
        <w:lastRenderedPageBreak/>
        <w:t xml:space="preserve">- Campeggi: </w:t>
      </w:r>
      <w:r w:rsidR="007E7C1F" w:rsidRPr="008C5FB4">
        <w:rPr>
          <w:rFonts w:ascii="Arial" w:hAnsi="Arial" w:cs="Arial"/>
          <w:sz w:val="20"/>
          <w:szCs w:val="22"/>
        </w:rPr>
        <w:t>70</w:t>
      </w:r>
    </w:p>
    <w:p w14:paraId="0D588C33" w14:textId="53EAD781" w:rsidR="00111901" w:rsidRPr="008C5FB4" w:rsidRDefault="00111901" w:rsidP="00111901">
      <w:pPr>
        <w:pStyle w:val="Intestazione"/>
        <w:ind w:firstLine="400"/>
        <w:rPr>
          <w:rFonts w:ascii="Arial" w:hAnsi="Arial" w:cs="Arial"/>
          <w:sz w:val="20"/>
          <w:szCs w:val="22"/>
        </w:rPr>
      </w:pPr>
      <w:r w:rsidRPr="008C5FB4">
        <w:rPr>
          <w:rFonts w:ascii="Arial" w:hAnsi="Arial" w:cs="Arial"/>
          <w:sz w:val="20"/>
          <w:szCs w:val="22"/>
        </w:rPr>
        <w:t>- Rifugi: 14</w:t>
      </w:r>
      <w:r w:rsidR="001A4F53" w:rsidRPr="008C5FB4">
        <w:rPr>
          <w:rFonts w:ascii="Arial" w:hAnsi="Arial" w:cs="Arial"/>
          <w:sz w:val="20"/>
          <w:szCs w:val="22"/>
        </w:rPr>
        <w:t>8 (141 quelli in attività nel 2022)</w:t>
      </w:r>
    </w:p>
    <w:p w14:paraId="19072C10" w14:textId="075BDC62" w:rsidR="00111901" w:rsidRPr="008C5FB4" w:rsidRDefault="00111901" w:rsidP="00111901">
      <w:pPr>
        <w:pStyle w:val="Intestazione"/>
        <w:ind w:firstLine="425"/>
        <w:rPr>
          <w:rFonts w:ascii="Arial" w:hAnsi="Arial" w:cs="Arial"/>
          <w:sz w:val="20"/>
          <w:szCs w:val="22"/>
        </w:rPr>
      </w:pPr>
      <w:r w:rsidRPr="008C5FB4">
        <w:rPr>
          <w:rFonts w:ascii="Arial" w:hAnsi="Arial" w:cs="Arial"/>
          <w:sz w:val="20"/>
          <w:szCs w:val="22"/>
        </w:rPr>
        <w:t xml:space="preserve">- </w:t>
      </w:r>
      <w:r w:rsidR="003C5692" w:rsidRPr="008C5FB4">
        <w:rPr>
          <w:rFonts w:ascii="Arial" w:hAnsi="Arial" w:cs="Arial"/>
          <w:sz w:val="20"/>
          <w:szCs w:val="22"/>
        </w:rPr>
        <w:t xml:space="preserve">Affittacamere, </w:t>
      </w:r>
      <w:r w:rsidRPr="008C5FB4">
        <w:rPr>
          <w:rFonts w:ascii="Arial" w:hAnsi="Arial" w:cs="Arial"/>
          <w:sz w:val="20"/>
          <w:szCs w:val="22"/>
        </w:rPr>
        <w:t>B&amp;B</w:t>
      </w:r>
      <w:r w:rsidR="003C5692" w:rsidRPr="008C5FB4">
        <w:rPr>
          <w:rFonts w:ascii="Arial" w:hAnsi="Arial" w:cs="Arial"/>
          <w:sz w:val="20"/>
          <w:szCs w:val="22"/>
        </w:rPr>
        <w:t>, C.A.V</w:t>
      </w:r>
      <w:r w:rsidRPr="008C5FB4">
        <w:rPr>
          <w:rFonts w:ascii="Arial" w:hAnsi="Arial" w:cs="Arial"/>
          <w:sz w:val="20"/>
          <w:szCs w:val="22"/>
        </w:rPr>
        <w:t xml:space="preserve">: </w:t>
      </w:r>
      <w:r w:rsidR="007E7C1F" w:rsidRPr="008C5FB4">
        <w:rPr>
          <w:rFonts w:ascii="Arial" w:hAnsi="Arial" w:cs="Arial"/>
          <w:sz w:val="20"/>
          <w:szCs w:val="22"/>
        </w:rPr>
        <w:t>1.101</w:t>
      </w:r>
    </w:p>
    <w:p w14:paraId="433229BE" w14:textId="2D041A5D" w:rsidR="00111901" w:rsidRPr="008C5FB4" w:rsidRDefault="00111901" w:rsidP="00111901">
      <w:pPr>
        <w:pStyle w:val="Intestazione"/>
        <w:ind w:firstLine="413"/>
        <w:rPr>
          <w:rFonts w:ascii="Arial" w:hAnsi="Arial" w:cs="Arial"/>
          <w:sz w:val="20"/>
          <w:szCs w:val="22"/>
        </w:rPr>
      </w:pPr>
      <w:r w:rsidRPr="008C5FB4">
        <w:rPr>
          <w:rFonts w:ascii="Arial" w:hAnsi="Arial" w:cs="Arial"/>
          <w:sz w:val="20"/>
          <w:szCs w:val="22"/>
        </w:rPr>
        <w:t>- Agriturismi</w:t>
      </w:r>
      <w:r w:rsidR="00225A90" w:rsidRPr="008C5FB4">
        <w:rPr>
          <w:rFonts w:ascii="Arial" w:hAnsi="Arial" w:cs="Arial"/>
          <w:sz w:val="20"/>
          <w:szCs w:val="22"/>
        </w:rPr>
        <w:t xml:space="preserve"> </w:t>
      </w:r>
      <w:r w:rsidR="00180DE4" w:rsidRPr="008C5FB4">
        <w:rPr>
          <w:rFonts w:ascii="Arial" w:hAnsi="Arial" w:cs="Arial"/>
          <w:sz w:val="20"/>
          <w:szCs w:val="22"/>
        </w:rPr>
        <w:t>525 (382 con possibilità di pernottamento)</w:t>
      </w:r>
    </w:p>
    <w:p w14:paraId="7678463F" w14:textId="299B96A6" w:rsidR="00111901" w:rsidRPr="008C5FB4" w:rsidRDefault="00111901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Alloggi privati: 2</w:t>
      </w:r>
      <w:r w:rsidR="00DA58CA" w:rsidRPr="008C5FB4">
        <w:rPr>
          <w:rFonts w:ascii="Arial" w:hAnsi="Arial" w:cs="Arial"/>
          <w:sz w:val="22"/>
          <w:szCs w:val="22"/>
        </w:rPr>
        <w:t>5</w:t>
      </w:r>
      <w:r w:rsidRPr="008C5FB4">
        <w:rPr>
          <w:rFonts w:ascii="Arial" w:hAnsi="Arial" w:cs="Arial"/>
          <w:sz w:val="22"/>
          <w:szCs w:val="22"/>
        </w:rPr>
        <w:t>.</w:t>
      </w:r>
      <w:r w:rsidR="00225A90" w:rsidRPr="008C5FB4">
        <w:rPr>
          <w:rFonts w:ascii="Arial" w:hAnsi="Arial" w:cs="Arial"/>
          <w:sz w:val="22"/>
          <w:szCs w:val="22"/>
        </w:rPr>
        <w:t>244</w:t>
      </w:r>
      <w:r w:rsidR="00B772B3" w:rsidRPr="008C5FB4">
        <w:rPr>
          <w:rFonts w:ascii="Arial" w:hAnsi="Arial" w:cs="Arial"/>
          <w:sz w:val="22"/>
          <w:szCs w:val="22"/>
        </w:rPr>
        <w:t xml:space="preserve"> </w:t>
      </w:r>
      <w:r w:rsidRPr="008C5FB4">
        <w:rPr>
          <w:rFonts w:ascii="Arial" w:hAnsi="Arial" w:cs="Arial"/>
          <w:sz w:val="22"/>
          <w:szCs w:val="22"/>
        </w:rPr>
        <w:t xml:space="preserve">per </w:t>
      </w:r>
      <w:r w:rsidR="00B772B3" w:rsidRPr="008C5FB4">
        <w:rPr>
          <w:rFonts w:ascii="Arial" w:hAnsi="Arial" w:cs="Arial"/>
          <w:sz w:val="22"/>
          <w:szCs w:val="22"/>
        </w:rPr>
        <w:t>11</w:t>
      </w:r>
      <w:r w:rsidR="00225A90" w:rsidRPr="008C5FB4">
        <w:rPr>
          <w:rFonts w:ascii="Arial" w:hAnsi="Arial" w:cs="Arial"/>
          <w:sz w:val="22"/>
          <w:szCs w:val="22"/>
        </w:rPr>
        <w:t>5</w:t>
      </w:r>
      <w:r w:rsidRPr="008C5FB4">
        <w:rPr>
          <w:rFonts w:ascii="Arial" w:hAnsi="Arial" w:cs="Arial"/>
          <w:sz w:val="22"/>
          <w:szCs w:val="22"/>
        </w:rPr>
        <w:t>.</w:t>
      </w:r>
      <w:r w:rsidR="00225A90" w:rsidRPr="008C5FB4">
        <w:rPr>
          <w:rFonts w:ascii="Arial" w:hAnsi="Arial" w:cs="Arial"/>
          <w:sz w:val="22"/>
          <w:szCs w:val="22"/>
        </w:rPr>
        <w:t>039</w:t>
      </w:r>
      <w:r w:rsidR="00B772B3" w:rsidRPr="008C5FB4">
        <w:rPr>
          <w:rFonts w:ascii="Arial" w:hAnsi="Arial" w:cs="Arial"/>
          <w:sz w:val="22"/>
          <w:szCs w:val="22"/>
        </w:rPr>
        <w:t xml:space="preserve"> </w:t>
      </w:r>
      <w:r w:rsidRPr="008C5FB4">
        <w:rPr>
          <w:rFonts w:ascii="Arial" w:hAnsi="Arial" w:cs="Arial"/>
          <w:sz w:val="22"/>
          <w:szCs w:val="22"/>
        </w:rPr>
        <w:t>posti letto</w:t>
      </w:r>
    </w:p>
    <w:p w14:paraId="7F2BD21F" w14:textId="7A73F9D4" w:rsidR="00111901" w:rsidRPr="008C5FB4" w:rsidRDefault="00111901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Seconde case 44.95</w:t>
      </w:r>
      <w:r w:rsidR="00225A90" w:rsidRPr="008C5FB4">
        <w:rPr>
          <w:rFonts w:ascii="Arial" w:hAnsi="Arial" w:cs="Arial"/>
          <w:sz w:val="22"/>
          <w:szCs w:val="22"/>
        </w:rPr>
        <w:t>1</w:t>
      </w:r>
      <w:r w:rsidRPr="008C5FB4">
        <w:rPr>
          <w:rFonts w:ascii="Arial" w:hAnsi="Arial" w:cs="Arial"/>
          <w:sz w:val="22"/>
          <w:szCs w:val="22"/>
        </w:rPr>
        <w:t xml:space="preserve"> per 199.7</w:t>
      </w:r>
      <w:r w:rsidR="00225A90" w:rsidRPr="008C5FB4">
        <w:rPr>
          <w:rFonts w:ascii="Arial" w:hAnsi="Arial" w:cs="Arial"/>
          <w:sz w:val="22"/>
          <w:szCs w:val="22"/>
        </w:rPr>
        <w:t xml:space="preserve">12 </w:t>
      </w:r>
      <w:r w:rsidRPr="008C5FB4">
        <w:rPr>
          <w:rFonts w:ascii="Arial" w:hAnsi="Arial" w:cs="Arial"/>
          <w:sz w:val="22"/>
          <w:szCs w:val="22"/>
        </w:rPr>
        <w:t>posti letto</w:t>
      </w:r>
    </w:p>
    <w:p w14:paraId="4F28FD8D" w14:textId="14AEAB88" w:rsidR="00111901" w:rsidRPr="008C5FB4" w:rsidRDefault="00111901" w:rsidP="00111901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Posti letto totali</w:t>
      </w:r>
      <w:r w:rsidR="00924156" w:rsidRPr="008C5FB4">
        <w:rPr>
          <w:rFonts w:ascii="Arial" w:hAnsi="Arial" w:cs="Arial"/>
          <w:sz w:val="22"/>
          <w:szCs w:val="22"/>
        </w:rPr>
        <w:t xml:space="preserve"> in Trentino</w:t>
      </w:r>
      <w:r w:rsidRPr="008C5FB4">
        <w:rPr>
          <w:rFonts w:ascii="Arial" w:hAnsi="Arial" w:cs="Arial"/>
          <w:sz w:val="22"/>
          <w:szCs w:val="22"/>
        </w:rPr>
        <w:t xml:space="preserve">: </w:t>
      </w:r>
      <w:r w:rsidR="00225A90" w:rsidRPr="008C5FB4">
        <w:rPr>
          <w:rFonts w:ascii="Arial" w:hAnsi="Arial" w:cs="Arial"/>
          <w:sz w:val="22"/>
          <w:szCs w:val="22"/>
        </w:rPr>
        <w:t>479.956</w:t>
      </w:r>
    </w:p>
    <w:p w14:paraId="7293E1A9" w14:textId="77777777" w:rsidR="00111901" w:rsidRPr="008C5FB4" w:rsidRDefault="00111901" w:rsidP="00111901">
      <w:pPr>
        <w:pStyle w:val="Intestazione"/>
        <w:tabs>
          <w:tab w:val="left" w:pos="708"/>
        </w:tabs>
        <w:jc w:val="both"/>
        <w:rPr>
          <w:rFonts w:ascii="Arial" w:hAnsi="Arial" w:cs="Arial"/>
          <w:sz w:val="22"/>
          <w:szCs w:val="22"/>
        </w:rPr>
      </w:pPr>
    </w:p>
    <w:p w14:paraId="2E450FA0" w14:textId="77777777" w:rsidR="00970F47" w:rsidRPr="008C5FB4" w:rsidRDefault="00970F47" w:rsidP="00111901">
      <w:pPr>
        <w:pStyle w:val="Intestazione"/>
        <w:rPr>
          <w:rFonts w:ascii="Arial" w:hAnsi="Arial" w:cs="Arial"/>
          <w:b/>
          <w:bCs/>
          <w:sz w:val="22"/>
          <w:szCs w:val="22"/>
        </w:rPr>
      </w:pPr>
    </w:p>
    <w:p w14:paraId="2A753116" w14:textId="053A5C87" w:rsidR="00111901" w:rsidRPr="008C5FB4" w:rsidRDefault="00111901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b/>
          <w:bCs/>
          <w:sz w:val="22"/>
          <w:szCs w:val="22"/>
        </w:rPr>
        <w:t>Il movimento turistico</w:t>
      </w:r>
      <w:r w:rsidR="007F57B3" w:rsidRPr="008C5FB4">
        <w:rPr>
          <w:rFonts w:ascii="Arial" w:hAnsi="Arial" w:cs="Arial"/>
          <w:b/>
          <w:bCs/>
          <w:sz w:val="22"/>
          <w:szCs w:val="22"/>
        </w:rPr>
        <w:t xml:space="preserve"> nel 20</w:t>
      </w:r>
      <w:r w:rsidR="007536BF" w:rsidRPr="008C5FB4">
        <w:rPr>
          <w:rFonts w:ascii="Arial" w:hAnsi="Arial" w:cs="Arial"/>
          <w:b/>
          <w:bCs/>
          <w:sz w:val="22"/>
          <w:szCs w:val="22"/>
        </w:rPr>
        <w:t>22</w:t>
      </w:r>
    </w:p>
    <w:p w14:paraId="6CE8E92A" w14:textId="1EB4F297" w:rsidR="00111901" w:rsidRPr="008C5FB4" w:rsidRDefault="00111901" w:rsidP="00111901">
      <w:pPr>
        <w:pStyle w:val="Intestazione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Arrivi</w:t>
      </w:r>
      <w:r w:rsidR="007C43C2" w:rsidRPr="008C5FB4">
        <w:rPr>
          <w:rFonts w:ascii="Arial" w:hAnsi="Arial" w:cs="Arial"/>
          <w:sz w:val="22"/>
          <w:szCs w:val="22"/>
        </w:rPr>
        <w:t>:</w:t>
      </w:r>
      <w:r w:rsidRPr="008C5FB4">
        <w:rPr>
          <w:rFonts w:ascii="Arial" w:hAnsi="Arial" w:cs="Arial"/>
          <w:sz w:val="22"/>
          <w:szCs w:val="22"/>
        </w:rPr>
        <w:t xml:space="preserve"> </w:t>
      </w:r>
      <w:r w:rsidR="007536BF" w:rsidRPr="008C5FB4">
        <w:rPr>
          <w:rFonts w:ascii="Arial" w:hAnsi="Arial" w:cs="Arial"/>
          <w:sz w:val="22"/>
          <w:szCs w:val="22"/>
        </w:rPr>
        <w:t>4.484.001</w:t>
      </w:r>
    </w:p>
    <w:p w14:paraId="3E45D7BC" w14:textId="222E3860" w:rsidR="00111901" w:rsidRPr="008C5FB4" w:rsidRDefault="00111901" w:rsidP="008C5FB4">
      <w:pPr>
        <w:pStyle w:val="Intestazione"/>
        <w:tabs>
          <w:tab w:val="clear" w:pos="4819"/>
          <w:tab w:val="clear" w:pos="9638"/>
          <w:tab w:val="left" w:pos="5900"/>
        </w:tabs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Presenze: </w:t>
      </w:r>
      <w:r w:rsidR="007536BF" w:rsidRPr="008C5FB4">
        <w:rPr>
          <w:rFonts w:ascii="Arial" w:hAnsi="Arial" w:cs="Arial"/>
          <w:sz w:val="22"/>
          <w:szCs w:val="22"/>
        </w:rPr>
        <w:t>17.768.639</w:t>
      </w:r>
      <w:r w:rsidR="008C5FB4" w:rsidRPr="008C5FB4">
        <w:rPr>
          <w:rFonts w:ascii="Arial" w:hAnsi="Arial" w:cs="Arial"/>
          <w:sz w:val="22"/>
          <w:szCs w:val="22"/>
        </w:rPr>
        <w:tab/>
      </w:r>
    </w:p>
    <w:p w14:paraId="18721B4B" w14:textId="27020DC6" w:rsidR="00111901" w:rsidRPr="008C5FB4" w:rsidRDefault="00111901" w:rsidP="00111901">
      <w:pPr>
        <w:rPr>
          <w:rFonts w:cs="Arial"/>
          <w:sz w:val="22"/>
          <w:szCs w:val="22"/>
        </w:rPr>
      </w:pPr>
      <w:r w:rsidRPr="008C5FB4">
        <w:rPr>
          <w:rFonts w:eastAsia="Verdana" w:cs="Arial"/>
          <w:sz w:val="22"/>
          <w:szCs w:val="22"/>
        </w:rPr>
        <w:t xml:space="preserve">- Permanenza media </w:t>
      </w:r>
      <w:r w:rsidR="007F57B3" w:rsidRPr="008C5FB4">
        <w:rPr>
          <w:rFonts w:eastAsia="Verdana" w:cs="Arial"/>
          <w:sz w:val="22"/>
          <w:szCs w:val="22"/>
        </w:rPr>
        <w:t>provinciale alberghiera</w:t>
      </w:r>
      <w:r w:rsidR="00D05AF1" w:rsidRPr="008C5FB4">
        <w:rPr>
          <w:rFonts w:eastAsia="Verdana" w:cs="Arial"/>
          <w:sz w:val="22"/>
          <w:szCs w:val="22"/>
        </w:rPr>
        <w:t xml:space="preserve">: </w:t>
      </w:r>
      <w:r w:rsidR="007F57B3" w:rsidRPr="008C5FB4">
        <w:rPr>
          <w:rFonts w:eastAsia="Verdana" w:cs="Arial"/>
          <w:sz w:val="22"/>
          <w:szCs w:val="22"/>
        </w:rPr>
        <w:t>3,</w:t>
      </w:r>
      <w:r w:rsidR="007536BF" w:rsidRPr="008C5FB4">
        <w:rPr>
          <w:rFonts w:eastAsia="Verdana" w:cs="Arial"/>
          <w:sz w:val="22"/>
          <w:szCs w:val="22"/>
        </w:rPr>
        <w:t>8</w:t>
      </w:r>
      <w:r w:rsidR="007F57B3" w:rsidRPr="008C5FB4">
        <w:rPr>
          <w:rFonts w:eastAsia="Verdana" w:cs="Arial"/>
          <w:sz w:val="22"/>
          <w:szCs w:val="22"/>
        </w:rPr>
        <w:t xml:space="preserve"> gg</w:t>
      </w:r>
      <w:r w:rsidRPr="008C5FB4">
        <w:rPr>
          <w:rFonts w:eastAsia="Verdana" w:cs="Arial"/>
          <w:sz w:val="22"/>
          <w:szCs w:val="22"/>
        </w:rPr>
        <w:t xml:space="preserve"> </w:t>
      </w:r>
      <w:r w:rsidR="007F57B3" w:rsidRPr="008C5FB4">
        <w:rPr>
          <w:rFonts w:eastAsia="Verdana" w:cs="Arial"/>
          <w:sz w:val="22"/>
          <w:szCs w:val="22"/>
        </w:rPr>
        <w:br/>
        <w:t>- Permanenza media provinciale extralberghiera: 4,</w:t>
      </w:r>
      <w:r w:rsidR="007536BF" w:rsidRPr="008C5FB4">
        <w:rPr>
          <w:rFonts w:eastAsia="Verdana" w:cs="Arial"/>
          <w:sz w:val="22"/>
          <w:szCs w:val="22"/>
        </w:rPr>
        <w:t>5</w:t>
      </w:r>
      <w:r w:rsidR="007F57B3" w:rsidRPr="008C5FB4">
        <w:rPr>
          <w:rFonts w:eastAsia="Verdana" w:cs="Arial"/>
          <w:sz w:val="22"/>
          <w:szCs w:val="22"/>
        </w:rPr>
        <w:t xml:space="preserve"> gg</w:t>
      </w:r>
    </w:p>
    <w:p w14:paraId="6C8DD779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b/>
          <w:bCs/>
          <w:sz w:val="22"/>
          <w:szCs w:val="22"/>
        </w:rPr>
      </w:pPr>
    </w:p>
    <w:p w14:paraId="189024E3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b/>
          <w:bCs/>
          <w:sz w:val="22"/>
          <w:szCs w:val="22"/>
        </w:rPr>
        <w:t xml:space="preserve">Per scoprire il territorio </w:t>
      </w:r>
    </w:p>
    <w:p w14:paraId="6CE3C98A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- 1.165 sentieri (inclusi ferrate e percorsi attrezzati) per complessivi 5.843 chilometri di sviluppo </w:t>
      </w:r>
    </w:p>
    <w:p w14:paraId="79B7B25C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- 13 i Grandi Trekking (con più di 3 tappe) percorribili sul territorio</w:t>
      </w:r>
    </w:p>
    <w:p w14:paraId="17425DBF" w14:textId="7C3B5229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- 11 percorsi ciclopedonali per complessivi 4</w:t>
      </w:r>
      <w:r w:rsidR="00BF6EC4" w:rsidRPr="008C5FB4">
        <w:rPr>
          <w:rFonts w:ascii="Arial" w:hAnsi="Arial" w:cs="Arial"/>
          <w:sz w:val="22"/>
          <w:szCs w:val="22"/>
        </w:rPr>
        <w:t>53</w:t>
      </w:r>
      <w:r w:rsidRPr="008C5FB4">
        <w:rPr>
          <w:rFonts w:ascii="Arial" w:hAnsi="Arial" w:cs="Arial"/>
          <w:sz w:val="22"/>
          <w:szCs w:val="22"/>
        </w:rPr>
        <w:t xml:space="preserve"> chilometri serviti da </w:t>
      </w:r>
      <w:r w:rsidR="00BF6EC4" w:rsidRPr="008C5FB4">
        <w:rPr>
          <w:rFonts w:ascii="Arial" w:hAnsi="Arial" w:cs="Arial"/>
          <w:sz w:val="22"/>
          <w:szCs w:val="22"/>
        </w:rPr>
        <w:t>20</w:t>
      </w:r>
      <w:r w:rsidR="001D0578" w:rsidRPr="008C5FB4">
        <w:rPr>
          <w:rFonts w:ascii="Arial" w:hAnsi="Arial" w:cs="Arial"/>
          <w:sz w:val="22"/>
          <w:szCs w:val="22"/>
        </w:rPr>
        <w:t xml:space="preserve"> </w:t>
      </w:r>
      <w:r w:rsidRPr="008C5FB4">
        <w:rPr>
          <w:rFonts w:ascii="Arial" w:hAnsi="Arial" w:cs="Arial"/>
          <w:sz w:val="22"/>
          <w:szCs w:val="22"/>
        </w:rPr>
        <w:t xml:space="preserve">Bicigrill </w:t>
      </w:r>
    </w:p>
    <w:p w14:paraId="681338A2" w14:textId="318FC19A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- 2</w:t>
      </w:r>
      <w:r w:rsidR="00DB395B" w:rsidRPr="008C5FB4">
        <w:rPr>
          <w:rFonts w:ascii="Arial" w:hAnsi="Arial" w:cs="Arial"/>
          <w:sz w:val="22"/>
          <w:szCs w:val="22"/>
        </w:rPr>
        <w:t>.</w:t>
      </w:r>
      <w:r w:rsidR="00871265" w:rsidRPr="008C5FB4">
        <w:rPr>
          <w:rFonts w:ascii="Arial" w:hAnsi="Arial" w:cs="Arial"/>
          <w:sz w:val="22"/>
          <w:szCs w:val="22"/>
        </w:rPr>
        <w:t>450</w:t>
      </w:r>
      <w:r w:rsidR="00DB395B" w:rsidRPr="008C5FB4">
        <w:rPr>
          <w:rFonts w:ascii="Arial" w:hAnsi="Arial" w:cs="Arial"/>
          <w:sz w:val="22"/>
          <w:szCs w:val="22"/>
        </w:rPr>
        <w:t>.000</w:t>
      </w:r>
      <w:r w:rsidRPr="008C5FB4">
        <w:rPr>
          <w:rFonts w:ascii="Arial" w:hAnsi="Arial" w:cs="Arial"/>
          <w:sz w:val="22"/>
          <w:szCs w:val="22"/>
        </w:rPr>
        <w:t xml:space="preserve"> i </w:t>
      </w:r>
      <w:r w:rsidR="00DB395B" w:rsidRPr="008C5FB4">
        <w:rPr>
          <w:rFonts w:ascii="Arial" w:hAnsi="Arial" w:cs="Arial"/>
          <w:sz w:val="22"/>
          <w:szCs w:val="22"/>
        </w:rPr>
        <w:t xml:space="preserve">passaggi registrati nel </w:t>
      </w:r>
      <w:r w:rsidRPr="008C5FB4">
        <w:rPr>
          <w:rFonts w:ascii="Arial" w:hAnsi="Arial" w:cs="Arial"/>
          <w:sz w:val="22"/>
          <w:szCs w:val="22"/>
        </w:rPr>
        <w:t>20</w:t>
      </w:r>
      <w:r w:rsidR="00871265" w:rsidRPr="008C5FB4">
        <w:rPr>
          <w:rFonts w:ascii="Arial" w:hAnsi="Arial" w:cs="Arial"/>
          <w:sz w:val="22"/>
          <w:szCs w:val="22"/>
        </w:rPr>
        <w:t>21</w:t>
      </w:r>
      <w:r w:rsidRPr="008C5FB4">
        <w:rPr>
          <w:rFonts w:ascii="Arial" w:hAnsi="Arial" w:cs="Arial"/>
          <w:sz w:val="22"/>
          <w:szCs w:val="22"/>
        </w:rPr>
        <w:t xml:space="preserve"> </w:t>
      </w:r>
      <w:r w:rsidR="00DB395B" w:rsidRPr="008C5FB4">
        <w:rPr>
          <w:rFonts w:ascii="Arial" w:hAnsi="Arial" w:cs="Arial"/>
          <w:sz w:val="22"/>
          <w:szCs w:val="22"/>
        </w:rPr>
        <w:t>sulla rete delle</w:t>
      </w:r>
      <w:r w:rsidRPr="008C5FB4">
        <w:rPr>
          <w:rFonts w:ascii="Arial" w:hAnsi="Arial" w:cs="Arial"/>
          <w:sz w:val="22"/>
          <w:szCs w:val="22"/>
        </w:rPr>
        <w:t xml:space="preserve"> ciclabili del Trentino</w:t>
      </w:r>
    </w:p>
    <w:p w14:paraId="44708D4C" w14:textId="77777777" w:rsidR="00111901" w:rsidRPr="008C5FB4" w:rsidRDefault="004405A3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- 3 Strade del </w:t>
      </w:r>
      <w:r w:rsidR="00A314D7" w:rsidRPr="008C5FB4">
        <w:rPr>
          <w:rFonts w:ascii="Arial" w:hAnsi="Arial" w:cs="Arial"/>
          <w:sz w:val="22"/>
          <w:szCs w:val="22"/>
        </w:rPr>
        <w:t xml:space="preserve">Vino </w:t>
      </w:r>
      <w:r w:rsidR="00111901" w:rsidRPr="008C5FB4">
        <w:rPr>
          <w:rFonts w:ascii="Arial" w:hAnsi="Arial" w:cs="Arial"/>
          <w:sz w:val="22"/>
          <w:szCs w:val="22"/>
        </w:rPr>
        <w:t xml:space="preserve">e dei </w:t>
      </w:r>
      <w:r w:rsidR="00A314D7" w:rsidRPr="008C5FB4">
        <w:rPr>
          <w:rFonts w:ascii="Arial" w:hAnsi="Arial" w:cs="Arial"/>
          <w:sz w:val="22"/>
          <w:szCs w:val="22"/>
        </w:rPr>
        <w:t>Sapori</w:t>
      </w:r>
    </w:p>
    <w:p w14:paraId="2CE96C69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</w:p>
    <w:p w14:paraId="11F0BCC8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b/>
          <w:bCs/>
          <w:sz w:val="22"/>
          <w:szCs w:val="22"/>
        </w:rPr>
        <w:t>Il mondo della neve</w:t>
      </w:r>
    </w:p>
    <w:p w14:paraId="5B8706D1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Numero piste: 612</w:t>
      </w:r>
      <w:r w:rsidR="00E445D6" w:rsidRPr="008C5FB4">
        <w:rPr>
          <w:rFonts w:ascii="Arial" w:hAnsi="Arial" w:cs="Arial"/>
          <w:sz w:val="22"/>
          <w:szCs w:val="22"/>
        </w:rPr>
        <w:t xml:space="preserve"> </w:t>
      </w:r>
      <w:r w:rsidR="00CD5B81" w:rsidRPr="008C5FB4">
        <w:rPr>
          <w:rFonts w:ascii="Arial" w:hAnsi="Arial" w:cs="Arial"/>
          <w:sz w:val="22"/>
          <w:szCs w:val="22"/>
        </w:rPr>
        <w:t xml:space="preserve">con uno sviluppo complessivo pari a 800 km </w:t>
      </w:r>
      <w:r w:rsidRPr="008C5FB4">
        <w:rPr>
          <w:rFonts w:ascii="Arial" w:hAnsi="Arial" w:cs="Arial"/>
          <w:sz w:val="22"/>
          <w:szCs w:val="22"/>
        </w:rPr>
        <w:t>di cui</w:t>
      </w:r>
    </w:p>
    <w:p w14:paraId="661D68AC" w14:textId="77777777" w:rsidR="00111901" w:rsidRPr="008C5FB4" w:rsidRDefault="00111901" w:rsidP="00111901">
      <w:pPr>
        <w:pStyle w:val="Intestazione"/>
        <w:ind w:firstLine="313"/>
        <w:jc w:val="both"/>
        <w:rPr>
          <w:rFonts w:ascii="Arial" w:hAnsi="Arial" w:cs="Arial"/>
          <w:sz w:val="20"/>
          <w:szCs w:val="22"/>
        </w:rPr>
      </w:pPr>
      <w:r w:rsidRPr="008C5FB4">
        <w:rPr>
          <w:rFonts w:ascii="Arial" w:hAnsi="Arial" w:cs="Arial"/>
          <w:sz w:val="20"/>
          <w:szCs w:val="22"/>
        </w:rPr>
        <w:t>- Piste blu (facili): 36%</w:t>
      </w:r>
    </w:p>
    <w:p w14:paraId="11458C24" w14:textId="77777777" w:rsidR="00111901" w:rsidRPr="008C5FB4" w:rsidRDefault="00111901" w:rsidP="00111901">
      <w:pPr>
        <w:pStyle w:val="Intestazione"/>
        <w:ind w:firstLine="313"/>
        <w:jc w:val="both"/>
        <w:rPr>
          <w:rFonts w:ascii="Arial" w:hAnsi="Arial" w:cs="Arial"/>
          <w:sz w:val="20"/>
          <w:szCs w:val="22"/>
        </w:rPr>
      </w:pPr>
      <w:r w:rsidRPr="008C5FB4">
        <w:rPr>
          <w:rFonts w:ascii="Arial" w:hAnsi="Arial" w:cs="Arial"/>
          <w:sz w:val="20"/>
          <w:szCs w:val="22"/>
        </w:rPr>
        <w:t>- Piste rosse (di media difficoltà): 52%</w:t>
      </w:r>
    </w:p>
    <w:p w14:paraId="341E0C02" w14:textId="77777777" w:rsidR="00111901" w:rsidRPr="008C5FB4" w:rsidRDefault="00111901" w:rsidP="00111901">
      <w:pPr>
        <w:pStyle w:val="Intestazione"/>
        <w:ind w:firstLine="313"/>
        <w:jc w:val="both"/>
        <w:rPr>
          <w:rFonts w:ascii="Arial" w:hAnsi="Arial" w:cs="Arial"/>
          <w:sz w:val="20"/>
          <w:szCs w:val="22"/>
        </w:rPr>
      </w:pPr>
      <w:r w:rsidRPr="008C5FB4">
        <w:rPr>
          <w:rFonts w:ascii="Arial" w:hAnsi="Arial" w:cs="Arial"/>
          <w:sz w:val="20"/>
          <w:szCs w:val="22"/>
        </w:rPr>
        <w:t xml:space="preserve">- Piste nere (difficili): 13% </w:t>
      </w:r>
    </w:p>
    <w:p w14:paraId="7FBF74C6" w14:textId="25AF6E09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Percentuale </w:t>
      </w:r>
      <w:r w:rsidR="007E00E2" w:rsidRPr="008C5FB4">
        <w:rPr>
          <w:rFonts w:ascii="Arial" w:hAnsi="Arial" w:cs="Arial"/>
          <w:sz w:val="22"/>
          <w:szCs w:val="22"/>
        </w:rPr>
        <w:t>innevamento sul totale dei k</w:t>
      </w:r>
      <w:r w:rsidRPr="008C5FB4">
        <w:rPr>
          <w:rFonts w:ascii="Arial" w:hAnsi="Arial" w:cs="Arial"/>
          <w:sz w:val="22"/>
          <w:szCs w:val="22"/>
        </w:rPr>
        <w:t xml:space="preserve">m di piste: </w:t>
      </w:r>
      <w:r w:rsidR="00443649" w:rsidRPr="008C5FB4">
        <w:rPr>
          <w:rFonts w:ascii="Arial" w:hAnsi="Arial" w:cs="Arial"/>
          <w:sz w:val="22"/>
          <w:szCs w:val="22"/>
        </w:rPr>
        <w:t xml:space="preserve">oltre il </w:t>
      </w:r>
      <w:r w:rsidRPr="008C5FB4">
        <w:rPr>
          <w:rFonts w:ascii="Arial" w:hAnsi="Arial" w:cs="Arial"/>
          <w:sz w:val="22"/>
          <w:szCs w:val="22"/>
        </w:rPr>
        <w:t>90%</w:t>
      </w:r>
    </w:p>
    <w:p w14:paraId="6EEFDE24" w14:textId="49C42CB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Impianti di risalita: 22</w:t>
      </w:r>
      <w:r w:rsidR="00B94216" w:rsidRPr="008C5FB4">
        <w:rPr>
          <w:rFonts w:ascii="Arial" w:hAnsi="Arial" w:cs="Arial"/>
          <w:sz w:val="22"/>
          <w:szCs w:val="22"/>
        </w:rPr>
        <w:t>7</w:t>
      </w:r>
    </w:p>
    <w:p w14:paraId="032A01FE" w14:textId="074FDA80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Portata media oraria degli impianti: </w:t>
      </w:r>
      <w:r w:rsidR="007B4D80" w:rsidRPr="008C5FB4">
        <w:rPr>
          <w:rFonts w:ascii="Arial" w:hAnsi="Arial" w:cs="Arial"/>
          <w:sz w:val="22"/>
          <w:szCs w:val="22"/>
        </w:rPr>
        <w:t>353.295 persone /ora</w:t>
      </w:r>
    </w:p>
    <w:p w14:paraId="7D9B2AF0" w14:textId="458AE130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Snowpark: 2</w:t>
      </w:r>
      <w:r w:rsidR="00614618" w:rsidRPr="008C5FB4">
        <w:rPr>
          <w:rFonts w:ascii="Arial" w:hAnsi="Arial" w:cs="Arial"/>
          <w:sz w:val="22"/>
          <w:szCs w:val="22"/>
        </w:rPr>
        <w:t>1</w:t>
      </w:r>
    </w:p>
    <w:p w14:paraId="44CB25D6" w14:textId="77777777" w:rsidR="00111901" w:rsidRPr="008C5FB4" w:rsidRDefault="00111901" w:rsidP="00111901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Centri per</w:t>
      </w:r>
      <w:r w:rsidR="004E38B8" w:rsidRPr="008C5FB4">
        <w:rPr>
          <w:rFonts w:ascii="Arial" w:hAnsi="Arial" w:cs="Arial"/>
          <w:sz w:val="22"/>
          <w:szCs w:val="22"/>
        </w:rPr>
        <w:t xml:space="preserve"> il fondo: 23 per complessivi 50</w:t>
      </w:r>
      <w:r w:rsidRPr="008C5FB4">
        <w:rPr>
          <w:rFonts w:ascii="Arial" w:hAnsi="Arial" w:cs="Arial"/>
          <w:sz w:val="22"/>
          <w:szCs w:val="22"/>
        </w:rPr>
        <w:t xml:space="preserve">0 chilometri di anelli battuti </w:t>
      </w:r>
    </w:p>
    <w:p w14:paraId="40775BD5" w14:textId="0587B797" w:rsidR="006B01ED" w:rsidRPr="008C5FB4" w:rsidRDefault="00111901" w:rsidP="005B7758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 xml:space="preserve">- Maestri di sci: </w:t>
      </w:r>
      <w:r w:rsidR="00BD2E57" w:rsidRPr="008C5FB4">
        <w:rPr>
          <w:rFonts w:ascii="Arial" w:hAnsi="Arial" w:cs="Arial"/>
          <w:sz w:val="22"/>
          <w:szCs w:val="22"/>
        </w:rPr>
        <w:t>2.842</w:t>
      </w:r>
    </w:p>
    <w:p w14:paraId="0CDF92FF" w14:textId="2DFC4CDD" w:rsidR="00C83C41" w:rsidRPr="008C5FB4" w:rsidRDefault="006B01ED" w:rsidP="005B7758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</w:t>
      </w:r>
      <w:r w:rsidR="00C83C41" w:rsidRPr="008C5FB4">
        <w:rPr>
          <w:rFonts w:ascii="Arial" w:hAnsi="Arial" w:cs="Arial"/>
          <w:sz w:val="22"/>
          <w:szCs w:val="22"/>
        </w:rPr>
        <w:t xml:space="preserve"> </w:t>
      </w:r>
      <w:r w:rsidRPr="008C5FB4">
        <w:rPr>
          <w:rFonts w:ascii="Arial" w:hAnsi="Arial" w:cs="Arial"/>
          <w:sz w:val="22"/>
          <w:szCs w:val="22"/>
        </w:rPr>
        <w:t>Guide alpine: 2</w:t>
      </w:r>
      <w:r w:rsidR="00E126E5" w:rsidRPr="008C5FB4">
        <w:rPr>
          <w:rFonts w:ascii="Arial" w:hAnsi="Arial" w:cs="Arial"/>
          <w:sz w:val="22"/>
          <w:szCs w:val="22"/>
        </w:rPr>
        <w:t>2</w:t>
      </w:r>
      <w:r w:rsidR="00C83C41" w:rsidRPr="008C5FB4">
        <w:rPr>
          <w:rFonts w:ascii="Arial" w:hAnsi="Arial" w:cs="Arial"/>
          <w:sz w:val="22"/>
          <w:szCs w:val="22"/>
        </w:rPr>
        <w:t>4</w:t>
      </w:r>
    </w:p>
    <w:p w14:paraId="3E0AD318" w14:textId="112441C5" w:rsidR="00111901" w:rsidRPr="008C5FB4" w:rsidRDefault="00C83C41" w:rsidP="005B7758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Aspiranti Guide Alpine: 27</w:t>
      </w:r>
    </w:p>
    <w:p w14:paraId="225E680C" w14:textId="77777777" w:rsidR="00C83C41" w:rsidRPr="008C5FB4" w:rsidRDefault="00987C39" w:rsidP="005B7758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</w:t>
      </w:r>
      <w:r w:rsidR="00C83C41" w:rsidRPr="008C5FB4">
        <w:rPr>
          <w:rFonts w:ascii="Arial" w:hAnsi="Arial" w:cs="Arial"/>
          <w:sz w:val="22"/>
          <w:szCs w:val="22"/>
        </w:rPr>
        <w:t xml:space="preserve"> </w:t>
      </w:r>
      <w:r w:rsidRPr="008C5FB4">
        <w:rPr>
          <w:rFonts w:ascii="Arial" w:hAnsi="Arial" w:cs="Arial"/>
          <w:sz w:val="22"/>
          <w:szCs w:val="22"/>
        </w:rPr>
        <w:t>Accompagnatori di Media montagna: 1</w:t>
      </w:r>
      <w:r w:rsidR="00C83C41" w:rsidRPr="008C5FB4">
        <w:rPr>
          <w:rFonts w:ascii="Arial" w:hAnsi="Arial" w:cs="Arial"/>
          <w:sz w:val="22"/>
          <w:szCs w:val="22"/>
        </w:rPr>
        <w:t>81</w:t>
      </w:r>
    </w:p>
    <w:p w14:paraId="40511BF5" w14:textId="5D740505" w:rsidR="00987C39" w:rsidRPr="008C5FB4" w:rsidRDefault="00C83C41" w:rsidP="005B7758">
      <w:pPr>
        <w:pStyle w:val="Intestazione"/>
        <w:jc w:val="both"/>
        <w:rPr>
          <w:rFonts w:ascii="Arial" w:hAnsi="Arial"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- Accompagnatori di Territorio: 31</w:t>
      </w:r>
    </w:p>
    <w:p w14:paraId="02AA507D" w14:textId="77777777" w:rsidR="00111901" w:rsidRPr="008C5FB4" w:rsidRDefault="00111901" w:rsidP="005B7758">
      <w:pPr>
        <w:pStyle w:val="Intestazione"/>
        <w:jc w:val="both"/>
        <w:rPr>
          <w:rFonts w:ascii="Arial" w:hAnsi="Arial" w:cs="Arial"/>
          <w:sz w:val="22"/>
          <w:szCs w:val="22"/>
        </w:rPr>
      </w:pPr>
    </w:p>
    <w:p w14:paraId="0BE9CCF3" w14:textId="77777777" w:rsidR="00B520AC" w:rsidRPr="008C5FB4" w:rsidRDefault="00B520AC" w:rsidP="00111901">
      <w:pPr>
        <w:pStyle w:val="Intestazione"/>
        <w:tabs>
          <w:tab w:val="left" w:pos="708"/>
        </w:tabs>
        <w:rPr>
          <w:rFonts w:ascii="Arial" w:hAnsi="Arial" w:cs="Arial"/>
          <w:sz w:val="22"/>
          <w:szCs w:val="22"/>
        </w:rPr>
      </w:pPr>
    </w:p>
    <w:p w14:paraId="222179E3" w14:textId="27A99D1A" w:rsidR="009C72FF" w:rsidRPr="00111901" w:rsidRDefault="00111901" w:rsidP="00855E3C">
      <w:pPr>
        <w:pStyle w:val="Intestazione"/>
        <w:tabs>
          <w:tab w:val="left" w:pos="708"/>
        </w:tabs>
        <w:rPr>
          <w:rFonts w:cs="Arial"/>
          <w:sz w:val="22"/>
          <w:szCs w:val="22"/>
        </w:rPr>
      </w:pPr>
      <w:r w:rsidRPr="008C5FB4">
        <w:rPr>
          <w:rFonts w:ascii="Arial" w:hAnsi="Arial" w:cs="Arial"/>
          <w:sz w:val="22"/>
          <w:szCs w:val="22"/>
        </w:rPr>
        <w:t>(</w:t>
      </w:r>
      <w:proofErr w:type="spellStart"/>
      <w:r w:rsidRPr="008C5FB4">
        <w:rPr>
          <w:rFonts w:ascii="Arial" w:hAnsi="Arial" w:cs="Arial"/>
          <w:sz w:val="22"/>
          <w:szCs w:val="22"/>
        </w:rPr>
        <w:t>m.b</w:t>
      </w:r>
      <w:proofErr w:type="spellEnd"/>
      <w:r w:rsidRPr="008C5FB4">
        <w:rPr>
          <w:rFonts w:ascii="Arial" w:hAnsi="Arial" w:cs="Arial"/>
          <w:sz w:val="22"/>
          <w:szCs w:val="22"/>
        </w:rPr>
        <w:t>.)</w:t>
      </w:r>
      <w:r w:rsidRPr="00111901">
        <w:rPr>
          <w:rFonts w:ascii="Arial" w:hAnsi="Arial" w:cs="Arial"/>
          <w:sz w:val="22"/>
          <w:szCs w:val="22"/>
        </w:rPr>
        <w:t xml:space="preserve"> </w:t>
      </w:r>
    </w:p>
    <w:sectPr w:rsidR="009C72FF" w:rsidRPr="00111901" w:rsidSect="000C3006">
      <w:headerReference w:type="default" r:id="rId8"/>
      <w:footerReference w:type="default" r:id="rId9"/>
      <w:pgSz w:w="11900" w:h="16840"/>
      <w:pgMar w:top="2694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EDE57" w14:textId="77777777" w:rsidR="007C77A2" w:rsidRDefault="007C77A2" w:rsidP="009C72FF">
      <w:r>
        <w:separator/>
      </w:r>
    </w:p>
  </w:endnote>
  <w:endnote w:type="continuationSeparator" w:id="0">
    <w:p w14:paraId="0E82B96D" w14:textId="77777777" w:rsidR="007C77A2" w:rsidRDefault="007C77A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572A4D" w:rsidRPr="00BC32E2" w14:paraId="6ABA4393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13A81127" w14:textId="77777777" w:rsidR="00572A4D" w:rsidRPr="000D62FB" w:rsidRDefault="00572A4D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31A6AE61" w14:textId="77777777" w:rsidR="00572A4D" w:rsidRPr="000D62FB" w:rsidRDefault="00572A4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627C9554" w14:textId="77777777" w:rsidR="00572A4D" w:rsidRPr="000D62FB" w:rsidRDefault="00572A4D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6079AC67" w14:textId="277789C4" w:rsidR="00572A4D" w:rsidRPr="00DE417A" w:rsidRDefault="002D40FC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2D40FC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36D7D30B" w14:textId="77777777"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606D10E" wp14:editId="3E8ECB65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0C82EDB" w14:textId="77777777" w:rsidR="00572A4D" w:rsidRPr="00DE417A" w:rsidRDefault="00572A4D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6BF4B34" w14:textId="77777777" w:rsidR="00572A4D" w:rsidRDefault="009A001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71DBC35" wp14:editId="1ACA00EB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24091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572A4D">
      <w:ptab w:relativeTo="margin" w:alignment="center" w:leader="none"/>
    </w:r>
    <w:r w:rsidR="00572A4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33565" w14:textId="77777777" w:rsidR="007C77A2" w:rsidRDefault="007C77A2" w:rsidP="009C72FF">
      <w:r>
        <w:separator/>
      </w:r>
    </w:p>
  </w:footnote>
  <w:footnote w:type="continuationSeparator" w:id="0">
    <w:p w14:paraId="52EA69A4" w14:textId="77777777" w:rsidR="007C77A2" w:rsidRDefault="007C77A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FF66" w14:textId="77777777" w:rsidR="00572A4D" w:rsidRDefault="00572A4D">
    <w:pPr>
      <w:pStyle w:val="Intestazione"/>
    </w:pPr>
    <w:r>
      <w:rPr>
        <w:noProof/>
        <w:lang w:eastAsia="it-IT"/>
      </w:rPr>
      <w:drawing>
        <wp:inline distT="0" distB="0" distL="0" distR="0" wp14:anchorId="615F0842" wp14:editId="15CCC37D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1136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2163B"/>
    <w:rsid w:val="000636E6"/>
    <w:rsid w:val="00077FFC"/>
    <w:rsid w:val="000855B8"/>
    <w:rsid w:val="00095B8B"/>
    <w:rsid w:val="000A692D"/>
    <w:rsid w:val="000C2292"/>
    <w:rsid w:val="000C3006"/>
    <w:rsid w:val="000C428C"/>
    <w:rsid w:val="000C4F2A"/>
    <w:rsid w:val="000D34B3"/>
    <w:rsid w:val="000D62FB"/>
    <w:rsid w:val="000F03C6"/>
    <w:rsid w:val="000F40C6"/>
    <w:rsid w:val="000F631A"/>
    <w:rsid w:val="001116C5"/>
    <w:rsid w:val="00111901"/>
    <w:rsid w:val="00132818"/>
    <w:rsid w:val="00144F7C"/>
    <w:rsid w:val="001535A2"/>
    <w:rsid w:val="00155FD3"/>
    <w:rsid w:val="0016361C"/>
    <w:rsid w:val="001659C0"/>
    <w:rsid w:val="001669D7"/>
    <w:rsid w:val="00180DE4"/>
    <w:rsid w:val="001908DC"/>
    <w:rsid w:val="001A4F53"/>
    <w:rsid w:val="001A71A8"/>
    <w:rsid w:val="001D0578"/>
    <w:rsid w:val="001F2112"/>
    <w:rsid w:val="001F2F71"/>
    <w:rsid w:val="001F7C2E"/>
    <w:rsid w:val="00201BB9"/>
    <w:rsid w:val="00201FC3"/>
    <w:rsid w:val="00225A90"/>
    <w:rsid w:val="00252C6C"/>
    <w:rsid w:val="002753FD"/>
    <w:rsid w:val="002B2DF2"/>
    <w:rsid w:val="002C214F"/>
    <w:rsid w:val="002D09B0"/>
    <w:rsid w:val="002D40FC"/>
    <w:rsid w:val="002F11FC"/>
    <w:rsid w:val="002F3414"/>
    <w:rsid w:val="003171D0"/>
    <w:rsid w:val="00327383"/>
    <w:rsid w:val="00331B11"/>
    <w:rsid w:val="003633EA"/>
    <w:rsid w:val="003743D4"/>
    <w:rsid w:val="0037560F"/>
    <w:rsid w:val="00392060"/>
    <w:rsid w:val="0039359A"/>
    <w:rsid w:val="003A16E4"/>
    <w:rsid w:val="003C5692"/>
    <w:rsid w:val="003D0A5E"/>
    <w:rsid w:val="003F6FC5"/>
    <w:rsid w:val="003F745B"/>
    <w:rsid w:val="0043702B"/>
    <w:rsid w:val="004405A3"/>
    <w:rsid w:val="00441B39"/>
    <w:rsid w:val="00443649"/>
    <w:rsid w:val="004478E9"/>
    <w:rsid w:val="00451674"/>
    <w:rsid w:val="004549D8"/>
    <w:rsid w:val="004A4134"/>
    <w:rsid w:val="004C65BC"/>
    <w:rsid w:val="004D5E59"/>
    <w:rsid w:val="004E38B8"/>
    <w:rsid w:val="004F6AD5"/>
    <w:rsid w:val="00502E3F"/>
    <w:rsid w:val="00505038"/>
    <w:rsid w:val="00507BC9"/>
    <w:rsid w:val="00515BE3"/>
    <w:rsid w:val="00534CE9"/>
    <w:rsid w:val="00537164"/>
    <w:rsid w:val="00546F1D"/>
    <w:rsid w:val="00572A4D"/>
    <w:rsid w:val="005751BA"/>
    <w:rsid w:val="005A45E9"/>
    <w:rsid w:val="005A504F"/>
    <w:rsid w:val="005B4631"/>
    <w:rsid w:val="005B6F5D"/>
    <w:rsid w:val="005B7758"/>
    <w:rsid w:val="005F7327"/>
    <w:rsid w:val="00614618"/>
    <w:rsid w:val="006256D8"/>
    <w:rsid w:val="00626AFB"/>
    <w:rsid w:val="00641A0C"/>
    <w:rsid w:val="006835EF"/>
    <w:rsid w:val="0068729B"/>
    <w:rsid w:val="00692AE7"/>
    <w:rsid w:val="00695487"/>
    <w:rsid w:val="006A7BAC"/>
    <w:rsid w:val="006B01ED"/>
    <w:rsid w:val="006B3D66"/>
    <w:rsid w:val="006F0FF2"/>
    <w:rsid w:val="00724E05"/>
    <w:rsid w:val="007475F1"/>
    <w:rsid w:val="007536BF"/>
    <w:rsid w:val="0075635D"/>
    <w:rsid w:val="007701DF"/>
    <w:rsid w:val="0077380C"/>
    <w:rsid w:val="00775A0C"/>
    <w:rsid w:val="007801C2"/>
    <w:rsid w:val="007810EC"/>
    <w:rsid w:val="00797087"/>
    <w:rsid w:val="007B4D80"/>
    <w:rsid w:val="007B67F0"/>
    <w:rsid w:val="007C43C2"/>
    <w:rsid w:val="007C77A2"/>
    <w:rsid w:val="007E00E2"/>
    <w:rsid w:val="007E1F0B"/>
    <w:rsid w:val="007E7C1F"/>
    <w:rsid w:val="007F57B3"/>
    <w:rsid w:val="007F5D11"/>
    <w:rsid w:val="00813CDA"/>
    <w:rsid w:val="00841DB7"/>
    <w:rsid w:val="00855886"/>
    <w:rsid w:val="00855E3C"/>
    <w:rsid w:val="00866A80"/>
    <w:rsid w:val="00871265"/>
    <w:rsid w:val="008A2827"/>
    <w:rsid w:val="008A4238"/>
    <w:rsid w:val="008C5FB4"/>
    <w:rsid w:val="008D6265"/>
    <w:rsid w:val="008F1650"/>
    <w:rsid w:val="008F7633"/>
    <w:rsid w:val="00924156"/>
    <w:rsid w:val="00930C28"/>
    <w:rsid w:val="00950E9B"/>
    <w:rsid w:val="009665A9"/>
    <w:rsid w:val="00970F47"/>
    <w:rsid w:val="00987C39"/>
    <w:rsid w:val="009A001E"/>
    <w:rsid w:val="009A45B5"/>
    <w:rsid w:val="009B7629"/>
    <w:rsid w:val="009C186B"/>
    <w:rsid w:val="009C26BA"/>
    <w:rsid w:val="009C5935"/>
    <w:rsid w:val="009C72FF"/>
    <w:rsid w:val="009D529B"/>
    <w:rsid w:val="009E142B"/>
    <w:rsid w:val="009E379F"/>
    <w:rsid w:val="009E3B0F"/>
    <w:rsid w:val="009F4BC7"/>
    <w:rsid w:val="00A012B7"/>
    <w:rsid w:val="00A07C29"/>
    <w:rsid w:val="00A23E3A"/>
    <w:rsid w:val="00A27923"/>
    <w:rsid w:val="00A314D7"/>
    <w:rsid w:val="00A438A7"/>
    <w:rsid w:val="00A44561"/>
    <w:rsid w:val="00A45FB3"/>
    <w:rsid w:val="00A6799F"/>
    <w:rsid w:val="00A80A32"/>
    <w:rsid w:val="00A817CB"/>
    <w:rsid w:val="00AF63F4"/>
    <w:rsid w:val="00B06C89"/>
    <w:rsid w:val="00B214F6"/>
    <w:rsid w:val="00B31DA4"/>
    <w:rsid w:val="00B43249"/>
    <w:rsid w:val="00B446E0"/>
    <w:rsid w:val="00B520AC"/>
    <w:rsid w:val="00B54D52"/>
    <w:rsid w:val="00B73264"/>
    <w:rsid w:val="00B772B3"/>
    <w:rsid w:val="00B82B51"/>
    <w:rsid w:val="00B94216"/>
    <w:rsid w:val="00B96D16"/>
    <w:rsid w:val="00BA15C9"/>
    <w:rsid w:val="00BB0BF2"/>
    <w:rsid w:val="00BB19C5"/>
    <w:rsid w:val="00BB3E2C"/>
    <w:rsid w:val="00BB71C2"/>
    <w:rsid w:val="00BC77FB"/>
    <w:rsid w:val="00BD2E57"/>
    <w:rsid w:val="00BE1D71"/>
    <w:rsid w:val="00BF6EC4"/>
    <w:rsid w:val="00C02761"/>
    <w:rsid w:val="00C26E6F"/>
    <w:rsid w:val="00C32898"/>
    <w:rsid w:val="00C766D9"/>
    <w:rsid w:val="00C83C41"/>
    <w:rsid w:val="00CB506F"/>
    <w:rsid w:val="00CD5B81"/>
    <w:rsid w:val="00CE63D2"/>
    <w:rsid w:val="00CF5EA8"/>
    <w:rsid w:val="00CF7260"/>
    <w:rsid w:val="00D03447"/>
    <w:rsid w:val="00D05AF1"/>
    <w:rsid w:val="00D10D87"/>
    <w:rsid w:val="00D1281F"/>
    <w:rsid w:val="00D30C2A"/>
    <w:rsid w:val="00D35905"/>
    <w:rsid w:val="00D61E20"/>
    <w:rsid w:val="00D72EB1"/>
    <w:rsid w:val="00D82BCC"/>
    <w:rsid w:val="00DA0A93"/>
    <w:rsid w:val="00DA58CA"/>
    <w:rsid w:val="00DA7633"/>
    <w:rsid w:val="00DB395B"/>
    <w:rsid w:val="00DF21DD"/>
    <w:rsid w:val="00DF3700"/>
    <w:rsid w:val="00DF7E7E"/>
    <w:rsid w:val="00E051C6"/>
    <w:rsid w:val="00E126E5"/>
    <w:rsid w:val="00E3745E"/>
    <w:rsid w:val="00E401FB"/>
    <w:rsid w:val="00E40791"/>
    <w:rsid w:val="00E445D6"/>
    <w:rsid w:val="00E55700"/>
    <w:rsid w:val="00E6148E"/>
    <w:rsid w:val="00E64121"/>
    <w:rsid w:val="00EB4FC2"/>
    <w:rsid w:val="00EC6057"/>
    <w:rsid w:val="00ED7BED"/>
    <w:rsid w:val="00EE50D2"/>
    <w:rsid w:val="00F45D79"/>
    <w:rsid w:val="00F501B4"/>
    <w:rsid w:val="00F72DD1"/>
    <w:rsid w:val="00F82CD8"/>
    <w:rsid w:val="00FC42C3"/>
    <w:rsid w:val="00FF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AF715"/>
  <w15:docId w15:val="{0B9AB91A-3F36-4D92-A771-F9325E1A0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B520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CA3ECE-5173-449A-BE0F-DDA75D2CF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Palmisano Davide</cp:lastModifiedBy>
  <cp:revision>2</cp:revision>
  <cp:lastPrinted>2019-01-16T10:33:00Z</cp:lastPrinted>
  <dcterms:created xsi:type="dcterms:W3CDTF">2023-04-12T09:57:00Z</dcterms:created>
  <dcterms:modified xsi:type="dcterms:W3CDTF">2023-04-12T09:57:00Z</dcterms:modified>
</cp:coreProperties>
</file>