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9645F" w14:textId="77777777" w:rsidR="00E229F7" w:rsidRPr="000748E7" w:rsidRDefault="00E229F7" w:rsidP="003139C3">
      <w:pPr>
        <w:pStyle w:val="Intestazione"/>
        <w:rPr>
          <w:rFonts w:ascii="Arial" w:hAnsi="Arial" w:cs="Arial"/>
          <w:b/>
          <w:bCs/>
          <w:sz w:val="28"/>
          <w:szCs w:val="28"/>
        </w:rPr>
      </w:pPr>
      <w:r w:rsidRPr="000748E7">
        <w:rPr>
          <w:rFonts w:ascii="Arial" w:hAnsi="Arial" w:cs="Arial"/>
          <w:b/>
          <w:bCs/>
          <w:sz w:val="28"/>
          <w:szCs w:val="28"/>
        </w:rPr>
        <w:t xml:space="preserve">Nelle </w:t>
      </w:r>
      <w:r w:rsidR="003139C3" w:rsidRPr="000748E7">
        <w:rPr>
          <w:rFonts w:ascii="Arial" w:hAnsi="Arial" w:cs="Arial"/>
          <w:b/>
          <w:bCs/>
          <w:sz w:val="28"/>
          <w:szCs w:val="28"/>
        </w:rPr>
        <w:t xml:space="preserve">collezioni permanenti </w:t>
      </w:r>
      <w:r w:rsidRPr="000748E7">
        <w:rPr>
          <w:rFonts w:ascii="Arial" w:hAnsi="Arial" w:cs="Arial"/>
          <w:b/>
          <w:bCs/>
          <w:sz w:val="28"/>
          <w:szCs w:val="28"/>
        </w:rPr>
        <w:t>piccoli e grandi tesori artistici</w:t>
      </w:r>
      <w:r w:rsidR="003139C3" w:rsidRPr="000748E7">
        <w:rPr>
          <w:rFonts w:ascii="Arial" w:hAnsi="Arial" w:cs="Arial"/>
          <w:b/>
          <w:bCs/>
          <w:sz w:val="28"/>
          <w:szCs w:val="28"/>
        </w:rPr>
        <w:t xml:space="preserve"> </w:t>
      </w:r>
    </w:p>
    <w:p w14:paraId="39CC7404" w14:textId="77777777" w:rsidR="003139C3" w:rsidRPr="000748E7" w:rsidRDefault="003139C3" w:rsidP="003139C3">
      <w:pPr>
        <w:pStyle w:val="Intestazione"/>
        <w:rPr>
          <w:rFonts w:ascii="Arial" w:hAnsi="Arial" w:cs="Arial"/>
          <w:sz w:val="32"/>
          <w:szCs w:val="32"/>
          <w:shd w:val="clear" w:color="auto" w:fill="00FF00"/>
        </w:rPr>
      </w:pPr>
      <w:r w:rsidRPr="000748E7">
        <w:rPr>
          <w:rFonts w:ascii="Arial" w:hAnsi="Arial" w:cs="Arial"/>
          <w:b/>
          <w:bCs/>
          <w:sz w:val="32"/>
          <w:szCs w:val="32"/>
        </w:rPr>
        <w:t>PERCORSI TRA PASSATO E CONTEMPORANEITÀ</w:t>
      </w:r>
    </w:p>
    <w:p w14:paraId="738B9FAE" w14:textId="77777777" w:rsidR="003139C3" w:rsidRPr="000748E7" w:rsidRDefault="003139C3" w:rsidP="003139C3">
      <w:pPr>
        <w:pStyle w:val="Intestazione"/>
        <w:rPr>
          <w:rFonts w:ascii="Arial" w:hAnsi="Arial" w:cs="Arial"/>
          <w:sz w:val="32"/>
          <w:szCs w:val="32"/>
          <w:shd w:val="clear" w:color="auto" w:fill="00FF00"/>
        </w:rPr>
      </w:pPr>
    </w:p>
    <w:p w14:paraId="4E79DB6F" w14:textId="77777777" w:rsidR="003139C3" w:rsidRPr="000748E7" w:rsidRDefault="00CA36BD" w:rsidP="003139C3">
      <w:pPr>
        <w:pStyle w:val="Intestazione"/>
        <w:spacing w:line="276" w:lineRule="auto"/>
        <w:jc w:val="both"/>
        <w:rPr>
          <w:rFonts w:ascii="Arial" w:hAnsi="Arial" w:cs="Arial"/>
          <w:b/>
          <w:bCs/>
        </w:rPr>
      </w:pPr>
      <w:r w:rsidRPr="000748E7">
        <w:rPr>
          <w:rFonts w:ascii="Arial" w:hAnsi="Arial" w:cs="Arial"/>
          <w:b/>
          <w:bCs/>
        </w:rPr>
        <w:t>L</w:t>
      </w:r>
      <w:r w:rsidR="003139C3" w:rsidRPr="000748E7">
        <w:rPr>
          <w:rFonts w:ascii="Arial" w:hAnsi="Arial" w:cs="Arial"/>
          <w:b/>
          <w:bCs/>
        </w:rPr>
        <w:t xml:space="preserve">a </w:t>
      </w:r>
      <w:r w:rsidR="002A5B2B" w:rsidRPr="000748E7">
        <w:rPr>
          <w:rFonts w:ascii="Arial" w:hAnsi="Arial" w:cs="Arial"/>
          <w:b/>
          <w:bCs/>
        </w:rPr>
        <w:t>memoria del Concilio tridentino</w:t>
      </w:r>
      <w:r w:rsidRPr="000748E7">
        <w:rPr>
          <w:rFonts w:ascii="Arial" w:hAnsi="Arial" w:cs="Arial"/>
          <w:b/>
          <w:bCs/>
        </w:rPr>
        <w:t xml:space="preserve"> al Castello del Buonconsiglio,</w:t>
      </w:r>
      <w:r w:rsidR="003139C3" w:rsidRPr="000748E7">
        <w:rPr>
          <w:rFonts w:ascii="Arial" w:hAnsi="Arial" w:cs="Arial"/>
          <w:b/>
          <w:bCs/>
        </w:rPr>
        <w:t xml:space="preserve"> </w:t>
      </w:r>
      <w:r w:rsidRPr="000748E7">
        <w:rPr>
          <w:rFonts w:ascii="Arial" w:hAnsi="Arial" w:cs="Arial"/>
          <w:b/>
          <w:bCs/>
        </w:rPr>
        <w:t xml:space="preserve">le </w:t>
      </w:r>
      <w:r w:rsidR="003139C3" w:rsidRPr="000748E7">
        <w:rPr>
          <w:rFonts w:ascii="Arial" w:hAnsi="Arial" w:cs="Arial"/>
          <w:b/>
          <w:bCs/>
        </w:rPr>
        <w:t xml:space="preserve">avanguardie artistiche </w:t>
      </w:r>
      <w:r w:rsidRPr="000748E7">
        <w:rPr>
          <w:rFonts w:ascii="Arial" w:hAnsi="Arial" w:cs="Arial"/>
          <w:b/>
          <w:bCs/>
        </w:rPr>
        <w:t>a</w:t>
      </w:r>
      <w:r w:rsidR="003139C3" w:rsidRPr="000748E7">
        <w:rPr>
          <w:rFonts w:ascii="Arial" w:hAnsi="Arial" w:cs="Arial"/>
          <w:b/>
          <w:bCs/>
        </w:rPr>
        <w:t xml:space="preserve">l </w:t>
      </w:r>
      <w:r w:rsidR="002A5B2B" w:rsidRPr="000748E7">
        <w:rPr>
          <w:rFonts w:ascii="Arial" w:hAnsi="Arial" w:cs="Arial"/>
          <w:b/>
          <w:bCs/>
        </w:rPr>
        <w:t>MART</w:t>
      </w:r>
      <w:r w:rsidRPr="000748E7">
        <w:rPr>
          <w:rFonts w:ascii="Arial" w:hAnsi="Arial" w:cs="Arial"/>
          <w:b/>
          <w:bCs/>
        </w:rPr>
        <w:t>,</w:t>
      </w:r>
      <w:r w:rsidR="002A5B2B" w:rsidRPr="000748E7">
        <w:rPr>
          <w:rFonts w:ascii="Arial" w:hAnsi="Arial" w:cs="Arial"/>
          <w:b/>
          <w:bCs/>
        </w:rPr>
        <w:t xml:space="preserve"> </w:t>
      </w:r>
      <w:r w:rsidR="003139C3" w:rsidRPr="000748E7">
        <w:rPr>
          <w:rFonts w:ascii="Arial" w:hAnsi="Arial" w:cs="Arial"/>
          <w:b/>
          <w:bCs/>
        </w:rPr>
        <w:t>la metafora della montagna per spiegare</w:t>
      </w:r>
      <w:r w:rsidR="002A5B2B" w:rsidRPr="000748E7">
        <w:rPr>
          <w:rFonts w:ascii="Arial" w:hAnsi="Arial" w:cs="Arial"/>
          <w:b/>
          <w:bCs/>
        </w:rPr>
        <w:t xml:space="preserve"> la scienza</w:t>
      </w:r>
      <w:r w:rsidRPr="000748E7">
        <w:rPr>
          <w:rFonts w:ascii="Arial" w:hAnsi="Arial" w:cs="Arial"/>
          <w:b/>
          <w:bCs/>
        </w:rPr>
        <w:t xml:space="preserve"> al MUSE,</w:t>
      </w:r>
      <w:r w:rsidR="002A5B2B" w:rsidRPr="000748E7">
        <w:rPr>
          <w:rFonts w:ascii="Arial" w:hAnsi="Arial" w:cs="Arial"/>
          <w:b/>
          <w:bCs/>
        </w:rPr>
        <w:t xml:space="preserve"> </w:t>
      </w:r>
      <w:r w:rsidR="003139C3" w:rsidRPr="000748E7">
        <w:rPr>
          <w:rFonts w:ascii="Arial" w:hAnsi="Arial" w:cs="Arial"/>
          <w:b/>
          <w:bCs/>
        </w:rPr>
        <w:t>il lavoro in montagna nelle collezioni del Museo degli Usi e Costumi della Gente Trentina</w:t>
      </w:r>
      <w:r w:rsidR="002A5B2B" w:rsidRPr="000748E7">
        <w:rPr>
          <w:rFonts w:ascii="Arial" w:hAnsi="Arial" w:cs="Arial"/>
          <w:b/>
          <w:bCs/>
        </w:rPr>
        <w:t>. M</w:t>
      </w:r>
      <w:r w:rsidR="003139C3" w:rsidRPr="000748E7">
        <w:rPr>
          <w:rFonts w:ascii="Arial" w:hAnsi="Arial" w:cs="Arial"/>
          <w:b/>
          <w:bCs/>
        </w:rPr>
        <w:t>usei</w:t>
      </w:r>
      <w:r w:rsidR="002A5B2B" w:rsidRPr="000748E7">
        <w:rPr>
          <w:rFonts w:ascii="Arial" w:hAnsi="Arial" w:cs="Arial"/>
          <w:b/>
          <w:bCs/>
        </w:rPr>
        <w:t xml:space="preserve">, ma </w:t>
      </w:r>
      <w:r w:rsidR="003139C3" w:rsidRPr="000748E7">
        <w:rPr>
          <w:rFonts w:ascii="Arial" w:hAnsi="Arial" w:cs="Arial"/>
          <w:b/>
          <w:bCs/>
        </w:rPr>
        <w:t xml:space="preserve">al tempo stesso gioielli architettonici espressione del proprio tempo </w:t>
      </w:r>
    </w:p>
    <w:p w14:paraId="33E409AA" w14:textId="77777777" w:rsidR="003139C3" w:rsidRPr="000748E7" w:rsidRDefault="003139C3" w:rsidP="003139C3">
      <w:pPr>
        <w:pStyle w:val="Intestazione"/>
        <w:jc w:val="both"/>
        <w:rPr>
          <w:rFonts w:ascii="Arial" w:hAnsi="Arial" w:cs="Arial"/>
          <w:b/>
          <w:bCs/>
        </w:rPr>
      </w:pPr>
    </w:p>
    <w:p w14:paraId="4E539E84" w14:textId="77777777" w:rsidR="003139C3" w:rsidRPr="000748E7" w:rsidRDefault="002A5B2B" w:rsidP="003139C3">
      <w:pPr>
        <w:pStyle w:val="Intestazione"/>
        <w:jc w:val="both"/>
        <w:rPr>
          <w:rFonts w:ascii="Arial" w:hAnsi="Arial" w:cs="Arial"/>
        </w:rPr>
      </w:pPr>
      <w:r w:rsidRPr="000748E7">
        <w:rPr>
          <w:rFonts w:ascii="Arial" w:hAnsi="Arial" w:cs="Arial"/>
        </w:rPr>
        <w:t>Si passeggia</w:t>
      </w:r>
      <w:r w:rsidR="003139C3" w:rsidRPr="000748E7">
        <w:rPr>
          <w:rFonts w:ascii="Arial" w:hAnsi="Arial" w:cs="Arial"/>
        </w:rPr>
        <w:t xml:space="preserve"> nelle sale dove i potenti Principi Vescovi ricevevano i delegati del Sacro Romano Impero</w:t>
      </w:r>
      <w:r w:rsidRPr="000748E7">
        <w:rPr>
          <w:rFonts w:ascii="Arial" w:hAnsi="Arial" w:cs="Arial"/>
        </w:rPr>
        <w:t>; si attraversano logge e cortili</w:t>
      </w:r>
      <w:r w:rsidR="003139C3" w:rsidRPr="000748E7">
        <w:rPr>
          <w:rFonts w:ascii="Arial" w:hAnsi="Arial" w:cs="Arial"/>
        </w:rPr>
        <w:t xml:space="preserve"> sulle </w:t>
      </w:r>
      <w:r w:rsidRPr="000748E7">
        <w:rPr>
          <w:rFonts w:ascii="Arial" w:hAnsi="Arial" w:cs="Arial"/>
        </w:rPr>
        <w:t xml:space="preserve">tracce </w:t>
      </w:r>
      <w:r w:rsidR="003139C3" w:rsidRPr="000748E7">
        <w:rPr>
          <w:rFonts w:ascii="Arial" w:hAnsi="Arial" w:cs="Arial"/>
        </w:rPr>
        <w:t xml:space="preserve">del Cardinale Bernardo Clesio, l'illuminato signore </w:t>
      </w:r>
      <w:r w:rsidR="00193AB3" w:rsidRPr="000748E7">
        <w:rPr>
          <w:rFonts w:ascii="Arial" w:hAnsi="Arial" w:cs="Arial"/>
        </w:rPr>
        <w:t xml:space="preserve">artefice </w:t>
      </w:r>
      <w:r w:rsidR="003139C3" w:rsidRPr="000748E7">
        <w:rPr>
          <w:rFonts w:ascii="Arial" w:hAnsi="Arial" w:cs="Arial"/>
        </w:rPr>
        <w:t>della Trento rinascimentale.</w:t>
      </w:r>
      <w:r w:rsidR="005131AA" w:rsidRPr="000748E7">
        <w:rPr>
          <w:rFonts w:ascii="Arial" w:hAnsi="Arial" w:cs="Arial"/>
        </w:rPr>
        <w:t xml:space="preserve"> </w:t>
      </w:r>
      <w:r w:rsidRPr="000748E7">
        <w:rPr>
          <w:rFonts w:ascii="Arial" w:hAnsi="Arial" w:cs="Arial"/>
        </w:rPr>
        <w:t>Vetro, acciaio,</w:t>
      </w:r>
      <w:r w:rsidR="003139C3" w:rsidRPr="000748E7">
        <w:rPr>
          <w:rFonts w:ascii="Arial" w:hAnsi="Arial" w:cs="Arial"/>
        </w:rPr>
        <w:t xml:space="preserve"> avveniristiche cupole e architetture ecosostenibili ci accompagnano nel viaggio tra le opere dei maestri delle maggiori correnti artistiche del '900 italiano e internazionale, o tra le installazioni interattive dedicate al sape</w:t>
      </w:r>
      <w:r w:rsidR="005131AA" w:rsidRPr="000748E7">
        <w:rPr>
          <w:rFonts w:ascii="Arial" w:hAnsi="Arial" w:cs="Arial"/>
        </w:rPr>
        <w:t>re scientifico e al territorio. Visitare i musei del Trentino equivale a sfogliare un libro di storia dell’arte e dell’architettura, camminando nel tempo dal Rinascimento all’epoca contemporanea.</w:t>
      </w:r>
    </w:p>
    <w:p w14:paraId="0739189E" w14:textId="77777777" w:rsidR="00325891" w:rsidRPr="000748E7" w:rsidRDefault="00325891" w:rsidP="003139C3">
      <w:pPr>
        <w:pStyle w:val="Intestazione"/>
        <w:jc w:val="both"/>
        <w:rPr>
          <w:rFonts w:ascii="Arial" w:hAnsi="Arial" w:cs="Arial"/>
          <w:b/>
          <w:bCs/>
        </w:rPr>
      </w:pPr>
    </w:p>
    <w:p w14:paraId="78F50D09" w14:textId="734DB581" w:rsidR="003139C3" w:rsidRPr="000748E7" w:rsidRDefault="003139C3" w:rsidP="003139C3">
      <w:pPr>
        <w:pStyle w:val="Intestazione"/>
        <w:jc w:val="both"/>
        <w:rPr>
          <w:rFonts w:ascii="Arial" w:hAnsi="Arial" w:cs="Arial"/>
        </w:rPr>
      </w:pPr>
      <w:r w:rsidRPr="000748E7">
        <w:rPr>
          <w:rFonts w:ascii="Arial" w:hAnsi="Arial" w:cs="Arial"/>
          <w:b/>
          <w:bCs/>
        </w:rPr>
        <w:t xml:space="preserve">Castello del Buonconsiglio </w:t>
      </w:r>
      <w:r w:rsidR="00DC63EA" w:rsidRPr="000748E7">
        <w:rPr>
          <w:rFonts w:ascii="Arial" w:hAnsi="Arial" w:cs="Arial"/>
          <w:b/>
          <w:bCs/>
        </w:rPr>
        <w:t>-</w:t>
      </w:r>
      <w:r w:rsidRPr="000748E7">
        <w:rPr>
          <w:rFonts w:ascii="Arial" w:hAnsi="Arial" w:cs="Arial"/>
          <w:b/>
          <w:bCs/>
        </w:rPr>
        <w:t xml:space="preserve"> Architetture, stili e storie a confronto</w:t>
      </w:r>
    </w:p>
    <w:p w14:paraId="6C01FF5D" w14:textId="0CC34062" w:rsidR="003139C3" w:rsidRPr="000748E7" w:rsidRDefault="003139C3" w:rsidP="003139C3">
      <w:pPr>
        <w:pStyle w:val="Intestazione"/>
        <w:jc w:val="both"/>
        <w:rPr>
          <w:rFonts w:ascii="Arial" w:hAnsi="Arial" w:cs="Arial"/>
        </w:rPr>
      </w:pPr>
      <w:r w:rsidRPr="000748E7">
        <w:rPr>
          <w:rFonts w:ascii="Arial" w:hAnsi="Arial" w:cs="Arial"/>
        </w:rPr>
        <w:t xml:space="preserve">Il </w:t>
      </w:r>
      <w:r w:rsidR="000177BD" w:rsidRPr="000748E7">
        <w:rPr>
          <w:rFonts w:ascii="Arial" w:hAnsi="Arial" w:cs="Arial"/>
        </w:rPr>
        <w:t xml:space="preserve">monumentale </w:t>
      </w:r>
      <w:r w:rsidRPr="000748E7">
        <w:rPr>
          <w:rFonts w:ascii="Arial" w:hAnsi="Arial" w:cs="Arial"/>
        </w:rPr>
        <w:t>Castello del Buoncons</w:t>
      </w:r>
      <w:r w:rsidR="00193AB3" w:rsidRPr="000748E7">
        <w:rPr>
          <w:rFonts w:ascii="Arial" w:hAnsi="Arial" w:cs="Arial"/>
        </w:rPr>
        <w:t>iglio</w:t>
      </w:r>
      <w:r w:rsidRPr="000748E7">
        <w:rPr>
          <w:rFonts w:ascii="Arial" w:hAnsi="Arial" w:cs="Arial"/>
        </w:rPr>
        <w:t xml:space="preserve"> è </w:t>
      </w:r>
      <w:r w:rsidR="00C473D9" w:rsidRPr="000748E7">
        <w:rPr>
          <w:rFonts w:ascii="Arial" w:hAnsi="Arial" w:cs="Arial"/>
        </w:rPr>
        <w:t xml:space="preserve">stato </w:t>
      </w:r>
      <w:r w:rsidRPr="000748E7">
        <w:rPr>
          <w:rFonts w:ascii="Arial" w:hAnsi="Arial" w:cs="Arial"/>
        </w:rPr>
        <w:t xml:space="preserve">il simbolo stesso del potere: la residenza dei </w:t>
      </w:r>
      <w:r w:rsidRPr="000748E7">
        <w:rPr>
          <w:rFonts w:ascii="Arial" w:hAnsi="Arial" w:cs="Arial"/>
          <w:b/>
          <w:bCs/>
        </w:rPr>
        <w:t>Principi Vescovi trentini</w:t>
      </w:r>
      <w:r w:rsidRPr="000748E7">
        <w:rPr>
          <w:rFonts w:ascii="Arial" w:hAnsi="Arial" w:cs="Arial"/>
        </w:rPr>
        <w:t xml:space="preserve">, direttamente nominati dagli imperatori del Sacro Romano Impero tra il 1200 e la fine del 1700. </w:t>
      </w:r>
      <w:r w:rsidR="000177BD" w:rsidRPr="000748E7">
        <w:rPr>
          <w:rFonts w:ascii="Arial" w:hAnsi="Arial" w:cs="Arial"/>
        </w:rPr>
        <w:t>Qui la storia scorre ne</w:t>
      </w:r>
      <w:r w:rsidRPr="000748E7">
        <w:rPr>
          <w:rFonts w:ascii="Arial" w:hAnsi="Arial" w:cs="Arial"/>
        </w:rPr>
        <w:t xml:space="preserve">lla successione degli stili e delle architetture, che convivono senza sovrapporsi: </w:t>
      </w:r>
      <w:r w:rsidRPr="000748E7">
        <w:rPr>
          <w:rFonts w:ascii="Arial" w:hAnsi="Arial" w:cs="Arial"/>
          <w:bCs/>
        </w:rPr>
        <w:t>un effetto scenografico potente</w:t>
      </w:r>
      <w:r w:rsidRPr="000748E7">
        <w:rPr>
          <w:rFonts w:ascii="Arial" w:hAnsi="Arial" w:cs="Arial"/>
        </w:rPr>
        <w:t xml:space="preserve"> e rivelatore. Dall'imponente mastio cilindrico che caratterizza il nucleo più antico del Castelvecchio </w:t>
      </w:r>
      <w:r w:rsidR="00815DDF" w:rsidRPr="000748E7">
        <w:rPr>
          <w:rFonts w:ascii="Arial" w:hAnsi="Arial" w:cs="Arial"/>
        </w:rPr>
        <w:t>e</w:t>
      </w:r>
      <w:r w:rsidR="006A4FC0" w:rsidRPr="000748E7">
        <w:rPr>
          <w:rFonts w:ascii="Arial" w:hAnsi="Arial" w:cs="Arial"/>
        </w:rPr>
        <w:t xml:space="preserve"> l</w:t>
      </w:r>
      <w:r w:rsidRPr="000748E7">
        <w:rPr>
          <w:rFonts w:ascii="Arial" w:hAnsi="Arial" w:cs="Arial"/>
        </w:rPr>
        <w:t>a loggia in stile gotico-veneziano affaccia</w:t>
      </w:r>
      <w:r w:rsidR="006A4FC0" w:rsidRPr="000748E7">
        <w:rPr>
          <w:rFonts w:ascii="Arial" w:hAnsi="Arial" w:cs="Arial"/>
        </w:rPr>
        <w:t>ta</w:t>
      </w:r>
      <w:r w:rsidRPr="000748E7">
        <w:rPr>
          <w:rFonts w:ascii="Arial" w:hAnsi="Arial" w:cs="Arial"/>
        </w:rPr>
        <w:t xml:space="preserve"> sulla città, si passa al rinascimentale Magno Palazzo attraverso la barocca Giunta Albertiana. All'interno le sale affrescate e decorate dai </w:t>
      </w:r>
      <w:r w:rsidRPr="000748E7">
        <w:rPr>
          <w:rFonts w:ascii="Arial" w:hAnsi="Arial" w:cs="Arial"/>
          <w:b/>
          <w:bCs/>
        </w:rPr>
        <w:t>maestri del rinascimento italiano</w:t>
      </w:r>
      <w:r w:rsidRPr="000748E7">
        <w:rPr>
          <w:rFonts w:ascii="Arial" w:hAnsi="Arial" w:cs="Arial"/>
        </w:rPr>
        <w:t xml:space="preserve">, Alessio Longhi, Marcello Fogolino, Girolamo Romanino, Dosso e Battista Dossi, mentre nella Torre dell'Aquila si </w:t>
      </w:r>
      <w:r w:rsidR="000177BD" w:rsidRPr="000748E7">
        <w:rPr>
          <w:rFonts w:ascii="Arial" w:hAnsi="Arial" w:cs="Arial"/>
        </w:rPr>
        <w:t>ammira</w:t>
      </w:r>
      <w:r w:rsidRPr="000748E7">
        <w:rPr>
          <w:rFonts w:ascii="Arial" w:hAnsi="Arial" w:cs="Arial"/>
        </w:rPr>
        <w:t xml:space="preserve"> </w:t>
      </w:r>
      <w:r w:rsidR="000177BD" w:rsidRPr="000748E7">
        <w:rPr>
          <w:rFonts w:ascii="Arial" w:hAnsi="Arial" w:cs="Arial"/>
        </w:rPr>
        <w:t>il</w:t>
      </w:r>
      <w:r w:rsidRPr="000748E7">
        <w:rPr>
          <w:rFonts w:ascii="Arial" w:hAnsi="Arial" w:cs="Arial"/>
        </w:rPr>
        <w:t xml:space="preserve"> </w:t>
      </w:r>
      <w:r w:rsidRPr="000748E7">
        <w:rPr>
          <w:rFonts w:ascii="Arial" w:hAnsi="Arial" w:cs="Arial"/>
          <w:b/>
          <w:bCs/>
        </w:rPr>
        <w:t xml:space="preserve">“ciclo </w:t>
      </w:r>
      <w:r w:rsidR="008D2A3E" w:rsidRPr="000748E7">
        <w:rPr>
          <w:rFonts w:ascii="Arial" w:hAnsi="Arial" w:cs="Arial"/>
          <w:b/>
          <w:bCs/>
        </w:rPr>
        <w:t xml:space="preserve">dei </w:t>
      </w:r>
      <w:r w:rsidRPr="000748E7">
        <w:rPr>
          <w:rFonts w:ascii="Arial" w:hAnsi="Arial" w:cs="Arial"/>
          <w:b/>
          <w:bCs/>
        </w:rPr>
        <w:t>mesi”</w:t>
      </w:r>
      <w:r w:rsidRPr="000748E7">
        <w:rPr>
          <w:rFonts w:ascii="Arial" w:hAnsi="Arial" w:cs="Arial"/>
        </w:rPr>
        <w:t xml:space="preserve">, capolavoro del gotico internazionale. </w:t>
      </w:r>
      <w:r w:rsidR="005131AA" w:rsidRPr="000748E7">
        <w:rPr>
          <w:rFonts w:ascii="Arial" w:hAnsi="Arial" w:cs="Arial"/>
        </w:rPr>
        <w:t xml:space="preserve">Nelle raccolte museali reperti archeologici, </w:t>
      </w:r>
      <w:r w:rsidRPr="000748E7">
        <w:rPr>
          <w:rFonts w:ascii="Arial" w:hAnsi="Arial" w:cs="Arial"/>
        </w:rPr>
        <w:t xml:space="preserve">sculture lignee, </w:t>
      </w:r>
      <w:r w:rsidR="005131AA" w:rsidRPr="000748E7">
        <w:rPr>
          <w:rFonts w:ascii="Arial" w:hAnsi="Arial" w:cs="Arial"/>
        </w:rPr>
        <w:t>b</w:t>
      </w:r>
      <w:r w:rsidRPr="000748E7">
        <w:rPr>
          <w:rFonts w:ascii="Arial" w:hAnsi="Arial" w:cs="Arial"/>
        </w:rPr>
        <w:t>ronzetti rinascimentali, epigrafi e lapidi in pietra</w:t>
      </w:r>
      <w:r w:rsidR="005131AA" w:rsidRPr="000748E7">
        <w:rPr>
          <w:rFonts w:ascii="Arial" w:hAnsi="Arial" w:cs="Arial"/>
        </w:rPr>
        <w:t>, e anche una sezione egizia.</w:t>
      </w:r>
      <w:r w:rsidR="00815DDF" w:rsidRPr="000748E7">
        <w:rPr>
          <w:rFonts w:ascii="Arial" w:hAnsi="Arial" w:cs="Arial"/>
        </w:rPr>
        <w:t xml:space="preserve"> </w:t>
      </w:r>
      <w:r w:rsidRPr="000748E7">
        <w:rPr>
          <w:rFonts w:ascii="Arial" w:hAnsi="Arial" w:cs="Arial"/>
        </w:rPr>
        <w:t xml:space="preserve">Info: </w:t>
      </w:r>
      <w:hyperlink r:id="rId8" w:history="1">
        <w:r w:rsidRPr="000748E7">
          <w:rPr>
            <w:rStyle w:val="Collegamentoipertestuale"/>
            <w:rFonts w:ascii="Arial" w:hAnsi="Arial" w:cs="Arial"/>
            <w:color w:val="auto"/>
          </w:rPr>
          <w:t>www.buonconsiglio.it</w:t>
        </w:r>
      </w:hyperlink>
    </w:p>
    <w:p w14:paraId="23AE7E9C" w14:textId="77777777" w:rsidR="0013661C" w:rsidRPr="000748E7" w:rsidRDefault="0013661C" w:rsidP="003139C3">
      <w:pPr>
        <w:pStyle w:val="Intestazione"/>
        <w:jc w:val="both"/>
        <w:rPr>
          <w:rFonts w:ascii="Arial" w:hAnsi="Arial" w:cs="Arial"/>
          <w:b/>
          <w:bCs/>
        </w:rPr>
      </w:pPr>
    </w:p>
    <w:p w14:paraId="783BE8D5" w14:textId="77777777" w:rsidR="003139C3" w:rsidRPr="000748E7" w:rsidRDefault="003139C3" w:rsidP="003139C3">
      <w:pPr>
        <w:pStyle w:val="Intestazione"/>
        <w:jc w:val="both"/>
        <w:rPr>
          <w:rFonts w:ascii="Arial" w:hAnsi="Arial" w:cs="Arial"/>
        </w:rPr>
      </w:pPr>
      <w:r w:rsidRPr="000748E7">
        <w:rPr>
          <w:rFonts w:ascii="Arial" w:hAnsi="Arial" w:cs="Arial"/>
          <w:b/>
          <w:bCs/>
        </w:rPr>
        <w:t xml:space="preserve">MART </w:t>
      </w:r>
      <w:r w:rsidR="00DC63EA" w:rsidRPr="000748E7">
        <w:rPr>
          <w:rFonts w:ascii="Arial" w:hAnsi="Arial" w:cs="Arial"/>
          <w:b/>
          <w:bCs/>
        </w:rPr>
        <w:t>-</w:t>
      </w:r>
      <w:r w:rsidRPr="000748E7">
        <w:rPr>
          <w:rFonts w:ascii="Arial" w:hAnsi="Arial" w:cs="Arial"/>
          <w:b/>
          <w:bCs/>
        </w:rPr>
        <w:t xml:space="preserve"> La piazza dell’arte del ‘900 </w:t>
      </w:r>
    </w:p>
    <w:p w14:paraId="2D601C21" w14:textId="77777777" w:rsidR="003139C3" w:rsidRPr="000748E7" w:rsidRDefault="00512F47" w:rsidP="003139C3">
      <w:pPr>
        <w:pStyle w:val="Intestazione"/>
        <w:jc w:val="both"/>
        <w:rPr>
          <w:rFonts w:ascii="Arial" w:hAnsi="Arial" w:cs="Arial"/>
        </w:rPr>
      </w:pPr>
      <w:r w:rsidRPr="000748E7">
        <w:rPr>
          <w:rFonts w:ascii="Arial" w:hAnsi="Arial" w:cs="Arial"/>
        </w:rPr>
        <w:t>L</w:t>
      </w:r>
      <w:r w:rsidR="003139C3" w:rsidRPr="000748E7">
        <w:rPr>
          <w:rFonts w:ascii="Arial" w:hAnsi="Arial" w:cs="Arial"/>
        </w:rPr>
        <w:t>a prospettiva</w:t>
      </w:r>
      <w:r w:rsidRPr="000748E7">
        <w:rPr>
          <w:rFonts w:ascii="Arial" w:hAnsi="Arial" w:cs="Arial"/>
        </w:rPr>
        <w:t xml:space="preserve"> su Corso Bettini</w:t>
      </w:r>
      <w:r w:rsidR="003139C3" w:rsidRPr="000748E7">
        <w:rPr>
          <w:rFonts w:ascii="Arial" w:hAnsi="Arial" w:cs="Arial"/>
        </w:rPr>
        <w:t xml:space="preserve"> </w:t>
      </w:r>
      <w:r w:rsidR="00844F95" w:rsidRPr="000748E7">
        <w:rPr>
          <w:rFonts w:ascii="Arial" w:hAnsi="Arial" w:cs="Arial"/>
        </w:rPr>
        <w:t>con i</w:t>
      </w:r>
      <w:r w:rsidR="00974760" w:rsidRPr="000748E7">
        <w:rPr>
          <w:rFonts w:ascii="Arial" w:hAnsi="Arial" w:cs="Arial"/>
        </w:rPr>
        <w:t xml:space="preserve"> </w:t>
      </w:r>
      <w:r w:rsidR="00844F95" w:rsidRPr="000748E7">
        <w:rPr>
          <w:rFonts w:ascii="Arial" w:hAnsi="Arial" w:cs="Arial"/>
        </w:rPr>
        <w:t xml:space="preserve">suoi palazzi settecenteschi </w:t>
      </w:r>
      <w:r w:rsidR="003139C3" w:rsidRPr="000748E7">
        <w:rPr>
          <w:rFonts w:ascii="Arial" w:hAnsi="Arial" w:cs="Arial"/>
        </w:rPr>
        <w:t xml:space="preserve">è </w:t>
      </w:r>
      <w:r w:rsidRPr="000748E7">
        <w:rPr>
          <w:rFonts w:ascii="Arial" w:hAnsi="Arial" w:cs="Arial"/>
        </w:rPr>
        <w:t>ancora l</w:t>
      </w:r>
      <w:r w:rsidR="003139C3" w:rsidRPr="000748E7">
        <w:rPr>
          <w:rFonts w:ascii="Arial" w:hAnsi="Arial" w:cs="Arial"/>
        </w:rPr>
        <w:t xml:space="preserve">a stessa che </w:t>
      </w:r>
      <w:r w:rsidRPr="000748E7">
        <w:rPr>
          <w:rFonts w:ascii="Arial" w:hAnsi="Arial" w:cs="Arial"/>
        </w:rPr>
        <w:t xml:space="preserve">ammirarono </w:t>
      </w:r>
      <w:r w:rsidR="003139C3" w:rsidRPr="000748E7">
        <w:rPr>
          <w:rFonts w:ascii="Arial" w:hAnsi="Arial" w:cs="Arial"/>
        </w:rPr>
        <w:t>il giovane Wolfgang Amadeus Mozart o Johann Wolfgang Goethe, entrando a</w:t>
      </w:r>
      <w:r w:rsidR="00E229F7" w:rsidRPr="000748E7">
        <w:rPr>
          <w:rFonts w:ascii="Arial" w:hAnsi="Arial" w:cs="Arial"/>
        </w:rPr>
        <w:t xml:space="preserve"> Rovereto dalla via imperiale</w:t>
      </w:r>
      <w:r w:rsidR="003139C3" w:rsidRPr="000748E7">
        <w:rPr>
          <w:rFonts w:ascii="Arial" w:hAnsi="Arial" w:cs="Arial"/>
        </w:rPr>
        <w:t xml:space="preserve">. </w:t>
      </w:r>
      <w:r w:rsidRPr="000748E7">
        <w:rPr>
          <w:rFonts w:ascii="Arial" w:hAnsi="Arial" w:cs="Arial"/>
        </w:rPr>
        <w:t>È</w:t>
      </w:r>
      <w:r w:rsidR="003139C3" w:rsidRPr="000748E7">
        <w:rPr>
          <w:rFonts w:ascii="Arial" w:hAnsi="Arial" w:cs="Arial"/>
        </w:rPr>
        <w:t xml:space="preserve"> tra questi palazzi</w:t>
      </w:r>
      <w:r w:rsidR="00844F95" w:rsidRPr="000748E7">
        <w:rPr>
          <w:rFonts w:ascii="Arial" w:hAnsi="Arial" w:cs="Arial"/>
        </w:rPr>
        <w:t>, un tempo</w:t>
      </w:r>
      <w:r w:rsidR="003139C3" w:rsidRPr="000748E7">
        <w:rPr>
          <w:rFonts w:ascii="Arial" w:hAnsi="Arial" w:cs="Arial"/>
        </w:rPr>
        <w:t xml:space="preserve"> </w:t>
      </w:r>
      <w:r w:rsidR="00844F95" w:rsidRPr="000748E7">
        <w:rPr>
          <w:rFonts w:ascii="Arial" w:hAnsi="Arial" w:cs="Arial"/>
        </w:rPr>
        <w:t>biglietto da visita della città, che oggi</w:t>
      </w:r>
      <w:r w:rsidR="003139C3" w:rsidRPr="000748E7">
        <w:rPr>
          <w:rFonts w:ascii="Arial" w:hAnsi="Arial" w:cs="Arial"/>
        </w:rPr>
        <w:t xml:space="preserve"> </w:t>
      </w:r>
      <w:r w:rsidR="00840CBF" w:rsidRPr="000748E7">
        <w:rPr>
          <w:rFonts w:ascii="Arial" w:hAnsi="Arial" w:cs="Arial"/>
        </w:rPr>
        <w:t xml:space="preserve">si viene proiettati direttamente </w:t>
      </w:r>
      <w:r w:rsidRPr="000748E7">
        <w:rPr>
          <w:rFonts w:ascii="Arial" w:hAnsi="Arial" w:cs="Arial"/>
        </w:rPr>
        <w:t>nel futuro dal</w:t>
      </w:r>
      <w:r w:rsidR="00CA36BD" w:rsidRPr="000748E7">
        <w:rPr>
          <w:rFonts w:ascii="Arial" w:hAnsi="Arial" w:cs="Arial"/>
        </w:rPr>
        <w:t xml:space="preserve">la gigantesca cupola radiale </w:t>
      </w:r>
      <w:r w:rsidR="003139C3" w:rsidRPr="000748E7">
        <w:rPr>
          <w:rFonts w:ascii="Arial" w:hAnsi="Arial" w:cs="Arial"/>
        </w:rPr>
        <w:t>che sovrasta la</w:t>
      </w:r>
      <w:r w:rsidRPr="000748E7">
        <w:rPr>
          <w:rFonts w:ascii="Arial" w:hAnsi="Arial" w:cs="Arial"/>
        </w:rPr>
        <w:t xml:space="preserve"> piazza circolare </w:t>
      </w:r>
      <w:r w:rsidR="003139C3" w:rsidRPr="000748E7">
        <w:rPr>
          <w:rFonts w:ascii="Arial" w:hAnsi="Arial" w:cs="Arial"/>
        </w:rPr>
        <w:t xml:space="preserve">cuore del </w:t>
      </w:r>
      <w:r w:rsidRPr="000748E7">
        <w:rPr>
          <w:rFonts w:ascii="Arial" w:hAnsi="Arial" w:cs="Arial"/>
        </w:rPr>
        <w:t xml:space="preserve">MART, il </w:t>
      </w:r>
      <w:r w:rsidR="003139C3" w:rsidRPr="000748E7">
        <w:rPr>
          <w:rFonts w:ascii="Arial" w:hAnsi="Arial" w:cs="Arial"/>
        </w:rPr>
        <w:t xml:space="preserve">Museo di arte moderna e contemporanea di </w:t>
      </w:r>
      <w:r w:rsidR="00844F95" w:rsidRPr="000748E7">
        <w:rPr>
          <w:rFonts w:ascii="Arial" w:hAnsi="Arial" w:cs="Arial"/>
        </w:rPr>
        <w:t>Trento e Rovereto, disegnato da</w:t>
      </w:r>
      <w:r w:rsidR="003139C3" w:rsidRPr="000748E7">
        <w:rPr>
          <w:rFonts w:ascii="Arial" w:hAnsi="Arial" w:cs="Arial"/>
        </w:rPr>
        <w:t xml:space="preserve">ll'architetto ticinese </w:t>
      </w:r>
      <w:r w:rsidR="003139C3" w:rsidRPr="000748E7">
        <w:rPr>
          <w:rFonts w:ascii="Arial" w:hAnsi="Arial" w:cs="Arial"/>
          <w:b/>
          <w:bCs/>
        </w:rPr>
        <w:t>Mario Botta</w:t>
      </w:r>
      <w:r w:rsidR="003139C3" w:rsidRPr="000748E7">
        <w:rPr>
          <w:rFonts w:ascii="Arial" w:hAnsi="Arial" w:cs="Arial"/>
        </w:rPr>
        <w:t xml:space="preserve">. </w:t>
      </w:r>
      <w:r w:rsidR="00E229F7" w:rsidRPr="000748E7">
        <w:rPr>
          <w:rFonts w:ascii="Arial" w:hAnsi="Arial" w:cs="Arial"/>
        </w:rPr>
        <w:t>I</w:t>
      </w:r>
      <w:r w:rsidR="003139C3" w:rsidRPr="000748E7">
        <w:rPr>
          <w:rFonts w:ascii="Arial" w:hAnsi="Arial" w:cs="Arial"/>
        </w:rPr>
        <w:t xml:space="preserve">l polo museale roveretano è un punto di riferimento internazionale nell'ambito della ricerca e della valorizzazione delle arti figurative contemporanee. </w:t>
      </w:r>
      <w:r w:rsidRPr="000748E7">
        <w:rPr>
          <w:rFonts w:ascii="Arial" w:hAnsi="Arial" w:cs="Arial"/>
        </w:rPr>
        <w:t xml:space="preserve">Tra le opere che hanno trovato casa al </w:t>
      </w:r>
      <w:r w:rsidRPr="000748E7">
        <w:rPr>
          <w:rFonts w:ascii="Arial" w:hAnsi="Arial" w:cs="Arial"/>
        </w:rPr>
        <w:lastRenderedPageBreak/>
        <w:t xml:space="preserve">Mart </w:t>
      </w:r>
      <w:r w:rsidR="00840CBF" w:rsidRPr="000748E7">
        <w:rPr>
          <w:rFonts w:ascii="Arial" w:hAnsi="Arial" w:cs="Arial"/>
        </w:rPr>
        <w:t xml:space="preserve">vi sono </w:t>
      </w:r>
      <w:r w:rsidRPr="000748E7">
        <w:rPr>
          <w:rFonts w:ascii="Arial" w:hAnsi="Arial" w:cs="Arial"/>
        </w:rPr>
        <w:t xml:space="preserve">i capolavori della pittura italiana del XX secolo riuniti nella </w:t>
      </w:r>
      <w:r w:rsidRPr="000748E7">
        <w:rPr>
          <w:rFonts w:ascii="Arial" w:hAnsi="Arial" w:cs="Arial"/>
          <w:b/>
          <w:bCs/>
        </w:rPr>
        <w:t>Collezione Giovanardi</w:t>
      </w:r>
      <w:r w:rsidRPr="000748E7">
        <w:rPr>
          <w:rFonts w:ascii="Arial" w:hAnsi="Arial" w:cs="Arial"/>
        </w:rPr>
        <w:t>.</w:t>
      </w:r>
      <w:r w:rsidR="00136A16" w:rsidRPr="000748E7">
        <w:rPr>
          <w:rFonts w:ascii="Arial" w:hAnsi="Arial" w:cs="Arial"/>
        </w:rPr>
        <w:t xml:space="preserve"> </w:t>
      </w:r>
      <w:r w:rsidR="003139C3" w:rsidRPr="000748E7">
        <w:rPr>
          <w:rFonts w:ascii="Arial" w:hAnsi="Arial" w:cs="Arial"/>
        </w:rPr>
        <w:t xml:space="preserve">Sono parti integranti del museo anche la </w:t>
      </w:r>
      <w:r w:rsidR="003139C3" w:rsidRPr="000748E7">
        <w:rPr>
          <w:rFonts w:ascii="Arial" w:hAnsi="Arial" w:cs="Arial"/>
          <w:b/>
          <w:bCs/>
        </w:rPr>
        <w:t>Casa d'Arte Futurista Depero</w:t>
      </w:r>
      <w:r w:rsidR="003139C3" w:rsidRPr="000748E7">
        <w:rPr>
          <w:rFonts w:ascii="Arial" w:hAnsi="Arial" w:cs="Arial"/>
        </w:rPr>
        <w:t xml:space="preserve"> a Rovereto e la </w:t>
      </w:r>
      <w:r w:rsidR="003139C3" w:rsidRPr="000748E7">
        <w:rPr>
          <w:rFonts w:ascii="Arial" w:hAnsi="Arial" w:cs="Arial"/>
          <w:b/>
          <w:bCs/>
        </w:rPr>
        <w:t xml:space="preserve">Galleria Civica </w:t>
      </w:r>
      <w:r w:rsidR="003139C3" w:rsidRPr="000748E7">
        <w:rPr>
          <w:rFonts w:ascii="Arial" w:hAnsi="Arial" w:cs="Arial"/>
          <w:bCs/>
        </w:rPr>
        <w:t>di Trento</w:t>
      </w:r>
      <w:r w:rsidR="003139C3" w:rsidRPr="000748E7">
        <w:rPr>
          <w:rFonts w:ascii="Arial" w:hAnsi="Arial" w:cs="Arial"/>
        </w:rPr>
        <w:t xml:space="preserve">. La Casa Depero si trova nel cuore </w:t>
      </w:r>
      <w:r w:rsidR="00136A16" w:rsidRPr="000748E7">
        <w:rPr>
          <w:rFonts w:ascii="Arial" w:hAnsi="Arial" w:cs="Arial"/>
        </w:rPr>
        <w:t xml:space="preserve">della Rovereto medievale, </w:t>
      </w:r>
      <w:r w:rsidR="003139C3" w:rsidRPr="000748E7">
        <w:rPr>
          <w:rFonts w:ascii="Arial" w:hAnsi="Arial" w:cs="Arial"/>
        </w:rPr>
        <w:t>unico esempio di</w:t>
      </w:r>
      <w:r w:rsidR="00844F95" w:rsidRPr="000748E7">
        <w:rPr>
          <w:rFonts w:ascii="Arial" w:hAnsi="Arial" w:cs="Arial"/>
        </w:rPr>
        <w:t xml:space="preserve"> museo fondato da un futurista</w:t>
      </w:r>
      <w:r w:rsidR="003139C3" w:rsidRPr="000748E7">
        <w:rPr>
          <w:rFonts w:ascii="Arial" w:hAnsi="Arial" w:cs="Arial"/>
        </w:rPr>
        <w:t xml:space="preserve">. L’artista, un vero pioniere del design contemporaneo, </w:t>
      </w:r>
      <w:r w:rsidR="00844F95" w:rsidRPr="000748E7">
        <w:rPr>
          <w:rFonts w:ascii="Arial" w:hAnsi="Arial" w:cs="Arial"/>
        </w:rPr>
        <w:t xml:space="preserve">ne </w:t>
      </w:r>
      <w:r w:rsidR="003139C3" w:rsidRPr="000748E7">
        <w:rPr>
          <w:rFonts w:ascii="Arial" w:hAnsi="Arial" w:cs="Arial"/>
        </w:rPr>
        <w:t xml:space="preserve">curò </w:t>
      </w:r>
      <w:r w:rsidR="00844F95" w:rsidRPr="000748E7">
        <w:rPr>
          <w:rFonts w:ascii="Arial" w:hAnsi="Arial" w:cs="Arial"/>
        </w:rPr>
        <w:t xml:space="preserve">di persona i dettagli: mosaici, mobili, </w:t>
      </w:r>
      <w:r w:rsidR="003139C3" w:rsidRPr="000748E7">
        <w:rPr>
          <w:rFonts w:ascii="Arial" w:hAnsi="Arial" w:cs="Arial"/>
        </w:rPr>
        <w:t xml:space="preserve">pannelli dipinti. </w:t>
      </w:r>
      <w:r w:rsidR="00E229F7" w:rsidRPr="000748E7">
        <w:rPr>
          <w:rFonts w:ascii="Arial" w:hAnsi="Arial" w:cs="Arial"/>
        </w:rPr>
        <w:t>A</w:t>
      </w:r>
      <w:r w:rsidRPr="000748E7">
        <w:rPr>
          <w:rFonts w:ascii="Arial" w:hAnsi="Arial" w:cs="Arial"/>
        </w:rPr>
        <w:t xml:space="preserve"> rotazione vengono esposti i </w:t>
      </w:r>
      <w:r w:rsidR="003139C3" w:rsidRPr="000748E7">
        <w:rPr>
          <w:rFonts w:ascii="Arial" w:hAnsi="Arial" w:cs="Arial"/>
        </w:rPr>
        <w:t xml:space="preserve">circa </w:t>
      </w:r>
      <w:r w:rsidR="003139C3" w:rsidRPr="000748E7">
        <w:rPr>
          <w:rFonts w:ascii="Arial" w:hAnsi="Arial" w:cs="Arial"/>
          <w:b/>
          <w:bCs/>
        </w:rPr>
        <w:t>3000 oggetti</w:t>
      </w:r>
      <w:r w:rsidR="003139C3" w:rsidRPr="000748E7">
        <w:rPr>
          <w:rFonts w:ascii="Arial" w:hAnsi="Arial" w:cs="Arial"/>
        </w:rPr>
        <w:t xml:space="preserve"> lasciati dall’arti</w:t>
      </w:r>
      <w:r w:rsidRPr="000748E7">
        <w:rPr>
          <w:rFonts w:ascii="Arial" w:hAnsi="Arial" w:cs="Arial"/>
        </w:rPr>
        <w:t>sta alla città:</w:t>
      </w:r>
      <w:r w:rsidR="003139C3" w:rsidRPr="000748E7">
        <w:rPr>
          <w:rFonts w:ascii="Arial" w:hAnsi="Arial" w:cs="Arial"/>
        </w:rPr>
        <w:t xml:space="preserve"> dipinti, disegni, tarsie in panno, grafiche e giocattoli.</w:t>
      </w:r>
      <w:r w:rsidR="00974760" w:rsidRPr="000748E7">
        <w:rPr>
          <w:rFonts w:ascii="Arial" w:hAnsi="Arial" w:cs="Arial"/>
        </w:rPr>
        <w:t xml:space="preserve"> </w:t>
      </w:r>
      <w:r w:rsidR="003139C3" w:rsidRPr="000748E7">
        <w:rPr>
          <w:rFonts w:ascii="Arial" w:hAnsi="Arial" w:cs="Arial"/>
        </w:rPr>
        <w:t xml:space="preserve">Info: </w:t>
      </w:r>
      <w:hyperlink r:id="rId9" w:history="1">
        <w:r w:rsidR="003139C3" w:rsidRPr="000748E7">
          <w:rPr>
            <w:rStyle w:val="Collegamentoipertestuale"/>
            <w:rFonts w:ascii="Arial" w:hAnsi="Arial" w:cs="Arial"/>
            <w:color w:val="auto"/>
          </w:rPr>
          <w:t>www.mart.trento.it</w:t>
        </w:r>
      </w:hyperlink>
    </w:p>
    <w:p w14:paraId="5B23F56E" w14:textId="77777777" w:rsidR="0013661C" w:rsidRPr="000748E7" w:rsidRDefault="0013661C" w:rsidP="003139C3">
      <w:pPr>
        <w:pStyle w:val="Intestazione"/>
        <w:jc w:val="both"/>
        <w:rPr>
          <w:rFonts w:ascii="Arial" w:hAnsi="Arial" w:cs="Arial"/>
          <w:b/>
          <w:bCs/>
        </w:rPr>
      </w:pPr>
    </w:p>
    <w:p w14:paraId="0D8B55D4" w14:textId="77777777" w:rsidR="003139C3" w:rsidRPr="000748E7" w:rsidRDefault="003139C3" w:rsidP="003139C3">
      <w:pPr>
        <w:pStyle w:val="Intestazione"/>
        <w:jc w:val="both"/>
        <w:rPr>
          <w:rFonts w:ascii="Arial" w:hAnsi="Arial" w:cs="Arial"/>
        </w:rPr>
      </w:pPr>
      <w:r w:rsidRPr="000748E7">
        <w:rPr>
          <w:rFonts w:ascii="Arial" w:hAnsi="Arial" w:cs="Arial"/>
          <w:b/>
          <w:bCs/>
        </w:rPr>
        <w:t>M</w:t>
      </w:r>
      <w:r w:rsidR="00DB2534" w:rsidRPr="000748E7">
        <w:rPr>
          <w:rFonts w:ascii="Arial" w:hAnsi="Arial" w:cs="Arial"/>
          <w:b/>
          <w:bCs/>
        </w:rPr>
        <w:t>USE</w:t>
      </w:r>
      <w:r w:rsidRPr="000748E7">
        <w:rPr>
          <w:rFonts w:ascii="Arial" w:hAnsi="Arial" w:cs="Arial"/>
          <w:b/>
          <w:bCs/>
        </w:rPr>
        <w:t xml:space="preserve"> </w:t>
      </w:r>
      <w:r w:rsidR="00DC63EA" w:rsidRPr="000748E7">
        <w:rPr>
          <w:rFonts w:ascii="Arial" w:hAnsi="Arial" w:cs="Arial"/>
          <w:b/>
          <w:bCs/>
        </w:rPr>
        <w:t>-</w:t>
      </w:r>
      <w:r w:rsidRPr="000748E7">
        <w:rPr>
          <w:rFonts w:ascii="Arial" w:hAnsi="Arial" w:cs="Arial"/>
          <w:b/>
          <w:bCs/>
        </w:rPr>
        <w:t xml:space="preserve"> La scienza come non l’avete mai vista </w:t>
      </w:r>
    </w:p>
    <w:p w14:paraId="356869D4" w14:textId="1DCDE7D9" w:rsidR="003139C3" w:rsidRPr="000748E7" w:rsidRDefault="003139C3" w:rsidP="008E1C3C">
      <w:pPr>
        <w:pStyle w:val="Intestazione"/>
        <w:tabs>
          <w:tab w:val="clear" w:pos="4819"/>
        </w:tabs>
        <w:jc w:val="both"/>
        <w:rPr>
          <w:rFonts w:ascii="Arial" w:hAnsi="Arial" w:cs="Arial"/>
        </w:rPr>
      </w:pPr>
      <w:r w:rsidRPr="000748E7">
        <w:rPr>
          <w:rFonts w:ascii="Arial" w:hAnsi="Arial" w:cs="Arial"/>
        </w:rPr>
        <w:t xml:space="preserve">Difficile non accostare lo skyline del MUSE, il Museo delle scienze di Trento progettato da </w:t>
      </w:r>
      <w:r w:rsidRPr="000748E7">
        <w:rPr>
          <w:rFonts w:ascii="Arial" w:hAnsi="Arial" w:cs="Arial"/>
          <w:b/>
          <w:bCs/>
        </w:rPr>
        <w:t>Renzo Piano</w:t>
      </w:r>
      <w:r w:rsidRPr="000748E7">
        <w:rPr>
          <w:rFonts w:ascii="Arial" w:hAnsi="Arial" w:cs="Arial"/>
        </w:rPr>
        <w:t>, ai profili delle montagne del Trentino</w:t>
      </w:r>
      <w:r w:rsidR="00DB2534" w:rsidRPr="000748E7">
        <w:rPr>
          <w:rFonts w:ascii="Arial" w:hAnsi="Arial" w:cs="Arial"/>
        </w:rPr>
        <w:t>.</w:t>
      </w:r>
      <w:r w:rsidR="0048705B" w:rsidRPr="000748E7">
        <w:rPr>
          <w:rFonts w:ascii="Arial" w:hAnsi="Arial" w:cs="Arial"/>
        </w:rPr>
        <w:t xml:space="preserve"> </w:t>
      </w:r>
      <w:r w:rsidR="00DB2534" w:rsidRPr="000748E7">
        <w:rPr>
          <w:rFonts w:ascii="Arial" w:hAnsi="Arial" w:cs="Arial"/>
        </w:rPr>
        <w:t xml:space="preserve">L'archistar </w:t>
      </w:r>
      <w:r w:rsidRPr="000748E7">
        <w:rPr>
          <w:rFonts w:ascii="Arial" w:hAnsi="Arial" w:cs="Arial"/>
        </w:rPr>
        <w:t xml:space="preserve">ha fatto ampio ricorso a tecniche costruttive </w:t>
      </w:r>
      <w:r w:rsidR="00815DDF" w:rsidRPr="000748E7">
        <w:rPr>
          <w:rFonts w:ascii="Arial" w:hAnsi="Arial" w:cs="Arial"/>
        </w:rPr>
        <w:t>improntate alla s</w:t>
      </w:r>
      <w:r w:rsidR="006A4FC0" w:rsidRPr="000748E7">
        <w:rPr>
          <w:rFonts w:ascii="Arial" w:hAnsi="Arial" w:cs="Arial"/>
        </w:rPr>
        <w:t xml:space="preserve">ostenibilità </w:t>
      </w:r>
      <w:r w:rsidR="00815DDF" w:rsidRPr="000748E7">
        <w:rPr>
          <w:rFonts w:ascii="Arial" w:hAnsi="Arial" w:cs="Arial"/>
        </w:rPr>
        <w:t>e al</w:t>
      </w:r>
      <w:r w:rsidRPr="000748E7">
        <w:rPr>
          <w:rFonts w:ascii="Arial" w:hAnsi="Arial" w:cs="Arial"/>
        </w:rPr>
        <w:t xml:space="preserve"> risparmio energetico.</w:t>
      </w:r>
      <w:r w:rsidR="008E1C3C" w:rsidRPr="000748E7">
        <w:rPr>
          <w:rFonts w:ascii="Arial" w:hAnsi="Arial" w:cs="Arial"/>
        </w:rPr>
        <w:t xml:space="preserve"> </w:t>
      </w:r>
      <w:r w:rsidRPr="000748E7">
        <w:rPr>
          <w:rFonts w:ascii="Arial" w:hAnsi="Arial" w:cs="Arial"/>
        </w:rPr>
        <w:t xml:space="preserve">Il percorso espositivo utilizza </w:t>
      </w:r>
      <w:r w:rsidRPr="000748E7">
        <w:rPr>
          <w:rFonts w:ascii="Arial" w:hAnsi="Arial" w:cs="Arial"/>
          <w:bCs/>
        </w:rPr>
        <w:t>la metafora della montagna</w:t>
      </w:r>
      <w:r w:rsidRPr="000748E7">
        <w:rPr>
          <w:rFonts w:ascii="Arial" w:hAnsi="Arial" w:cs="Arial"/>
        </w:rPr>
        <w:t xml:space="preserve"> </w:t>
      </w:r>
      <w:r w:rsidRPr="000748E7">
        <w:rPr>
          <w:rFonts w:ascii="Arial" w:hAnsi="Arial" w:cs="Arial"/>
          <w:bCs/>
        </w:rPr>
        <w:t>per raccontare la vita sulla Terra</w:t>
      </w:r>
      <w:r w:rsidRPr="000748E7">
        <w:rPr>
          <w:rFonts w:ascii="Arial" w:hAnsi="Arial" w:cs="Arial"/>
        </w:rPr>
        <w:t>. Si inizia da</w:t>
      </w:r>
      <w:r w:rsidR="0048705B" w:rsidRPr="000748E7">
        <w:rPr>
          <w:rFonts w:ascii="Arial" w:hAnsi="Arial" w:cs="Arial"/>
        </w:rPr>
        <w:t>ll'alto</w:t>
      </w:r>
      <w:r w:rsidRPr="000748E7">
        <w:rPr>
          <w:rFonts w:ascii="Arial" w:hAnsi="Arial" w:cs="Arial"/>
        </w:rPr>
        <w:t>: terrazza e quarto piano sono il regno di elem</w:t>
      </w:r>
      <w:r w:rsidR="00815DDF" w:rsidRPr="000748E7">
        <w:rPr>
          <w:rFonts w:ascii="Arial" w:hAnsi="Arial" w:cs="Arial"/>
        </w:rPr>
        <w:t>enti come il sole e il ghiaccio. Scendendo s</w:t>
      </w:r>
      <w:r w:rsidRPr="000748E7">
        <w:rPr>
          <w:rFonts w:ascii="Arial" w:hAnsi="Arial" w:cs="Arial"/>
        </w:rPr>
        <w:t xml:space="preserve">i approfondiscono le tematiche delle biodiversità, della sostenibilità, dell'evoluzione, fino al piano interrato e alle meraviglie della </w:t>
      </w:r>
      <w:r w:rsidRPr="000748E7">
        <w:rPr>
          <w:rFonts w:ascii="Arial" w:hAnsi="Arial" w:cs="Arial"/>
          <w:b/>
          <w:bCs/>
        </w:rPr>
        <w:t>serra tropicale</w:t>
      </w:r>
      <w:r w:rsidRPr="000748E7">
        <w:rPr>
          <w:rFonts w:ascii="Arial" w:hAnsi="Arial" w:cs="Arial"/>
        </w:rPr>
        <w:t xml:space="preserve">. Installazioni e scenografie trasformano la visita in un viaggio </w:t>
      </w:r>
      <w:r w:rsidR="0048705B" w:rsidRPr="000748E7">
        <w:rPr>
          <w:rFonts w:ascii="Arial" w:hAnsi="Arial" w:cs="Arial"/>
        </w:rPr>
        <w:t>esperienziale per tutte le età</w:t>
      </w:r>
      <w:r w:rsidRPr="000748E7">
        <w:rPr>
          <w:rFonts w:ascii="Arial" w:hAnsi="Arial" w:cs="Arial"/>
        </w:rPr>
        <w:t xml:space="preserve">. Per i bambini c’è l’innovativo spazio </w:t>
      </w:r>
      <w:r w:rsidRPr="000748E7">
        <w:rPr>
          <w:rFonts w:ascii="Arial" w:hAnsi="Arial" w:cs="Arial"/>
          <w:b/>
          <w:bCs/>
        </w:rPr>
        <w:t>Maxi Ooh!</w:t>
      </w:r>
      <w:r w:rsidRPr="000748E7">
        <w:rPr>
          <w:rFonts w:ascii="Arial" w:hAnsi="Arial" w:cs="Arial"/>
        </w:rPr>
        <w:t xml:space="preserve">, dove utilizzare i </w:t>
      </w:r>
      <w:r w:rsidR="006542B1" w:rsidRPr="000748E7">
        <w:rPr>
          <w:rFonts w:ascii="Arial" w:hAnsi="Arial" w:cs="Arial"/>
        </w:rPr>
        <w:t>s</w:t>
      </w:r>
      <w:r w:rsidRPr="000748E7">
        <w:rPr>
          <w:rFonts w:ascii="Arial" w:hAnsi="Arial" w:cs="Arial"/>
        </w:rPr>
        <w:t>ensi p</w:t>
      </w:r>
      <w:r w:rsidR="00D75D82" w:rsidRPr="000748E7">
        <w:rPr>
          <w:rFonts w:ascii="Arial" w:hAnsi="Arial" w:cs="Arial"/>
        </w:rPr>
        <w:t>er toccare, annusare, gustare, vedere e</w:t>
      </w:r>
      <w:r w:rsidRPr="000748E7">
        <w:rPr>
          <w:rFonts w:ascii="Arial" w:hAnsi="Arial" w:cs="Arial"/>
        </w:rPr>
        <w:t xml:space="preserve"> sentire, </w:t>
      </w:r>
      <w:r w:rsidR="006A4FC0" w:rsidRPr="000748E7">
        <w:rPr>
          <w:rFonts w:ascii="Arial" w:hAnsi="Arial" w:cs="Arial"/>
        </w:rPr>
        <w:t>lasciandosi</w:t>
      </w:r>
      <w:r w:rsidR="00D75D82" w:rsidRPr="000748E7">
        <w:rPr>
          <w:rFonts w:ascii="Arial" w:hAnsi="Arial" w:cs="Arial"/>
        </w:rPr>
        <w:t xml:space="preserve"> </w:t>
      </w:r>
      <w:r w:rsidR="006542B1" w:rsidRPr="000748E7">
        <w:rPr>
          <w:rFonts w:ascii="Arial" w:hAnsi="Arial" w:cs="Arial"/>
        </w:rPr>
        <w:t xml:space="preserve">sorprendere </w:t>
      </w:r>
      <w:r w:rsidRPr="000748E7">
        <w:rPr>
          <w:rFonts w:ascii="Arial" w:hAnsi="Arial" w:cs="Arial"/>
        </w:rPr>
        <w:t xml:space="preserve">dai </w:t>
      </w:r>
      <w:r w:rsidR="006542B1" w:rsidRPr="000748E7">
        <w:rPr>
          <w:rFonts w:ascii="Arial" w:hAnsi="Arial" w:cs="Arial"/>
        </w:rPr>
        <w:t>segreti della natura</w:t>
      </w:r>
      <w:r w:rsidRPr="000748E7">
        <w:rPr>
          <w:rFonts w:ascii="Arial" w:hAnsi="Arial" w:cs="Arial"/>
        </w:rPr>
        <w:t>.</w:t>
      </w:r>
      <w:r w:rsidR="00325891" w:rsidRPr="000748E7">
        <w:t xml:space="preserve"> </w:t>
      </w:r>
      <w:r w:rsidR="00325891" w:rsidRPr="000748E7">
        <w:rPr>
          <w:rFonts w:ascii="Arial" w:hAnsi="Arial" w:cs="Arial"/>
        </w:rPr>
        <w:t xml:space="preserve">La </w:t>
      </w:r>
      <w:r w:rsidR="00325891" w:rsidRPr="000748E7">
        <w:rPr>
          <w:rFonts w:ascii="Arial" w:hAnsi="Arial" w:cs="Arial"/>
          <w:b/>
          <w:bCs/>
        </w:rPr>
        <w:t>Galleria della Sostenibilità</w:t>
      </w:r>
      <w:r w:rsidR="00325891" w:rsidRPr="000748E7">
        <w:rPr>
          <w:rFonts w:ascii="Arial" w:hAnsi="Arial" w:cs="Arial"/>
        </w:rPr>
        <w:t xml:space="preserve"> è uno spazio espositivo di 400 metri quadri dedicato ai principali motori del cambiamento globale in atto, dalla questione climatica alla perdita di biodiversità, dall'aumento della popolazione alla lotta alle disuguaglianze sociali. </w:t>
      </w:r>
      <w:r w:rsidRPr="000748E7">
        <w:rPr>
          <w:rFonts w:ascii="Arial" w:hAnsi="Arial" w:cs="Arial"/>
        </w:rPr>
        <w:t xml:space="preserve">Info: </w:t>
      </w:r>
      <w:hyperlink r:id="rId10" w:history="1">
        <w:r w:rsidRPr="000748E7">
          <w:rPr>
            <w:rStyle w:val="Collegamentoipertestuale"/>
            <w:rFonts w:ascii="Arial" w:hAnsi="Arial" w:cs="Arial"/>
            <w:color w:val="auto"/>
          </w:rPr>
          <w:t>www.muse.it</w:t>
        </w:r>
      </w:hyperlink>
    </w:p>
    <w:p w14:paraId="01B0AC42" w14:textId="77777777" w:rsidR="0013661C" w:rsidRPr="000748E7" w:rsidRDefault="0013661C" w:rsidP="003139C3">
      <w:pPr>
        <w:pStyle w:val="Intestazione"/>
        <w:jc w:val="both"/>
        <w:rPr>
          <w:rFonts w:ascii="Arial" w:hAnsi="Arial" w:cs="Arial"/>
          <w:b/>
          <w:bCs/>
        </w:rPr>
      </w:pPr>
    </w:p>
    <w:p w14:paraId="71CD02F7" w14:textId="5CC5ED8E" w:rsidR="00136A16" w:rsidRPr="000748E7" w:rsidRDefault="003139C3" w:rsidP="003139C3">
      <w:pPr>
        <w:pStyle w:val="Intestazione"/>
        <w:jc w:val="both"/>
        <w:rPr>
          <w:rFonts w:ascii="Arial" w:hAnsi="Arial" w:cs="Arial"/>
          <w:b/>
          <w:bCs/>
        </w:rPr>
      </w:pPr>
      <w:r w:rsidRPr="000748E7">
        <w:rPr>
          <w:rFonts w:ascii="Arial" w:hAnsi="Arial" w:cs="Arial"/>
          <w:b/>
          <w:bCs/>
        </w:rPr>
        <w:t xml:space="preserve">Museo </w:t>
      </w:r>
      <w:r w:rsidR="00CF707B" w:rsidRPr="000748E7">
        <w:rPr>
          <w:rFonts w:ascii="Arial" w:hAnsi="Arial" w:cs="Arial"/>
          <w:b/>
          <w:bCs/>
        </w:rPr>
        <w:t xml:space="preserve">Etnografico Trentino San Michele </w:t>
      </w:r>
      <w:r w:rsidR="00DC63EA" w:rsidRPr="000748E7">
        <w:rPr>
          <w:rFonts w:ascii="Arial" w:hAnsi="Arial" w:cs="Arial"/>
          <w:b/>
          <w:bCs/>
        </w:rPr>
        <w:t>-</w:t>
      </w:r>
      <w:r w:rsidRPr="000748E7">
        <w:rPr>
          <w:rFonts w:ascii="Arial" w:hAnsi="Arial" w:cs="Arial"/>
          <w:b/>
          <w:bCs/>
        </w:rPr>
        <w:t xml:space="preserve"> Il lavoro nelle Alpi</w:t>
      </w:r>
    </w:p>
    <w:p w14:paraId="60F7B744" w14:textId="0A925714" w:rsidR="00582196" w:rsidRPr="000748E7" w:rsidRDefault="00582196" w:rsidP="00582196">
      <w:pPr>
        <w:pStyle w:val="Intestazione"/>
        <w:jc w:val="both"/>
        <w:rPr>
          <w:rFonts w:ascii="Arial" w:hAnsi="Arial" w:cs="Arial"/>
        </w:rPr>
      </w:pPr>
      <w:r w:rsidRPr="000748E7">
        <w:rPr>
          <w:rFonts w:ascii="Arial" w:hAnsi="Arial" w:cs="Arial"/>
        </w:rPr>
        <w:t xml:space="preserve">Con i suoi cinque piani, le 43 sale e oltre 12 mila oggetti esposti, il </w:t>
      </w:r>
      <w:r w:rsidRPr="000748E7">
        <w:rPr>
          <w:rFonts w:ascii="Arial" w:hAnsi="Arial" w:cs="Arial"/>
          <w:b/>
          <w:bCs/>
        </w:rPr>
        <w:t xml:space="preserve">Museo </w:t>
      </w:r>
      <w:r w:rsidR="00CF707B" w:rsidRPr="000748E7">
        <w:rPr>
          <w:rFonts w:ascii="Arial" w:hAnsi="Arial" w:cs="Arial"/>
          <w:b/>
          <w:bCs/>
        </w:rPr>
        <w:t>Etnografico del Trentino</w:t>
      </w:r>
      <w:r w:rsidR="00CF707B" w:rsidRPr="000748E7">
        <w:rPr>
          <w:rFonts w:ascii="Arial" w:hAnsi="Arial" w:cs="Arial"/>
        </w:rPr>
        <w:t xml:space="preserve"> di</w:t>
      </w:r>
      <w:r w:rsidRPr="000748E7">
        <w:rPr>
          <w:rFonts w:ascii="Arial" w:hAnsi="Arial" w:cs="Arial"/>
          <w:bCs/>
        </w:rPr>
        <w:t xml:space="preserve"> San Michele all’Adige </w:t>
      </w:r>
      <w:r w:rsidRPr="000748E7">
        <w:rPr>
          <w:rFonts w:ascii="Arial" w:hAnsi="Arial" w:cs="Arial"/>
        </w:rPr>
        <w:t xml:space="preserve">è il più importante museo etnografico italiano e uno dei più ricchi in ambito europeo e alpino. È ospitato all'interno della antica Prepositura agostiniana eretta nel secolo XIII. Il convento ha conservato un insolito chiostro triangolare oltre alla preziosa chiesa barocca. Interamente dedicato alle </w:t>
      </w:r>
      <w:r w:rsidRPr="000748E7">
        <w:rPr>
          <w:rFonts w:ascii="Arial" w:hAnsi="Arial" w:cs="Arial"/>
          <w:b/>
          <w:bCs/>
        </w:rPr>
        <w:t>tradizioni popolari trentine</w:t>
      </w:r>
      <w:r w:rsidRPr="000748E7">
        <w:rPr>
          <w:rFonts w:ascii="Arial" w:hAnsi="Arial" w:cs="Arial"/>
        </w:rPr>
        <w:t xml:space="preserve">, il museo di San Michele celebra il </w:t>
      </w:r>
      <w:r w:rsidRPr="000748E7">
        <w:rPr>
          <w:rFonts w:ascii="Arial" w:hAnsi="Arial" w:cs="Arial"/>
          <w:b/>
          <w:bCs/>
        </w:rPr>
        <w:t>lavoro rurale</w:t>
      </w:r>
      <w:r w:rsidRPr="000748E7">
        <w:rPr>
          <w:rFonts w:ascii="Arial" w:hAnsi="Arial" w:cs="Arial"/>
        </w:rPr>
        <w:t xml:space="preserve">, le ingegnose e versatili tecnologie comuni a tanti mestieri del mondo contadino. Racconta di un mondo oggi scomparso o profondamente trasformato e che il geniale fondatore del museo, </w:t>
      </w:r>
      <w:r w:rsidRPr="000748E7">
        <w:rPr>
          <w:rFonts w:ascii="Arial" w:hAnsi="Arial" w:cs="Arial"/>
          <w:b/>
          <w:bCs/>
        </w:rPr>
        <w:t>Giuseppe Šebesta</w:t>
      </w:r>
      <w:r w:rsidRPr="000748E7">
        <w:rPr>
          <w:rFonts w:ascii="Arial" w:hAnsi="Arial" w:cs="Arial"/>
        </w:rPr>
        <w:t xml:space="preserve">, riuscì a ricostruire nelle sale dove hanno trovato collocazione anche mulini, magli, segherie veneziane, telai e torni. </w:t>
      </w:r>
      <w:hyperlink r:id="rId11" w:history="1">
        <w:r w:rsidRPr="000748E7">
          <w:rPr>
            <w:rStyle w:val="Collegamentoipertestuale"/>
            <w:rFonts w:ascii="Arial" w:hAnsi="Arial" w:cs="Arial"/>
            <w:color w:val="auto"/>
            <w:lang w:eastAsia="ar-SA"/>
          </w:rPr>
          <w:t>www.museosanmichele.it</w:t>
        </w:r>
      </w:hyperlink>
    </w:p>
    <w:p w14:paraId="1A3E8E16" w14:textId="77777777" w:rsidR="0013661C" w:rsidRPr="000748E7" w:rsidRDefault="0013661C" w:rsidP="00582196">
      <w:pPr>
        <w:jc w:val="both"/>
        <w:rPr>
          <w:rFonts w:cs="Arial"/>
          <w:b/>
          <w:szCs w:val="24"/>
        </w:rPr>
      </w:pPr>
    </w:p>
    <w:p w14:paraId="6CDDA86C" w14:textId="77777777" w:rsidR="00ED7BC0" w:rsidRPr="000748E7" w:rsidRDefault="00ED7BC0" w:rsidP="00582196">
      <w:pPr>
        <w:jc w:val="both"/>
        <w:rPr>
          <w:rFonts w:cs="Arial"/>
          <w:b/>
          <w:szCs w:val="24"/>
        </w:rPr>
      </w:pPr>
      <w:r w:rsidRPr="000748E7">
        <w:rPr>
          <w:rFonts w:cs="Arial"/>
          <w:b/>
          <w:szCs w:val="24"/>
        </w:rPr>
        <w:t xml:space="preserve">Museo Diocesano Tridentino </w:t>
      </w:r>
      <w:r w:rsidR="00DC63EA" w:rsidRPr="000748E7">
        <w:rPr>
          <w:rFonts w:cs="Arial"/>
          <w:b/>
          <w:szCs w:val="24"/>
        </w:rPr>
        <w:t>-</w:t>
      </w:r>
      <w:r w:rsidRPr="000748E7">
        <w:rPr>
          <w:rFonts w:cs="Arial"/>
          <w:b/>
          <w:szCs w:val="24"/>
        </w:rPr>
        <w:t xml:space="preserve"> I segni del sacro </w:t>
      </w:r>
    </w:p>
    <w:p w14:paraId="0E932D8D" w14:textId="05EB3D6D" w:rsidR="00582196" w:rsidRPr="000748E7" w:rsidRDefault="00582196" w:rsidP="00582196">
      <w:pPr>
        <w:jc w:val="both"/>
        <w:rPr>
          <w:rStyle w:val="Collegamentoipertestuale"/>
          <w:color w:val="auto"/>
          <w:u w:val="none"/>
        </w:rPr>
      </w:pPr>
      <w:r w:rsidRPr="000748E7">
        <w:rPr>
          <w:rFonts w:cs="Arial"/>
          <w:szCs w:val="24"/>
        </w:rPr>
        <w:t>Fin dalla sua fondazione nei primi anni di fine secolo</w:t>
      </w:r>
      <w:r w:rsidR="005F3846" w:rsidRPr="000748E7">
        <w:rPr>
          <w:rFonts w:cs="Arial"/>
          <w:szCs w:val="24"/>
        </w:rPr>
        <w:t>,</w:t>
      </w:r>
      <w:r w:rsidRPr="000748E7">
        <w:rPr>
          <w:rFonts w:cs="Arial"/>
          <w:szCs w:val="24"/>
        </w:rPr>
        <w:t xml:space="preserve"> il </w:t>
      </w:r>
      <w:r w:rsidRPr="000748E7">
        <w:rPr>
          <w:rFonts w:cs="Arial"/>
          <w:b/>
          <w:szCs w:val="24"/>
        </w:rPr>
        <w:t>Museo Diocesano Tridentino</w:t>
      </w:r>
      <w:r w:rsidRPr="000748E7">
        <w:rPr>
          <w:rFonts w:cs="Arial"/>
          <w:szCs w:val="24"/>
        </w:rPr>
        <w:t xml:space="preserve"> si è occupato della salvaguardia del patrimonio artistico della diocesi trentina documentando</w:t>
      </w:r>
      <w:r w:rsidRPr="000748E7">
        <w:rPr>
          <w:rFonts w:cs="Arial"/>
        </w:rPr>
        <w:t xml:space="preserve"> l’evolversi della vita culturale e religiosa della locale comunità ecclesiale attraverso la conservazione, lo studio e la valorizzazione, anche in chiave pastorale, del patrimonio di arte sacra dell’Arcidiocesi di Trento. </w:t>
      </w:r>
      <w:r w:rsidRPr="000748E7">
        <w:rPr>
          <w:rFonts w:cs="Arial"/>
          <w:szCs w:val="24"/>
        </w:rPr>
        <w:t xml:space="preserve">Il Museo è collocato nel Palazzo Pretorio, l'originaria residenza dei principi vescovi, che si affaccia sulla Piazza Duomo accanto alla Cattedrale di San Vigilio. </w:t>
      </w:r>
      <w:r w:rsidRPr="000748E7">
        <w:t xml:space="preserve">Le collezioni del Museo, che coprono un arco cronologico compreso tra il </w:t>
      </w:r>
      <w:r w:rsidRPr="000748E7">
        <w:lastRenderedPageBreak/>
        <w:t xml:space="preserve">XIII e il XIX secolo, danno conto della ricca produzione artistica locale destinata ai luoghi di culto della diocesi. </w:t>
      </w:r>
      <w:hyperlink r:id="rId12" w:tgtFrame="_blank" w:tooltip="apri il link in una pagina esterna (si lascerà il sito)" w:history="1">
        <w:r w:rsidRPr="000748E7">
          <w:rPr>
            <w:rStyle w:val="Collegamentoipertestuale"/>
            <w:color w:val="auto"/>
          </w:rPr>
          <w:t>www.museodiocesanotridentino.it</w:t>
        </w:r>
      </w:hyperlink>
    </w:p>
    <w:p w14:paraId="77437E35" w14:textId="77777777" w:rsidR="00325891" w:rsidRPr="000748E7" w:rsidRDefault="00325891" w:rsidP="00ED7BC0">
      <w:pPr>
        <w:pStyle w:val="Nessunaspaziatura"/>
        <w:jc w:val="both"/>
        <w:rPr>
          <w:rFonts w:ascii="Arial" w:hAnsi="Arial" w:cs="Arial"/>
          <w:b/>
          <w:sz w:val="24"/>
          <w:szCs w:val="24"/>
        </w:rPr>
      </w:pPr>
    </w:p>
    <w:p w14:paraId="3F472681" w14:textId="741F7E77" w:rsidR="00DC63EA" w:rsidRPr="000748E7" w:rsidRDefault="00DC63EA" w:rsidP="00ED7BC0">
      <w:pPr>
        <w:pStyle w:val="Nessunaspaziatura"/>
        <w:jc w:val="both"/>
        <w:rPr>
          <w:rFonts w:ascii="Arial" w:hAnsi="Arial" w:cs="Arial"/>
          <w:b/>
          <w:sz w:val="24"/>
          <w:szCs w:val="24"/>
        </w:rPr>
      </w:pPr>
      <w:r w:rsidRPr="000748E7">
        <w:rPr>
          <w:rFonts w:ascii="Arial" w:hAnsi="Arial" w:cs="Arial"/>
          <w:b/>
          <w:sz w:val="24"/>
          <w:szCs w:val="24"/>
        </w:rPr>
        <w:t>Museo Civico di Rovereto - Dalla preistoria alla robotica</w:t>
      </w:r>
    </w:p>
    <w:p w14:paraId="279D0A1E" w14:textId="585D02BC" w:rsidR="00ED7BC0" w:rsidRPr="000748E7" w:rsidRDefault="00ED7BC0" w:rsidP="00ED7BC0">
      <w:pPr>
        <w:pStyle w:val="Nessunaspaziatura"/>
        <w:jc w:val="both"/>
        <w:rPr>
          <w:rFonts w:ascii="Arial" w:hAnsi="Arial" w:cs="Arial"/>
          <w:sz w:val="24"/>
          <w:szCs w:val="24"/>
        </w:rPr>
      </w:pPr>
      <w:r w:rsidRPr="000748E7">
        <w:rPr>
          <w:rFonts w:ascii="Arial" w:hAnsi="Arial" w:cs="Arial"/>
          <w:sz w:val="24"/>
          <w:szCs w:val="24"/>
        </w:rPr>
        <w:t xml:space="preserve">Scienze naturali, archeologia, arti figurative e tecnologia convivono dentro le mura del </w:t>
      </w:r>
      <w:r w:rsidRPr="000748E7">
        <w:rPr>
          <w:rFonts w:ascii="Arial" w:hAnsi="Arial" w:cs="Arial"/>
          <w:b/>
          <w:sz w:val="24"/>
          <w:szCs w:val="24"/>
        </w:rPr>
        <w:t>Museo Civico di Rovereto</w:t>
      </w:r>
      <w:r w:rsidRPr="000748E7">
        <w:rPr>
          <w:rFonts w:ascii="Arial" w:hAnsi="Arial" w:cs="Arial"/>
          <w:sz w:val="24"/>
          <w:szCs w:val="24"/>
        </w:rPr>
        <w:t xml:space="preserve"> e ne fanno un punto di riferimento per la vita civile, economica e culturale della città. Il museo si articola in sette sezioni (archeologia, arte, botanica, fisica, numismatica, scienze della terra, zoologia), diverse tra loro per ambiti di ricerca e dove trovano spazio non solo la conservazione della memoria e la valorizzazione delle collezioni storiche, ma anche l'apertura ai servizi e alle nuove tecnologie per la tutela e lo studio del territorio. Tra le sedi esterne spicca il settecentesco Palazzo Alberti Poja in Corso Bettini, dove è visitabile lo </w:t>
      </w:r>
      <w:r w:rsidRPr="000748E7">
        <w:rPr>
          <w:rFonts w:ascii="Arial" w:hAnsi="Arial" w:cs="Arial"/>
          <w:b/>
          <w:sz w:val="24"/>
          <w:szCs w:val="24"/>
        </w:rPr>
        <w:t>Spazio Fausto Melotti</w:t>
      </w:r>
      <w:r w:rsidRPr="000748E7">
        <w:rPr>
          <w:rFonts w:ascii="Arial" w:hAnsi="Arial" w:cs="Arial"/>
          <w:sz w:val="24"/>
          <w:szCs w:val="24"/>
        </w:rPr>
        <w:t>, dedicato ad uno dei più celebri artisti italiani del Novecento, nato a Rovereto nel 1901. La selezione di opere in mostra comprende disegni, sculture, ceramiche, installazioni polimateriche realizzate tra il 1930 e il 1980, provenienti dalla Collezioni del MART.</w:t>
      </w:r>
      <w:r w:rsidR="000748E7" w:rsidRPr="000748E7">
        <w:rPr>
          <w:rFonts w:ascii="Arial" w:hAnsi="Arial" w:cs="Arial"/>
          <w:sz w:val="24"/>
          <w:szCs w:val="24"/>
        </w:rPr>
        <w:t xml:space="preserve"> </w:t>
      </w:r>
      <w:hyperlink r:id="rId13" w:history="1">
        <w:r w:rsidRPr="000748E7">
          <w:rPr>
            <w:rStyle w:val="Collegamentoipertestuale"/>
            <w:rFonts w:ascii="Arial" w:hAnsi="Arial" w:cs="Arial"/>
            <w:color w:val="auto"/>
            <w:sz w:val="24"/>
            <w:szCs w:val="24"/>
          </w:rPr>
          <w:t>www.fondazionemcr.it</w:t>
        </w:r>
      </w:hyperlink>
    </w:p>
    <w:p w14:paraId="4E99DFEA" w14:textId="77777777" w:rsidR="0013661C" w:rsidRPr="000748E7" w:rsidRDefault="0013661C" w:rsidP="003139C3">
      <w:pPr>
        <w:jc w:val="both"/>
        <w:rPr>
          <w:rFonts w:cs="Arial"/>
          <w:b/>
        </w:rPr>
      </w:pPr>
    </w:p>
    <w:p w14:paraId="002FE4A3" w14:textId="77777777" w:rsidR="0044777C" w:rsidRPr="000748E7" w:rsidRDefault="0044777C" w:rsidP="003139C3">
      <w:pPr>
        <w:jc w:val="both"/>
        <w:rPr>
          <w:rFonts w:cs="Arial"/>
          <w:b/>
        </w:rPr>
      </w:pPr>
      <w:r w:rsidRPr="000748E7">
        <w:rPr>
          <w:rFonts w:cs="Arial"/>
          <w:b/>
        </w:rPr>
        <w:t xml:space="preserve">Gallerie di Piedicastello </w:t>
      </w:r>
      <w:r w:rsidR="00D93340" w:rsidRPr="000748E7">
        <w:rPr>
          <w:rFonts w:cs="Arial"/>
          <w:b/>
        </w:rPr>
        <w:t>- Dentro la storia del Trentino</w:t>
      </w:r>
    </w:p>
    <w:p w14:paraId="4862DF69" w14:textId="77777777" w:rsidR="00CD7D1D" w:rsidRPr="000748E7" w:rsidRDefault="00B9496C" w:rsidP="00CD7D1D">
      <w:pPr>
        <w:jc w:val="both"/>
        <w:rPr>
          <w:rFonts w:cs="Arial"/>
        </w:rPr>
      </w:pPr>
      <w:r w:rsidRPr="000748E7">
        <w:rPr>
          <w:rFonts w:cs="Arial"/>
        </w:rPr>
        <w:t>Le Gallerie si trovano nel quartiere di Piedicastello, sotto il Doss Trento. Sono raggiungibili a piedi in pochi minuti dal centro storico, dalla stazione ferroviaria e dal Muse. Le Gallerie erano due tunnel stradali utilizzati fino all’ottobre del 2007 per far scorrere il traffico della tangenziale di Trento. Hanno una superficie di più di 6.000 metri quadrati e sono lunghe 300 metri. Chiuse al traffico e sostituite da nuovi tunnel, anziché essere abbandonate</w:t>
      </w:r>
      <w:r w:rsidR="00DF3F60" w:rsidRPr="000748E7">
        <w:rPr>
          <w:rFonts w:cs="Arial"/>
        </w:rPr>
        <w:t xml:space="preserve"> </w:t>
      </w:r>
      <w:r w:rsidRPr="000748E7">
        <w:rPr>
          <w:rFonts w:cs="Arial"/>
        </w:rPr>
        <w:t xml:space="preserve">sono </w:t>
      </w:r>
      <w:r w:rsidR="00CD7D1D" w:rsidRPr="000748E7">
        <w:rPr>
          <w:rFonts w:cs="Arial"/>
        </w:rPr>
        <w:t xml:space="preserve">state trasformate in uno spazio espositivo </w:t>
      </w:r>
      <w:r w:rsidRPr="000748E7">
        <w:rPr>
          <w:rFonts w:cs="Arial"/>
        </w:rPr>
        <w:t>vivo e partecipato.</w:t>
      </w:r>
      <w:r w:rsidR="00CD7D1D" w:rsidRPr="000748E7">
        <w:rPr>
          <w:rFonts w:cs="Arial"/>
        </w:rPr>
        <w:t xml:space="preserve"> dedicato al racconto e alla rappresentazione del passato, della storia e della memoria del Trentino e non solo. Una galleria è colorata di bianco, l’altra di nero. Il bianco e il nero sono i colori di molte fotografie e filmati, che rappresentano fonti della storia e documenti.</w:t>
      </w:r>
    </w:p>
    <w:p w14:paraId="1421A0B5" w14:textId="77777777" w:rsidR="00CD7D1D" w:rsidRPr="000748E7" w:rsidRDefault="006C6CC8" w:rsidP="00CD7D1D">
      <w:pPr>
        <w:jc w:val="both"/>
        <w:rPr>
          <w:rFonts w:cs="Arial"/>
        </w:rPr>
      </w:pPr>
      <w:hyperlink r:id="rId14" w:history="1">
        <w:r w:rsidR="00CD7D1D" w:rsidRPr="000748E7">
          <w:rPr>
            <w:rStyle w:val="Collegamentoipertestuale"/>
            <w:rFonts w:cs="Arial"/>
            <w:color w:val="auto"/>
          </w:rPr>
          <w:t>www.museostorico.it</w:t>
        </w:r>
      </w:hyperlink>
    </w:p>
    <w:p w14:paraId="691EEE48" w14:textId="77777777" w:rsidR="0013661C" w:rsidRPr="000748E7" w:rsidRDefault="0013661C" w:rsidP="003139C3">
      <w:pPr>
        <w:jc w:val="both"/>
        <w:rPr>
          <w:rFonts w:cs="Arial"/>
          <w:b/>
        </w:rPr>
      </w:pPr>
    </w:p>
    <w:p w14:paraId="62A838A4" w14:textId="77777777" w:rsidR="0044777C" w:rsidRPr="000748E7" w:rsidRDefault="00B65D77" w:rsidP="003139C3">
      <w:pPr>
        <w:jc w:val="both"/>
        <w:rPr>
          <w:rFonts w:cs="Arial"/>
          <w:b/>
        </w:rPr>
      </w:pPr>
      <w:r w:rsidRPr="000748E7">
        <w:rPr>
          <w:rFonts w:cs="Arial"/>
          <w:b/>
        </w:rPr>
        <w:t>MAG - Museo Alto Garda</w:t>
      </w:r>
    </w:p>
    <w:p w14:paraId="6A91C869" w14:textId="1D8B2048" w:rsidR="00B65D77" w:rsidRPr="000748E7" w:rsidRDefault="00B65D77" w:rsidP="00B65D77">
      <w:pPr>
        <w:jc w:val="both"/>
        <w:rPr>
          <w:rFonts w:cs="Arial"/>
        </w:rPr>
      </w:pPr>
      <w:r w:rsidRPr="000748E7">
        <w:rPr>
          <w:rFonts w:cs="Arial"/>
        </w:rPr>
        <w:t>All'interno della Rocca di Riva del Garda, antico castello medievale a</w:t>
      </w:r>
      <w:r w:rsidR="00B9496C" w:rsidRPr="000748E7">
        <w:rPr>
          <w:rFonts w:cs="Arial"/>
        </w:rPr>
        <w:t>ffacciato sulle acque del l</w:t>
      </w:r>
      <w:r w:rsidRPr="000748E7">
        <w:rPr>
          <w:rFonts w:cs="Arial"/>
        </w:rPr>
        <w:t xml:space="preserve">ago, </w:t>
      </w:r>
      <w:r w:rsidR="00B9496C" w:rsidRPr="000748E7">
        <w:rPr>
          <w:rFonts w:cs="Arial"/>
        </w:rPr>
        <w:t>questo</w:t>
      </w:r>
      <w:r w:rsidRPr="000748E7">
        <w:rPr>
          <w:rFonts w:cs="Arial"/>
        </w:rPr>
        <w:t xml:space="preserve"> Museo </w:t>
      </w:r>
      <w:r w:rsidR="00B9496C" w:rsidRPr="000748E7">
        <w:rPr>
          <w:rFonts w:cs="Arial"/>
        </w:rPr>
        <w:t xml:space="preserve">ospita </w:t>
      </w:r>
      <w:r w:rsidRPr="000748E7">
        <w:rPr>
          <w:rFonts w:cs="Arial"/>
        </w:rPr>
        <w:t xml:space="preserve">tre sezioni permanenti, </w:t>
      </w:r>
      <w:r w:rsidR="00B9496C" w:rsidRPr="000748E7">
        <w:rPr>
          <w:rFonts w:cs="Arial"/>
        </w:rPr>
        <w:t xml:space="preserve">oltre a diversi </w:t>
      </w:r>
      <w:r w:rsidRPr="000748E7">
        <w:rPr>
          <w:rFonts w:cs="Arial"/>
        </w:rPr>
        <w:t xml:space="preserve">spazi riservati alle mostre temporanee e </w:t>
      </w:r>
      <w:r w:rsidR="00B9496C" w:rsidRPr="000748E7">
        <w:rPr>
          <w:rFonts w:cs="Arial"/>
        </w:rPr>
        <w:t>un</w:t>
      </w:r>
      <w:r w:rsidRPr="000748E7">
        <w:rPr>
          <w:rFonts w:cs="Arial"/>
        </w:rPr>
        <w:t xml:space="preserve"> percorso-laboratorio INvento rivolto ai più piccoli e alle famiglie.</w:t>
      </w:r>
      <w:r w:rsidR="000748E7" w:rsidRPr="000748E7">
        <w:rPr>
          <w:rFonts w:cs="Arial"/>
        </w:rPr>
        <w:t xml:space="preserve"> </w:t>
      </w:r>
      <w:r w:rsidRPr="000748E7">
        <w:rPr>
          <w:rFonts w:cs="Arial"/>
        </w:rPr>
        <w:t>Nella pinacoteca si possono ammirare i paesaggi ritratti da quei pittori che nell'Ottocento rimasero affascinati dagli scorci del Garda. Nella sezione dedicata all'archeologia si trovano le celebri statue stele, preziosi reperti di rilevanza internazionale risalenti all'età del rame. Percorrendo le sale dedicate alla storia, emerge il passato di Riva del Garda e del Basso Sarca, caratterizzato da varie dominazioni fra cui quelle scaligera, viscontea e veneziana, fino al periodo d'oro in cui Riva del Garda divenne meta turistica di ospiti illustri come Thomas Mann e Franz Kafka, per concludere con gli eventi della prima e seconda guerra mondiale che hanno coinvolto il territorio del Sommolago.</w:t>
      </w:r>
      <w:r w:rsidR="00B9496C" w:rsidRPr="000748E7">
        <w:rPr>
          <w:rFonts w:cs="Arial"/>
        </w:rPr>
        <w:t xml:space="preserve"> Dal Museo dipende la Galleria Civica “Giovanni Segantini” ad Arco, ospitata nel seicentesco Palazzo Panni. </w:t>
      </w:r>
      <w:hyperlink r:id="rId15" w:history="1">
        <w:r w:rsidR="00B9496C" w:rsidRPr="000748E7">
          <w:rPr>
            <w:rStyle w:val="Collegamentoipertestuale"/>
            <w:rFonts w:cs="Arial"/>
            <w:color w:val="auto"/>
          </w:rPr>
          <w:t>http://www.museoaltogarda.it/it/</w:t>
        </w:r>
      </w:hyperlink>
    </w:p>
    <w:p w14:paraId="17FD5D61" w14:textId="77777777" w:rsidR="00325891" w:rsidRPr="000748E7" w:rsidRDefault="00325891" w:rsidP="003139C3">
      <w:pPr>
        <w:jc w:val="both"/>
        <w:rPr>
          <w:rFonts w:cs="Arial"/>
          <w:b/>
        </w:rPr>
      </w:pPr>
    </w:p>
    <w:p w14:paraId="0C5F36E1" w14:textId="34721787" w:rsidR="00B65D77" w:rsidRPr="000748E7" w:rsidRDefault="00B65D77" w:rsidP="003139C3">
      <w:pPr>
        <w:jc w:val="both"/>
        <w:rPr>
          <w:rFonts w:cs="Arial"/>
          <w:b/>
        </w:rPr>
      </w:pPr>
      <w:r w:rsidRPr="000748E7">
        <w:rPr>
          <w:rFonts w:cs="Arial"/>
          <w:b/>
        </w:rPr>
        <w:lastRenderedPageBreak/>
        <w:t xml:space="preserve">Museo </w:t>
      </w:r>
      <w:r w:rsidR="00CE1AB9" w:rsidRPr="000748E7">
        <w:rPr>
          <w:rFonts w:cs="Arial"/>
          <w:b/>
        </w:rPr>
        <w:t xml:space="preserve">Storico Italiano della </w:t>
      </w:r>
      <w:r w:rsidRPr="000748E7">
        <w:rPr>
          <w:rFonts w:cs="Arial"/>
          <w:b/>
        </w:rPr>
        <w:t>Guerra di Rovereto</w:t>
      </w:r>
    </w:p>
    <w:p w14:paraId="3BC90EAF" w14:textId="77777777" w:rsidR="00B65D77" w:rsidRPr="000748E7" w:rsidRDefault="00B72999" w:rsidP="00B65D77">
      <w:pPr>
        <w:jc w:val="both"/>
        <w:rPr>
          <w:rFonts w:cs="Arial"/>
        </w:rPr>
      </w:pPr>
      <w:r w:rsidRPr="000748E7">
        <w:rPr>
          <w:rFonts w:cs="Arial"/>
        </w:rPr>
        <w:t xml:space="preserve">Tra i più importanti musei storici italiani, </w:t>
      </w:r>
      <w:r w:rsidR="007E1C41" w:rsidRPr="000748E7">
        <w:rPr>
          <w:rFonts w:cs="Arial"/>
        </w:rPr>
        <w:t>r</w:t>
      </w:r>
      <w:r w:rsidR="00776BAC" w:rsidRPr="000748E7">
        <w:rPr>
          <w:rFonts w:cs="Arial"/>
        </w:rPr>
        <w:t xml:space="preserve">iunisce </w:t>
      </w:r>
      <w:r w:rsidRPr="000748E7">
        <w:rPr>
          <w:rFonts w:cs="Arial"/>
        </w:rPr>
        <w:t>una ricca collezione di materiali della Grande Guerra e una sezione dedicata all’artiglieria. Fu inaugurato da Vittorio Emanuele III il 12 ottobre 1921. Nei decenni successivi, ha esteso il proprio interesse ai conflitti dall'età moderna alle guerre coloniali, alla Seconda guerra mondiale. Propone mostre temporanee, promuove studi e ricerche, cura la pubblicazione di opere a carattere storiografico e documentario, partecipa a produzioni cinematografiche. Ha sede nel castello di Rovereto e</w:t>
      </w:r>
      <w:r w:rsidR="00776BAC" w:rsidRPr="000748E7">
        <w:rPr>
          <w:rFonts w:cs="Arial"/>
        </w:rPr>
        <w:t xml:space="preserve"> il percorso di visita</w:t>
      </w:r>
      <w:r w:rsidRPr="000748E7">
        <w:rPr>
          <w:rFonts w:cs="Arial"/>
        </w:rPr>
        <w:t xml:space="preserve"> è organizzato in </w:t>
      </w:r>
      <w:r w:rsidR="00776BAC" w:rsidRPr="000748E7">
        <w:rPr>
          <w:rFonts w:cs="Arial"/>
        </w:rPr>
        <w:t xml:space="preserve">otto </w:t>
      </w:r>
      <w:r w:rsidRPr="000748E7">
        <w:rPr>
          <w:rFonts w:cs="Arial"/>
        </w:rPr>
        <w:t xml:space="preserve">sezioni. La Grande Guerra (1914-1918) costituisce uno dei temi centrali. </w:t>
      </w:r>
      <w:r w:rsidR="00776BAC" w:rsidRPr="000748E7">
        <w:rPr>
          <w:rFonts w:cs="Arial"/>
        </w:rPr>
        <w:t xml:space="preserve">Tra gli oggetti più suggestivi, l’aereo italiano Nieuport 10. </w:t>
      </w:r>
      <w:hyperlink r:id="rId16" w:history="1">
        <w:r w:rsidRPr="000748E7">
          <w:rPr>
            <w:rStyle w:val="Collegamentoipertestuale"/>
            <w:rFonts w:cs="Arial"/>
            <w:color w:val="auto"/>
          </w:rPr>
          <w:t>www.museodellaguerra.it</w:t>
        </w:r>
      </w:hyperlink>
    </w:p>
    <w:p w14:paraId="2B452B37" w14:textId="77777777" w:rsidR="00B72999" w:rsidRPr="000748E7" w:rsidRDefault="00B72999" w:rsidP="00B65D77">
      <w:pPr>
        <w:jc w:val="both"/>
        <w:rPr>
          <w:rFonts w:cs="Arial"/>
        </w:rPr>
      </w:pPr>
    </w:p>
    <w:p w14:paraId="17979614" w14:textId="77777777" w:rsidR="00975733" w:rsidRPr="000748E7" w:rsidRDefault="00DF2034" w:rsidP="003139C3">
      <w:pPr>
        <w:jc w:val="both"/>
      </w:pPr>
      <w:r w:rsidRPr="000748E7">
        <w:rPr>
          <w:rFonts w:cs="Arial"/>
        </w:rPr>
        <w:t xml:space="preserve">Ulteriori informazioni disponibili a questo </w:t>
      </w:r>
      <w:hyperlink r:id="rId17" w:history="1">
        <w:r w:rsidRPr="000748E7">
          <w:rPr>
            <w:rStyle w:val="Collegamentoipertestuale"/>
            <w:rFonts w:cs="Arial"/>
            <w:color w:val="auto"/>
          </w:rPr>
          <w:t>link</w:t>
        </w:r>
      </w:hyperlink>
      <w:r w:rsidR="00975733" w:rsidRPr="000748E7">
        <w:rPr>
          <w:rFonts w:cs="Arial"/>
        </w:rPr>
        <w:t xml:space="preserve"> </w:t>
      </w:r>
    </w:p>
    <w:p w14:paraId="2D65407A" w14:textId="77777777" w:rsidR="00B758D0" w:rsidRPr="000748E7" w:rsidRDefault="00B758D0" w:rsidP="003139C3">
      <w:pPr>
        <w:jc w:val="both"/>
        <w:rPr>
          <w:rFonts w:cs="Arial"/>
        </w:rPr>
      </w:pPr>
    </w:p>
    <w:p w14:paraId="20675F8A" w14:textId="61649EE8" w:rsidR="009C72FF" w:rsidRPr="003139C3" w:rsidRDefault="00D72EB1" w:rsidP="00D72EB1">
      <w:pPr>
        <w:jc w:val="both"/>
        <w:rPr>
          <w:rFonts w:cs="Arial"/>
        </w:rPr>
      </w:pPr>
      <w:r w:rsidRPr="003139C3">
        <w:rPr>
          <w:rFonts w:cs="Arial"/>
        </w:rPr>
        <w:t>(m.b.)</w:t>
      </w:r>
      <w:r w:rsidR="000748E7">
        <w:rPr>
          <w:rFonts w:cs="Arial"/>
        </w:rPr>
        <w:t xml:space="preserve">  </w:t>
      </w:r>
    </w:p>
    <w:sectPr w:rsidR="009C72FF" w:rsidRPr="003139C3" w:rsidSect="00F0527B">
      <w:headerReference w:type="even" r:id="rId18"/>
      <w:headerReference w:type="default" r:id="rId19"/>
      <w:footerReference w:type="even" r:id="rId20"/>
      <w:footerReference w:type="default" r:id="rId21"/>
      <w:headerReference w:type="first" r:id="rId22"/>
      <w:footerReference w:type="first" r:id="rId23"/>
      <w:pgSz w:w="11900" w:h="16840"/>
      <w:pgMar w:top="2694"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ACB3D" w14:textId="77777777" w:rsidR="00815DDF" w:rsidRDefault="00815DDF" w:rsidP="009C72FF">
      <w:r>
        <w:separator/>
      </w:r>
    </w:p>
  </w:endnote>
  <w:endnote w:type="continuationSeparator" w:id="0">
    <w:p w14:paraId="4C141D55" w14:textId="77777777" w:rsidR="00815DDF" w:rsidRDefault="00815DD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FA845" w14:textId="77777777" w:rsidR="00772C6D" w:rsidRDefault="00772C6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815DDF" w:rsidRPr="00BC32E2" w14:paraId="0F8F7D93" w14:textId="77777777" w:rsidTr="000D62FB">
      <w:trPr>
        <w:jc w:val="center"/>
      </w:trPr>
      <w:tc>
        <w:tcPr>
          <w:tcW w:w="4934" w:type="dxa"/>
          <w:shd w:val="clear" w:color="auto" w:fill="auto"/>
        </w:tcPr>
        <w:p w14:paraId="112FE328" w14:textId="77777777" w:rsidR="00815DDF" w:rsidRPr="000D62FB" w:rsidRDefault="00815DDF" w:rsidP="002A5B2B">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752A33B8" w14:textId="77777777" w:rsidR="00815DDF" w:rsidRPr="000D62FB" w:rsidRDefault="00815DDF" w:rsidP="002A5B2B">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6F0F10E7" w14:textId="77777777" w:rsidR="00815DDF" w:rsidRPr="000D62FB" w:rsidRDefault="00815DDF" w:rsidP="002A5B2B">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30085FE3" w14:textId="3BEEF369" w:rsidR="00815DDF" w:rsidRPr="00DE417A" w:rsidRDefault="006C6CC8" w:rsidP="002A5B2B">
          <w:pPr>
            <w:pStyle w:val="Pidipagina"/>
            <w:rPr>
              <w:rFonts w:ascii="HelveticaNeueLT Std" w:hAnsi="HelveticaNeueLT Std" w:cs="Arial"/>
              <w:sz w:val="20"/>
              <w:lang w:eastAsia="it-IT"/>
            </w:rPr>
          </w:pPr>
          <w:r w:rsidRPr="006C6CC8">
            <w:rPr>
              <w:rFonts w:ascii="HelveticaNeueLT Std" w:hAnsi="HelveticaNeueLT Std" w:cs="Arial"/>
              <w:sz w:val="20"/>
              <w:lang w:eastAsia="it-IT"/>
            </w:rPr>
            <w:t>www.visittrentino.info</w:t>
          </w:r>
        </w:p>
      </w:tc>
      <w:tc>
        <w:tcPr>
          <w:tcW w:w="4932" w:type="dxa"/>
          <w:shd w:val="clear" w:color="auto" w:fill="auto"/>
        </w:tcPr>
        <w:p w14:paraId="4C534594" w14:textId="77777777" w:rsidR="00815DDF" w:rsidRPr="00DE417A" w:rsidRDefault="00815DDF" w:rsidP="002A5B2B">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304CA7F2" wp14:editId="07D3AD68">
                <wp:extent cx="1124374" cy="421640"/>
                <wp:effectExtent l="0" t="0" r="0" b="1016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1A12EDC" w14:textId="77777777" w:rsidR="00815DDF" w:rsidRPr="00DE417A" w:rsidRDefault="00815DDF" w:rsidP="002A5B2B">
          <w:pPr>
            <w:pStyle w:val="Pidipagina"/>
            <w:jc w:val="right"/>
            <w:rPr>
              <w:rFonts w:ascii="HelveticaNeueLT Std" w:hAnsi="HelveticaNeueLT Std" w:cs="Arial"/>
              <w:sz w:val="20"/>
              <w:lang w:eastAsia="it-IT"/>
            </w:rPr>
          </w:pPr>
        </w:p>
      </w:tc>
    </w:tr>
  </w:tbl>
  <w:p w14:paraId="0ED1271A" w14:textId="77777777" w:rsidR="00815DDF" w:rsidRDefault="006C6CC8">
    <w:pPr>
      <w:pStyle w:val="Pidipagina"/>
    </w:pPr>
    <w:r>
      <w:rPr>
        <w:noProof/>
        <w:lang w:eastAsia="it-IT"/>
      </w:rPr>
      <w:pict w14:anchorId="5EB034FD">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815DDF">
      <w:ptab w:relativeTo="margin" w:alignment="center" w:leader="none"/>
    </w:r>
    <w:r w:rsidR="00815DDF">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2544" w14:textId="77777777" w:rsidR="00772C6D" w:rsidRDefault="00772C6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8F518" w14:textId="77777777" w:rsidR="00815DDF" w:rsidRDefault="00815DDF" w:rsidP="009C72FF">
      <w:r>
        <w:separator/>
      </w:r>
    </w:p>
  </w:footnote>
  <w:footnote w:type="continuationSeparator" w:id="0">
    <w:p w14:paraId="1D3E374E" w14:textId="77777777" w:rsidR="00815DDF" w:rsidRDefault="00815DD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17EE" w14:textId="77777777" w:rsidR="00772C6D" w:rsidRDefault="00772C6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F641" w14:textId="77777777" w:rsidR="00815DDF" w:rsidRDefault="00815DDF">
    <w:pPr>
      <w:pStyle w:val="Intestazione"/>
    </w:pPr>
    <w:r>
      <w:rPr>
        <w:noProof/>
        <w:lang w:eastAsia="it-IT"/>
      </w:rPr>
      <w:drawing>
        <wp:inline distT="0" distB="0" distL="0" distR="0" wp14:anchorId="308F2FB7" wp14:editId="00264D43">
          <wp:extent cx="1549394" cy="510414"/>
          <wp:effectExtent l="19050" t="0" r="0" b="0"/>
          <wp:docPr id="5" name="Immagine 5"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1FEB8" w14:textId="77777777" w:rsidR="00772C6D" w:rsidRDefault="00772C6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5823799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02FD"/>
    <w:rsid w:val="000177BD"/>
    <w:rsid w:val="000748E7"/>
    <w:rsid w:val="000C4F2A"/>
    <w:rsid w:val="000D62FB"/>
    <w:rsid w:val="0013661C"/>
    <w:rsid w:val="00136A16"/>
    <w:rsid w:val="00144F7C"/>
    <w:rsid w:val="00155FD3"/>
    <w:rsid w:val="001669D7"/>
    <w:rsid w:val="001908DC"/>
    <w:rsid w:val="00193AB3"/>
    <w:rsid w:val="001F2F71"/>
    <w:rsid w:val="001F7C2E"/>
    <w:rsid w:val="00201FC3"/>
    <w:rsid w:val="00252C6C"/>
    <w:rsid w:val="002A5B2B"/>
    <w:rsid w:val="002B2DF2"/>
    <w:rsid w:val="002D09B0"/>
    <w:rsid w:val="003139C3"/>
    <w:rsid w:val="00325891"/>
    <w:rsid w:val="003F6FC5"/>
    <w:rsid w:val="0043702B"/>
    <w:rsid w:val="0044777C"/>
    <w:rsid w:val="0048705B"/>
    <w:rsid w:val="004A4134"/>
    <w:rsid w:val="00510892"/>
    <w:rsid w:val="00512F47"/>
    <w:rsid w:val="005131AA"/>
    <w:rsid w:val="00582196"/>
    <w:rsid w:val="005B6F5D"/>
    <w:rsid w:val="005F3846"/>
    <w:rsid w:val="00626AFB"/>
    <w:rsid w:val="00641A0C"/>
    <w:rsid w:val="006542B1"/>
    <w:rsid w:val="00695487"/>
    <w:rsid w:val="006A22DF"/>
    <w:rsid w:val="006A4FC0"/>
    <w:rsid w:val="006B3D66"/>
    <w:rsid w:val="006C6CC8"/>
    <w:rsid w:val="006E528F"/>
    <w:rsid w:val="00724E05"/>
    <w:rsid w:val="0075635D"/>
    <w:rsid w:val="007701DF"/>
    <w:rsid w:val="00772C6D"/>
    <w:rsid w:val="0077380C"/>
    <w:rsid w:val="00776BAC"/>
    <w:rsid w:val="007B67F0"/>
    <w:rsid w:val="007E1C41"/>
    <w:rsid w:val="00813CDA"/>
    <w:rsid w:val="00815DDF"/>
    <w:rsid w:val="00840CBF"/>
    <w:rsid w:val="00844F95"/>
    <w:rsid w:val="00855886"/>
    <w:rsid w:val="008A2827"/>
    <w:rsid w:val="008D2A3E"/>
    <w:rsid w:val="008D6265"/>
    <w:rsid w:val="008E1C3C"/>
    <w:rsid w:val="008F1650"/>
    <w:rsid w:val="008F2DE8"/>
    <w:rsid w:val="00930C28"/>
    <w:rsid w:val="00950E9B"/>
    <w:rsid w:val="00974760"/>
    <w:rsid w:val="00975733"/>
    <w:rsid w:val="009C186B"/>
    <w:rsid w:val="009C2454"/>
    <w:rsid w:val="009C72FF"/>
    <w:rsid w:val="009D71E6"/>
    <w:rsid w:val="009F4BC7"/>
    <w:rsid w:val="009F6C8F"/>
    <w:rsid w:val="00A012B7"/>
    <w:rsid w:val="00A1155D"/>
    <w:rsid w:val="00A23E3A"/>
    <w:rsid w:val="00A27923"/>
    <w:rsid w:val="00A817CB"/>
    <w:rsid w:val="00A92EBD"/>
    <w:rsid w:val="00AE47DF"/>
    <w:rsid w:val="00B06C89"/>
    <w:rsid w:val="00B65D77"/>
    <w:rsid w:val="00B72999"/>
    <w:rsid w:val="00B758D0"/>
    <w:rsid w:val="00B9496C"/>
    <w:rsid w:val="00B96D16"/>
    <w:rsid w:val="00BB0BF2"/>
    <w:rsid w:val="00BB19C5"/>
    <w:rsid w:val="00BB3E2C"/>
    <w:rsid w:val="00C02761"/>
    <w:rsid w:val="00C473D9"/>
    <w:rsid w:val="00C72996"/>
    <w:rsid w:val="00CA36BD"/>
    <w:rsid w:val="00CD7D1D"/>
    <w:rsid w:val="00CE1AB9"/>
    <w:rsid w:val="00CF5EA8"/>
    <w:rsid w:val="00CF707B"/>
    <w:rsid w:val="00D35905"/>
    <w:rsid w:val="00D72EB1"/>
    <w:rsid w:val="00D75D82"/>
    <w:rsid w:val="00D93340"/>
    <w:rsid w:val="00DA7633"/>
    <w:rsid w:val="00DB2534"/>
    <w:rsid w:val="00DC63EA"/>
    <w:rsid w:val="00DF2034"/>
    <w:rsid w:val="00DF3F60"/>
    <w:rsid w:val="00E051C6"/>
    <w:rsid w:val="00E229F7"/>
    <w:rsid w:val="00E3745E"/>
    <w:rsid w:val="00E401FB"/>
    <w:rsid w:val="00EC6057"/>
    <w:rsid w:val="00ED7BC0"/>
    <w:rsid w:val="00EE50D2"/>
    <w:rsid w:val="00F0527B"/>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16B955C"/>
  <w15:docId w15:val="{F6CA0A6F-FDF9-4862-B85C-5D9AF948E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Collegamentovisitato">
    <w:name w:val="FollowedHyperlink"/>
    <w:basedOn w:val="Carpredefinitoparagrafo"/>
    <w:uiPriority w:val="99"/>
    <w:semiHidden/>
    <w:unhideWhenUsed/>
    <w:rsid w:val="00E229F7"/>
    <w:rPr>
      <w:color w:val="954F72" w:themeColor="followedHyperlink"/>
      <w:u w:val="single"/>
    </w:rPr>
  </w:style>
  <w:style w:type="character" w:styleId="Menzionenonrisolta">
    <w:name w:val="Unresolved Mention"/>
    <w:basedOn w:val="Carpredefinitoparagrafo"/>
    <w:uiPriority w:val="99"/>
    <w:semiHidden/>
    <w:unhideWhenUsed/>
    <w:rsid w:val="00B949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437645">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onconsiglio.it" TargetMode="External"/><Relationship Id="rId13" Type="http://schemas.openxmlformats.org/officeDocument/2006/relationships/hyperlink" Target="http://www.fondazionemcr.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museodiocesanotridentino.it" TargetMode="External"/><Relationship Id="rId17" Type="http://schemas.openxmlformats.org/officeDocument/2006/relationships/hyperlink" Target="http://www.visittrentino.info/it/esperienze/arte-cultur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useodellaguerra.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osanmichele.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useoaltogarda.it/it/" TargetMode="External"/><Relationship Id="rId23" Type="http://schemas.openxmlformats.org/officeDocument/2006/relationships/footer" Target="footer3.xml"/><Relationship Id="rId10" Type="http://schemas.openxmlformats.org/officeDocument/2006/relationships/hyperlink" Target="http://www.muse.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mart.trento.it" TargetMode="External"/><Relationship Id="rId14" Type="http://schemas.openxmlformats.org/officeDocument/2006/relationships/hyperlink" Target="http://www.museostorico.it"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760B686-E547-4F48-B9F6-A83CB0412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1644</Words>
  <Characters>9371</Characters>
  <Application>Microsoft Office Word</Application>
  <DocSecurity>0</DocSecurity>
  <Lines>78</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11</cp:revision>
  <cp:lastPrinted>2017-10-04T15:16:00Z</cp:lastPrinted>
  <dcterms:created xsi:type="dcterms:W3CDTF">2020-05-04T10:57:00Z</dcterms:created>
  <dcterms:modified xsi:type="dcterms:W3CDTF">2023-02-17T16:13:00Z</dcterms:modified>
</cp:coreProperties>
</file>