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838F3" w14:textId="4AE50473" w:rsidR="00E57ABD" w:rsidRPr="00922571" w:rsidRDefault="006805DE" w:rsidP="00E57ABD">
      <w:pPr>
        <w:suppressAutoHyphens/>
        <w:rPr>
          <w:rFonts w:cs="Arial"/>
          <w:b/>
          <w:kern w:val="2"/>
          <w:sz w:val="28"/>
          <w:szCs w:val="28"/>
          <w:lang w:eastAsia="ar-SA"/>
        </w:rPr>
      </w:pPr>
      <w:r>
        <w:rPr>
          <w:rFonts w:cs="Arial"/>
          <w:b/>
          <w:kern w:val="2"/>
          <w:sz w:val="28"/>
          <w:szCs w:val="28"/>
          <w:lang w:eastAsia="ar-SA"/>
        </w:rPr>
        <w:t xml:space="preserve">Sono in Trentino gli olivi più a Nord del </w:t>
      </w:r>
      <w:r w:rsidR="00644D27">
        <w:rPr>
          <w:rFonts w:cs="Arial"/>
          <w:b/>
          <w:kern w:val="2"/>
          <w:sz w:val="28"/>
          <w:szCs w:val="28"/>
          <w:lang w:eastAsia="ar-SA"/>
        </w:rPr>
        <w:t>mondo</w:t>
      </w:r>
    </w:p>
    <w:p w14:paraId="6C1D9CB7" w14:textId="77777777" w:rsidR="00E57ABD" w:rsidRDefault="00E57ABD" w:rsidP="00E57ABD">
      <w:pPr>
        <w:suppressAutoHyphens/>
        <w:rPr>
          <w:rFonts w:cs="Arial"/>
          <w:b/>
          <w:kern w:val="2"/>
          <w:sz w:val="32"/>
          <w:szCs w:val="32"/>
          <w:lang w:eastAsia="ar-SA"/>
        </w:rPr>
      </w:pPr>
      <w:r>
        <w:rPr>
          <w:rFonts w:cs="Arial"/>
          <w:b/>
          <w:kern w:val="2"/>
          <w:sz w:val="32"/>
          <w:szCs w:val="32"/>
          <w:lang w:eastAsia="ar-SA"/>
        </w:rPr>
        <w:t xml:space="preserve">UN SIMBOLO DEL MEDITERRANEO... FRA LE DOLOMITI </w:t>
      </w:r>
    </w:p>
    <w:p w14:paraId="4711FB89" w14:textId="77777777" w:rsidR="00E57ABD" w:rsidRDefault="00E57ABD" w:rsidP="00E57ABD">
      <w:pPr>
        <w:suppressAutoHyphens/>
        <w:jc w:val="both"/>
        <w:rPr>
          <w:rFonts w:cs="Arial"/>
          <w:b/>
          <w:kern w:val="2"/>
          <w:szCs w:val="24"/>
          <w:lang w:eastAsia="ar-SA"/>
        </w:rPr>
      </w:pPr>
    </w:p>
    <w:p w14:paraId="17EB95B5" w14:textId="77777777" w:rsidR="00E57ABD" w:rsidRDefault="00E57ABD" w:rsidP="000E59AD">
      <w:pPr>
        <w:spacing w:line="276" w:lineRule="auto"/>
        <w:ind w:right="-59"/>
        <w:jc w:val="both"/>
        <w:rPr>
          <w:rFonts w:cs="Arial"/>
          <w:b/>
          <w:kern w:val="2"/>
          <w:szCs w:val="24"/>
          <w:lang w:eastAsia="ar-SA"/>
        </w:rPr>
      </w:pPr>
      <w:r>
        <w:rPr>
          <w:rFonts w:cs="Arial"/>
          <w:b/>
          <w:kern w:val="2"/>
          <w:szCs w:val="24"/>
          <w:lang w:eastAsia="ar-SA"/>
        </w:rPr>
        <w:t>Il pregiato Olio Evo Garda trentino</w:t>
      </w:r>
      <w:r w:rsidRPr="00922571">
        <w:rPr>
          <w:rFonts w:cs="Arial"/>
          <w:b/>
          <w:kern w:val="2"/>
          <w:szCs w:val="24"/>
          <w:lang w:eastAsia="ar-SA"/>
        </w:rPr>
        <w:t xml:space="preserve"> </w:t>
      </w:r>
      <w:r>
        <w:rPr>
          <w:rFonts w:cs="Arial"/>
          <w:b/>
          <w:kern w:val="2"/>
          <w:szCs w:val="24"/>
          <w:lang w:eastAsia="ar-SA"/>
        </w:rPr>
        <w:t xml:space="preserve">Dop, con le sue caratteristiche naturali, il sapore dolce ed il suo profumo vellutato sa essere espressione di un territorio di montagna </w:t>
      </w:r>
    </w:p>
    <w:p w14:paraId="43DAF98D" w14:textId="77777777" w:rsidR="00E57ABD" w:rsidRDefault="00E57ABD" w:rsidP="00E57ABD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14:paraId="42A463EC" w14:textId="2F3B66F0" w:rsidR="00E57ABD" w:rsidRDefault="00E57ABD" w:rsidP="00E57ABD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Poco lontano dalle alte cime </w:t>
      </w:r>
      <w:r w:rsidR="008B19CF">
        <w:rPr>
          <w:rFonts w:ascii="Arial" w:hAnsi="Arial" w:cs="Arial"/>
        </w:rPr>
        <w:t>delle Dolomiti</w:t>
      </w:r>
      <w:r>
        <w:rPr>
          <w:rFonts w:ascii="Arial" w:hAnsi="Arial" w:cs="Arial"/>
        </w:rPr>
        <w:t xml:space="preserve">, </w:t>
      </w:r>
      <w:r w:rsidR="00061E35">
        <w:rPr>
          <w:rFonts w:ascii="Arial" w:hAnsi="Arial" w:cs="Arial"/>
        </w:rPr>
        <w:t>attorno alle sponde del</w:t>
      </w:r>
      <w:r w:rsidR="000E59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lago di Garda, le benefiche brezze del Benaco </w:t>
      </w:r>
      <w:r w:rsidR="006805DE">
        <w:rPr>
          <w:rFonts w:ascii="Arial" w:hAnsi="Arial" w:cs="Arial"/>
        </w:rPr>
        <w:t>e</w:t>
      </w:r>
      <w:r w:rsidR="00644D27">
        <w:rPr>
          <w:rFonts w:ascii="Arial" w:hAnsi="Arial" w:cs="Arial"/>
        </w:rPr>
        <w:t>,</w:t>
      </w:r>
      <w:r w:rsidR="006805DE">
        <w:rPr>
          <w:rFonts w:ascii="Arial" w:hAnsi="Arial" w:cs="Arial"/>
        </w:rPr>
        <w:t xml:space="preserve"> fra tutte</w:t>
      </w:r>
      <w:r w:rsidR="00644D27">
        <w:rPr>
          <w:rFonts w:ascii="Arial" w:hAnsi="Arial" w:cs="Arial"/>
        </w:rPr>
        <w:t>,</w:t>
      </w:r>
      <w:r w:rsidR="006805DE">
        <w:rPr>
          <w:rFonts w:ascii="Arial" w:hAnsi="Arial" w:cs="Arial"/>
        </w:rPr>
        <w:t xml:space="preserve"> l’Óra creano</w:t>
      </w:r>
      <w:r>
        <w:rPr>
          <w:rFonts w:ascii="Arial" w:hAnsi="Arial" w:cs="Arial"/>
        </w:rPr>
        <w:t xml:space="preserve"> un microclima unico al mondo</w:t>
      </w:r>
      <w:r w:rsidR="006805DE">
        <w:rPr>
          <w:rFonts w:ascii="Arial" w:hAnsi="Arial" w:cs="Arial"/>
        </w:rPr>
        <w:t>. L’effetto è</w:t>
      </w:r>
      <w:r>
        <w:rPr>
          <w:rFonts w:ascii="Arial" w:hAnsi="Arial" w:cs="Arial"/>
        </w:rPr>
        <w:t xml:space="preserve"> un’oasi mediterranea incastonata tra le Dolomiti che da secoli ospita la zona a vocazione olivicola più settentrionale al mondo </w:t>
      </w:r>
      <w:r w:rsidR="0048730B">
        <w:rPr>
          <w:rFonts w:ascii="Arial" w:hAnsi="Arial" w:cs="Arial"/>
        </w:rPr>
        <w:t>che, grazie</w:t>
      </w:r>
      <w:r w:rsidR="000E59AD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 xml:space="preserve">metodi di produzione innovativi, ci regala oggi un rinomato </w:t>
      </w:r>
      <w:r>
        <w:rPr>
          <w:rFonts w:ascii="Arial" w:hAnsi="Arial" w:cs="Arial"/>
          <w:b/>
        </w:rPr>
        <w:t>olio extravergine</w:t>
      </w:r>
      <w:r>
        <w:rPr>
          <w:rFonts w:ascii="Arial" w:hAnsi="Arial" w:cs="Arial"/>
        </w:rPr>
        <w:t xml:space="preserve"> di alto pregio. </w:t>
      </w:r>
    </w:p>
    <w:p w14:paraId="330D5726" w14:textId="091180BC" w:rsidR="00E57ABD" w:rsidRPr="00922571" w:rsidRDefault="00E57ABD" w:rsidP="002D50A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922571">
        <w:rPr>
          <w:rFonts w:ascii="Arial" w:hAnsi="Arial" w:cs="Arial"/>
        </w:rPr>
        <w:t xml:space="preserve">Sono due </w:t>
      </w:r>
      <w:r w:rsidR="006805DE">
        <w:rPr>
          <w:rFonts w:ascii="Arial" w:hAnsi="Arial" w:cs="Arial"/>
        </w:rPr>
        <w:t>gli aspetti</w:t>
      </w:r>
      <w:r w:rsidRPr="00922571">
        <w:rPr>
          <w:rFonts w:ascii="Arial" w:hAnsi="Arial" w:cs="Arial"/>
        </w:rPr>
        <w:t xml:space="preserve"> che rendono speciale l’</w:t>
      </w:r>
      <w:r w:rsidRPr="00922571">
        <w:rPr>
          <w:rFonts w:ascii="Arial" w:hAnsi="Arial" w:cs="Arial"/>
          <w:b/>
          <w:bCs/>
        </w:rPr>
        <w:t xml:space="preserve">olio </w:t>
      </w:r>
      <w:r w:rsidR="002D50AF">
        <w:rPr>
          <w:rFonts w:ascii="Arial" w:hAnsi="Arial" w:cs="Arial"/>
          <w:b/>
          <w:bCs/>
        </w:rPr>
        <w:t>Evo</w:t>
      </w:r>
      <w:r w:rsidRPr="00922571">
        <w:rPr>
          <w:rFonts w:ascii="Arial" w:hAnsi="Arial" w:cs="Arial"/>
          <w:b/>
          <w:bCs/>
        </w:rPr>
        <w:t xml:space="preserve"> del Garda Trentino</w:t>
      </w:r>
      <w:r w:rsidRPr="00922571">
        <w:rPr>
          <w:rFonts w:ascii="Arial" w:hAnsi="Arial" w:cs="Arial"/>
        </w:rPr>
        <w:t xml:space="preserve">. </w:t>
      </w:r>
      <w:r w:rsidR="00290663">
        <w:rPr>
          <w:rFonts w:ascii="Arial" w:hAnsi="Arial" w:cs="Arial"/>
        </w:rPr>
        <w:t xml:space="preserve">Il </w:t>
      </w:r>
      <w:r w:rsidRPr="00922571">
        <w:rPr>
          <w:rFonts w:ascii="Arial" w:hAnsi="Arial" w:cs="Arial"/>
        </w:rPr>
        <w:t>prim</w:t>
      </w:r>
      <w:r w:rsidR="00290663">
        <w:rPr>
          <w:rFonts w:ascii="Arial" w:hAnsi="Arial" w:cs="Arial"/>
        </w:rPr>
        <w:t>o</w:t>
      </w:r>
      <w:r w:rsidRPr="00922571">
        <w:rPr>
          <w:rFonts w:ascii="Arial" w:hAnsi="Arial" w:cs="Arial"/>
        </w:rPr>
        <w:t xml:space="preserve"> è il gusto</w:t>
      </w:r>
      <w:r w:rsidR="00290663">
        <w:rPr>
          <w:rFonts w:ascii="Arial" w:hAnsi="Arial" w:cs="Arial"/>
        </w:rPr>
        <w:t xml:space="preserve">, il secondo </w:t>
      </w:r>
      <w:r w:rsidR="002D50AF">
        <w:rPr>
          <w:rFonts w:ascii="Arial" w:hAnsi="Arial" w:cs="Arial"/>
        </w:rPr>
        <w:t>è il territorio: g</w:t>
      </w:r>
      <w:r w:rsidRPr="00922571">
        <w:rPr>
          <w:rFonts w:ascii="Arial" w:hAnsi="Arial" w:cs="Arial"/>
        </w:rPr>
        <w:t xml:space="preserve">li uliveti </w:t>
      </w:r>
      <w:r w:rsidR="00290663">
        <w:rPr>
          <w:rFonts w:ascii="Arial" w:hAnsi="Arial" w:cs="Arial"/>
        </w:rPr>
        <w:t xml:space="preserve">qui </w:t>
      </w:r>
      <w:r w:rsidRPr="00922571">
        <w:rPr>
          <w:rFonts w:ascii="Arial" w:hAnsi="Arial" w:cs="Arial"/>
        </w:rPr>
        <w:t xml:space="preserve">sono un bene culturale tramandato da coltivatori responsabili e lungimiranti di generazione in generazione. </w:t>
      </w:r>
    </w:p>
    <w:p w14:paraId="21D52B11" w14:textId="77777777" w:rsidR="00E57ABD" w:rsidRDefault="00E57ABD" w:rsidP="00E57ABD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922571">
        <w:rPr>
          <w:rFonts w:ascii="Arial" w:hAnsi="Arial" w:cs="Arial"/>
        </w:rPr>
        <w:t xml:space="preserve">Tra le varietà di olive del Garda spicca in particolare la </w:t>
      </w:r>
      <w:proofErr w:type="spellStart"/>
      <w:r w:rsidRPr="000E59AD">
        <w:rPr>
          <w:rFonts w:ascii="Arial" w:hAnsi="Arial" w:cs="Arial"/>
          <w:b/>
          <w:bCs/>
        </w:rPr>
        <w:t>Casaliva</w:t>
      </w:r>
      <w:proofErr w:type="spellEnd"/>
      <w:r w:rsidRPr="00922571">
        <w:rPr>
          <w:rFonts w:ascii="Arial" w:hAnsi="Arial" w:cs="Arial"/>
        </w:rPr>
        <w:t>, una specie autoctona molto pregiata. Se ne ricava un olio extra vergine dal colore verde-dorato e dal delicato profumo di mandorle verdi, carciofi ed erbe selvatiche.</w:t>
      </w:r>
    </w:p>
    <w:p w14:paraId="09E1F1FD" w14:textId="4E422CD8" w:rsidR="00E57ABD" w:rsidRDefault="006965D0" w:rsidP="00E57ABD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Nella zona del Garda trentino</w:t>
      </w:r>
      <w:r w:rsidR="00E57ABD" w:rsidRPr="006F6444">
        <w:rPr>
          <w:rFonts w:ascii="Arial" w:hAnsi="Arial" w:cs="Arial"/>
        </w:rPr>
        <w:t xml:space="preserve"> ogni anno si producono circa 1500 tonnellate di olive (70% </w:t>
      </w:r>
      <w:proofErr w:type="spellStart"/>
      <w:r w:rsidR="00E57ABD" w:rsidRPr="006F6444">
        <w:rPr>
          <w:rFonts w:ascii="Arial" w:hAnsi="Arial" w:cs="Arial"/>
        </w:rPr>
        <w:t>Casaliva</w:t>
      </w:r>
      <w:proofErr w:type="spellEnd"/>
      <w:r w:rsidR="00E57ABD" w:rsidRPr="006F6444">
        <w:rPr>
          <w:rFonts w:ascii="Arial" w:hAnsi="Arial" w:cs="Arial"/>
        </w:rPr>
        <w:t>, 20-25% Frantoio e altre varietà minori) per una produzione di olio di circa 250 tonnellate.</w:t>
      </w:r>
      <w:r w:rsidR="00E57ABD">
        <w:rPr>
          <w:rFonts w:ascii="Arial" w:hAnsi="Arial" w:cs="Arial"/>
        </w:rPr>
        <w:t xml:space="preserve"> Realtà associativa di rilievo sul territorio è l’</w:t>
      </w:r>
      <w:r w:rsidR="00E57ABD">
        <w:rPr>
          <w:rFonts w:ascii="Arial" w:hAnsi="Arial" w:cs="Arial"/>
          <w:b/>
        </w:rPr>
        <w:t>Agraria Riva del Garda,</w:t>
      </w:r>
      <w:r w:rsidR="00E57A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ove</w:t>
      </w:r>
      <w:r w:rsidR="00E57ABD">
        <w:rPr>
          <w:rFonts w:ascii="Arial" w:hAnsi="Arial" w:cs="Arial"/>
        </w:rPr>
        <w:t xml:space="preserve"> convergono per la spremitura la gran parte delle olive coltivate dai 1200 olivicoltori locali, rappresentando il 65% circa dell'attuale produzione</w:t>
      </w:r>
      <w:r w:rsidR="00191DD8">
        <w:rPr>
          <w:rFonts w:ascii="Arial" w:hAnsi="Arial" w:cs="Arial"/>
        </w:rPr>
        <w:t xml:space="preserve">, </w:t>
      </w:r>
      <w:r w:rsidR="00E57ABD">
        <w:rPr>
          <w:rFonts w:ascii="Arial" w:hAnsi="Arial" w:cs="Arial"/>
        </w:rPr>
        <w:t xml:space="preserve">di cui </w:t>
      </w:r>
      <w:r w:rsidR="00191DD8">
        <w:rPr>
          <w:rFonts w:ascii="Arial" w:hAnsi="Arial" w:cs="Arial"/>
        </w:rPr>
        <w:t xml:space="preserve">circa </w:t>
      </w:r>
      <w:r w:rsidR="00E57ABD">
        <w:rPr>
          <w:rFonts w:ascii="Arial" w:hAnsi="Arial" w:cs="Arial"/>
        </w:rPr>
        <w:t xml:space="preserve">200 quintali certificati con la DOP Garda Trentino. Presso l’Agraria </w:t>
      </w:r>
      <w:r w:rsidR="000E59AD">
        <w:rPr>
          <w:rFonts w:ascii="Arial" w:hAnsi="Arial" w:cs="Arial"/>
        </w:rPr>
        <w:t xml:space="preserve">è possibile partecipare a visite guidate e anche </w:t>
      </w:r>
      <w:r w:rsidR="00E57ABD">
        <w:rPr>
          <w:rFonts w:ascii="Arial" w:hAnsi="Arial" w:cs="Arial"/>
        </w:rPr>
        <w:t>acquistare direttamente i prodotti.</w:t>
      </w:r>
    </w:p>
    <w:p w14:paraId="3C0D1CF9" w14:textId="7F6791F1" w:rsidR="00E57ABD" w:rsidRDefault="00E57ABD" w:rsidP="00E57AB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B5161F">
        <w:rPr>
          <w:rFonts w:cs="Arial"/>
          <w:szCs w:val="24"/>
        </w:rPr>
        <w:t>ccanto</w:t>
      </w:r>
      <w:r>
        <w:rPr>
          <w:rFonts w:cs="Arial"/>
          <w:szCs w:val="24"/>
        </w:rPr>
        <w:t xml:space="preserve"> a questa </w:t>
      </w:r>
      <w:r w:rsidR="000E59AD">
        <w:rPr>
          <w:rFonts w:cs="Arial"/>
          <w:szCs w:val="24"/>
        </w:rPr>
        <w:t>importante</w:t>
      </w:r>
      <w:r>
        <w:rPr>
          <w:rFonts w:cs="Arial"/>
          <w:szCs w:val="24"/>
        </w:rPr>
        <w:t xml:space="preserve"> realtà cooperativa operano tanti altri piccoli </w:t>
      </w:r>
      <w:r w:rsidR="00191DD8">
        <w:rPr>
          <w:rFonts w:cs="Arial"/>
          <w:szCs w:val="24"/>
        </w:rPr>
        <w:t>frantoi,</w:t>
      </w:r>
      <w:r>
        <w:rPr>
          <w:rFonts w:cs="Arial"/>
          <w:szCs w:val="24"/>
        </w:rPr>
        <w:t xml:space="preserve"> aziende agricole contraddistinte dalla grande passione per la salvaguardia di questa </w:t>
      </w:r>
      <w:r w:rsidR="00B5161F">
        <w:rPr>
          <w:rFonts w:cs="Arial"/>
          <w:szCs w:val="24"/>
        </w:rPr>
        <w:t>secolare</w:t>
      </w:r>
      <w:r>
        <w:rPr>
          <w:rFonts w:cs="Arial"/>
          <w:szCs w:val="24"/>
        </w:rPr>
        <w:t xml:space="preserve"> produzione tradizionale e dalla cura della terra, anche </w:t>
      </w:r>
      <w:r w:rsidR="000E59AD">
        <w:rPr>
          <w:rFonts w:cs="Arial"/>
          <w:szCs w:val="24"/>
        </w:rPr>
        <w:t xml:space="preserve">attraverso </w:t>
      </w:r>
      <w:r>
        <w:rPr>
          <w:rFonts w:cs="Arial"/>
          <w:szCs w:val="24"/>
        </w:rPr>
        <w:t xml:space="preserve">metodi e criteri di certificazione biologica, per il raggiungimento di </w:t>
      </w:r>
      <w:r w:rsidRPr="00B95DE2">
        <w:rPr>
          <w:rFonts w:cs="Arial"/>
          <w:szCs w:val="24"/>
        </w:rPr>
        <w:t>standard qualitativi d’eccellenza: dalla raccolta alla molitura, dall’imbottigliamento allo stoccaggio.</w:t>
      </w:r>
      <w:r>
        <w:rPr>
          <w:rFonts w:cs="Arial"/>
          <w:szCs w:val="24"/>
        </w:rPr>
        <w:t xml:space="preserve"> Non solo, facendo visita a queste realtà famigliari </w:t>
      </w:r>
      <w:r w:rsidR="006B5EAE">
        <w:rPr>
          <w:rFonts w:cs="Arial"/>
          <w:szCs w:val="24"/>
        </w:rPr>
        <w:t>è</w:t>
      </w:r>
      <w:r>
        <w:rPr>
          <w:rFonts w:cs="Arial"/>
          <w:szCs w:val="24"/>
        </w:rPr>
        <w:t xml:space="preserve"> possibile </w:t>
      </w:r>
      <w:r w:rsidRPr="00B95DE2">
        <w:rPr>
          <w:rFonts w:cs="Arial"/>
          <w:szCs w:val="24"/>
        </w:rPr>
        <w:t>tocc</w:t>
      </w:r>
      <w:r>
        <w:rPr>
          <w:rFonts w:cs="Arial"/>
          <w:szCs w:val="24"/>
        </w:rPr>
        <w:t>ar</w:t>
      </w:r>
      <w:r w:rsidRPr="00B95DE2">
        <w:rPr>
          <w:rFonts w:cs="Arial"/>
          <w:szCs w:val="24"/>
        </w:rPr>
        <w:t>e con mano gli olivi centenari</w:t>
      </w:r>
      <w:r>
        <w:rPr>
          <w:rFonts w:cs="Arial"/>
          <w:szCs w:val="24"/>
        </w:rPr>
        <w:t>, p</w:t>
      </w:r>
      <w:r w:rsidRPr="00B95DE2">
        <w:rPr>
          <w:rFonts w:cs="Arial"/>
          <w:szCs w:val="24"/>
        </w:rPr>
        <w:t>asseggia</w:t>
      </w:r>
      <w:r w:rsidR="00191DD8">
        <w:rPr>
          <w:rFonts w:cs="Arial"/>
          <w:szCs w:val="24"/>
        </w:rPr>
        <w:t>ndo</w:t>
      </w:r>
      <w:r w:rsidRPr="00B95DE2">
        <w:rPr>
          <w:rFonts w:cs="Arial"/>
          <w:szCs w:val="24"/>
        </w:rPr>
        <w:t xml:space="preserve"> ne</w:t>
      </w:r>
      <w:r>
        <w:rPr>
          <w:rFonts w:cs="Arial"/>
          <w:szCs w:val="24"/>
        </w:rPr>
        <w:t>i magnifici</w:t>
      </w:r>
      <w:r w:rsidRPr="00B95DE2">
        <w:rPr>
          <w:rFonts w:cs="Arial"/>
          <w:szCs w:val="24"/>
        </w:rPr>
        <w:t xml:space="preserve"> olivet</w:t>
      </w:r>
      <w:r>
        <w:rPr>
          <w:rFonts w:cs="Arial"/>
          <w:szCs w:val="24"/>
        </w:rPr>
        <w:t>i</w:t>
      </w:r>
      <w:r w:rsidRPr="00B95DE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terrazzati da cui si </w:t>
      </w:r>
      <w:r w:rsidRPr="00B95DE2">
        <w:rPr>
          <w:rFonts w:cs="Arial"/>
          <w:szCs w:val="24"/>
        </w:rPr>
        <w:t>god</w:t>
      </w:r>
      <w:r w:rsidR="006B5EAE">
        <w:rPr>
          <w:rFonts w:cs="Arial"/>
          <w:szCs w:val="24"/>
        </w:rPr>
        <w:t xml:space="preserve">ono </w:t>
      </w:r>
      <w:r>
        <w:rPr>
          <w:rFonts w:cs="Arial"/>
          <w:szCs w:val="24"/>
        </w:rPr>
        <w:t xml:space="preserve">scorci e panorami unici </w:t>
      </w:r>
      <w:r w:rsidR="006B5EAE">
        <w:rPr>
          <w:rFonts w:cs="Arial"/>
          <w:szCs w:val="24"/>
        </w:rPr>
        <w:t xml:space="preserve">di </w:t>
      </w:r>
      <w:r w:rsidR="0048730B">
        <w:rPr>
          <w:rFonts w:cs="Arial"/>
          <w:szCs w:val="24"/>
        </w:rPr>
        <w:t>questo</w:t>
      </w:r>
      <w:r w:rsidR="0048730B" w:rsidRPr="00B95DE2">
        <w:rPr>
          <w:rFonts w:cs="Arial"/>
          <w:szCs w:val="24"/>
        </w:rPr>
        <w:t xml:space="preserve"> </w:t>
      </w:r>
      <w:r w:rsidR="0048730B">
        <w:rPr>
          <w:rFonts w:cs="Arial"/>
          <w:szCs w:val="24"/>
        </w:rPr>
        <w:t>territorio</w:t>
      </w:r>
      <w:r w:rsidR="006B5EAE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dal</w:t>
      </w:r>
      <w:r w:rsidRPr="00B95DE2">
        <w:rPr>
          <w:rFonts w:cs="Arial"/>
          <w:szCs w:val="24"/>
        </w:rPr>
        <w:t xml:space="preserve"> fondovalle </w:t>
      </w:r>
      <w:r>
        <w:rPr>
          <w:rFonts w:cs="Arial"/>
          <w:szCs w:val="24"/>
        </w:rPr>
        <w:t>che si perde fino alle rive de</w:t>
      </w:r>
      <w:r w:rsidRPr="00B95DE2">
        <w:rPr>
          <w:rFonts w:cs="Arial"/>
          <w:szCs w:val="24"/>
        </w:rPr>
        <w:t>l lago di Garda</w:t>
      </w:r>
      <w:r>
        <w:rPr>
          <w:rFonts w:cs="Arial"/>
          <w:szCs w:val="24"/>
        </w:rPr>
        <w:t xml:space="preserve">, ma anche </w:t>
      </w:r>
      <w:r w:rsidR="006B5EAE">
        <w:rPr>
          <w:rFonts w:cs="Arial"/>
          <w:szCs w:val="24"/>
        </w:rPr>
        <w:t>su</w:t>
      </w:r>
      <w:r>
        <w:rPr>
          <w:rFonts w:cs="Arial"/>
          <w:szCs w:val="24"/>
        </w:rPr>
        <w:t>l Monte Brione</w:t>
      </w:r>
      <w:r w:rsidRPr="00B95DE2">
        <w:rPr>
          <w:rFonts w:cs="Arial"/>
          <w:szCs w:val="24"/>
        </w:rPr>
        <w:t xml:space="preserve"> ed il Castello di Arco.</w:t>
      </w:r>
    </w:p>
    <w:p w14:paraId="5E1D60C9" w14:textId="1633742B" w:rsidR="00E57ABD" w:rsidRDefault="00E57ABD" w:rsidP="00E57ABD">
      <w:pPr>
        <w:jc w:val="both"/>
        <w:rPr>
          <w:rFonts w:cs="Arial"/>
          <w:szCs w:val="24"/>
        </w:rPr>
      </w:pPr>
      <w:r w:rsidRPr="00AD75CC">
        <w:rPr>
          <w:rFonts w:cs="Arial"/>
          <w:b/>
          <w:bCs/>
          <w:szCs w:val="24"/>
        </w:rPr>
        <w:t xml:space="preserve">Maso </w:t>
      </w:r>
      <w:proofErr w:type="spellStart"/>
      <w:r w:rsidRPr="00AD75CC">
        <w:rPr>
          <w:rFonts w:cs="Arial"/>
          <w:b/>
          <w:bCs/>
          <w:szCs w:val="24"/>
        </w:rPr>
        <w:t>Botes</w:t>
      </w:r>
      <w:proofErr w:type="spellEnd"/>
      <w:r w:rsidRPr="00AD75CC">
        <w:rPr>
          <w:rFonts w:cs="Arial"/>
          <w:b/>
          <w:bCs/>
          <w:szCs w:val="24"/>
        </w:rPr>
        <w:t xml:space="preserve">, </w:t>
      </w:r>
      <w:proofErr w:type="spellStart"/>
      <w:r w:rsidRPr="00AD75CC">
        <w:rPr>
          <w:rFonts w:cs="Arial"/>
          <w:b/>
          <w:bCs/>
          <w:szCs w:val="24"/>
        </w:rPr>
        <w:t>Oliocru</w:t>
      </w:r>
      <w:proofErr w:type="spellEnd"/>
      <w:r w:rsidRPr="00AD75CC">
        <w:rPr>
          <w:rFonts w:cs="Arial"/>
          <w:b/>
          <w:bCs/>
          <w:szCs w:val="24"/>
        </w:rPr>
        <w:t xml:space="preserve">, Madonna delle Vittorie, Frantoio Ivo </w:t>
      </w:r>
      <w:proofErr w:type="spellStart"/>
      <w:r w:rsidRPr="00AD75CC">
        <w:rPr>
          <w:rFonts w:cs="Arial"/>
          <w:b/>
          <w:bCs/>
          <w:szCs w:val="24"/>
        </w:rPr>
        <w:t>Bertamini</w:t>
      </w:r>
      <w:proofErr w:type="spellEnd"/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>sono alcun</w:t>
      </w:r>
      <w:r w:rsidR="00191DD8">
        <w:rPr>
          <w:rFonts w:cs="Arial"/>
          <w:szCs w:val="24"/>
        </w:rPr>
        <w:t>e delle realtà</w:t>
      </w:r>
      <w:r>
        <w:rPr>
          <w:rFonts w:cs="Arial"/>
          <w:szCs w:val="24"/>
        </w:rPr>
        <w:t xml:space="preserve"> sempre disponibili ad </w:t>
      </w:r>
      <w:r w:rsidR="006B5EAE">
        <w:rPr>
          <w:rFonts w:cs="Arial"/>
          <w:szCs w:val="24"/>
        </w:rPr>
        <w:t xml:space="preserve">accogliere </w:t>
      </w:r>
      <w:r>
        <w:rPr>
          <w:rFonts w:cs="Arial"/>
          <w:szCs w:val="24"/>
        </w:rPr>
        <w:t>i visitatori, ma anche tra quell</w:t>
      </w:r>
      <w:r w:rsidR="00191DD8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che nei mesi d’autunno, che precedono l’attività di raccolta delle olive e la spremitura, </w:t>
      </w:r>
      <w:r w:rsidR="006B5EAE">
        <w:rPr>
          <w:rFonts w:cs="Arial"/>
          <w:szCs w:val="24"/>
        </w:rPr>
        <w:t>aderiscono</w:t>
      </w:r>
      <w:r>
        <w:rPr>
          <w:rFonts w:cs="Arial"/>
          <w:szCs w:val="24"/>
        </w:rPr>
        <w:t xml:space="preserve"> alla rassegna </w:t>
      </w:r>
      <w:r w:rsidRPr="001C18AB">
        <w:rPr>
          <w:rFonts w:cs="Arial"/>
          <w:b/>
          <w:bCs/>
          <w:szCs w:val="24"/>
        </w:rPr>
        <w:t>Frantoi Aperti</w:t>
      </w:r>
      <w:r>
        <w:rPr>
          <w:rFonts w:cs="Arial"/>
          <w:b/>
          <w:bCs/>
          <w:szCs w:val="24"/>
        </w:rPr>
        <w:t xml:space="preserve">, </w:t>
      </w:r>
      <w:r w:rsidRPr="00AD75CC">
        <w:rPr>
          <w:rFonts w:cs="Arial"/>
          <w:szCs w:val="24"/>
        </w:rPr>
        <w:t>per dar vita</w:t>
      </w:r>
      <w:r>
        <w:rPr>
          <w:rFonts w:cs="Arial"/>
          <w:b/>
          <w:bCs/>
          <w:szCs w:val="24"/>
        </w:rPr>
        <w:t xml:space="preserve"> </w:t>
      </w:r>
      <w:r w:rsidR="005A59E6">
        <w:rPr>
          <w:rFonts w:cs="Arial"/>
          <w:szCs w:val="24"/>
        </w:rPr>
        <w:t>nel fine settimana</w:t>
      </w:r>
      <w:r w:rsidR="005A59E6" w:rsidRPr="005A59E6">
        <w:rPr>
          <w:rFonts w:cs="Arial"/>
          <w:szCs w:val="24"/>
        </w:rPr>
        <w:t xml:space="preserve"> </w:t>
      </w:r>
      <w:r w:rsidR="005A59E6">
        <w:rPr>
          <w:rFonts w:cs="Arial"/>
          <w:szCs w:val="24"/>
        </w:rPr>
        <w:t xml:space="preserve">del </w:t>
      </w:r>
      <w:r w:rsidR="005A59E6" w:rsidRPr="005A59E6">
        <w:rPr>
          <w:rFonts w:cs="Arial"/>
          <w:b/>
          <w:bCs/>
          <w:szCs w:val="24"/>
        </w:rPr>
        <w:t>22 e 23 ottobre</w:t>
      </w:r>
      <w:r w:rsidRPr="001C18AB">
        <w:rPr>
          <w:rFonts w:cs="Arial"/>
          <w:szCs w:val="24"/>
        </w:rPr>
        <w:t xml:space="preserve"> </w:t>
      </w:r>
      <w:r w:rsidR="005A59E6">
        <w:rPr>
          <w:rFonts w:cs="Arial"/>
          <w:szCs w:val="24"/>
        </w:rPr>
        <w:t xml:space="preserve">ad una serie di eventi </w:t>
      </w:r>
      <w:r>
        <w:rPr>
          <w:rFonts w:cs="Arial"/>
          <w:szCs w:val="24"/>
        </w:rPr>
        <w:t>interamente dedicat</w:t>
      </w:r>
      <w:r w:rsidR="005A59E6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a questa produzione di </w:t>
      </w:r>
      <w:r w:rsidR="000F7C20">
        <w:rPr>
          <w:rFonts w:cs="Arial"/>
          <w:szCs w:val="24"/>
        </w:rPr>
        <w:t>eccellenza</w:t>
      </w:r>
      <w:r>
        <w:rPr>
          <w:rFonts w:cs="Arial"/>
          <w:szCs w:val="24"/>
        </w:rPr>
        <w:t>. P</w:t>
      </w:r>
      <w:r w:rsidRPr="001C18AB">
        <w:rPr>
          <w:rFonts w:cs="Arial"/>
          <w:szCs w:val="24"/>
        </w:rPr>
        <w:t>er imparare, per dialogare, per annusare</w:t>
      </w:r>
      <w:r>
        <w:rPr>
          <w:rFonts w:cs="Arial"/>
          <w:szCs w:val="24"/>
        </w:rPr>
        <w:t xml:space="preserve"> ma specialmente</w:t>
      </w:r>
      <w:r w:rsidRPr="001C18A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</w:t>
      </w:r>
      <w:r w:rsidRPr="001C18AB">
        <w:rPr>
          <w:rFonts w:cs="Arial"/>
          <w:szCs w:val="24"/>
        </w:rPr>
        <w:t xml:space="preserve">er assaggiare l’olio extravergine di oliva prodotto nel Garda Trentino </w:t>
      </w:r>
      <w:r>
        <w:rPr>
          <w:rFonts w:cs="Arial"/>
          <w:szCs w:val="24"/>
        </w:rPr>
        <w:t xml:space="preserve">attraverso </w:t>
      </w:r>
      <w:r w:rsidRPr="001C18AB">
        <w:rPr>
          <w:rFonts w:cs="Arial"/>
          <w:szCs w:val="24"/>
        </w:rPr>
        <w:t>visite guidate e percorsi sensoriali</w:t>
      </w:r>
      <w:r w:rsidR="000F7C20">
        <w:rPr>
          <w:rFonts w:cs="Arial"/>
          <w:szCs w:val="24"/>
        </w:rPr>
        <w:t xml:space="preserve"> di degustazione</w:t>
      </w:r>
      <w:r>
        <w:rPr>
          <w:rFonts w:cs="Arial"/>
          <w:szCs w:val="24"/>
        </w:rPr>
        <w:t xml:space="preserve">, </w:t>
      </w:r>
      <w:r w:rsidR="000F7C20">
        <w:rPr>
          <w:rFonts w:cs="Arial"/>
          <w:szCs w:val="24"/>
        </w:rPr>
        <w:t>ma anch</w:t>
      </w:r>
      <w:r w:rsidR="006B5EAE">
        <w:rPr>
          <w:rFonts w:cs="Arial"/>
          <w:szCs w:val="24"/>
        </w:rPr>
        <w:t xml:space="preserve">e </w:t>
      </w:r>
      <w:r>
        <w:rPr>
          <w:rFonts w:cs="Arial"/>
          <w:szCs w:val="24"/>
        </w:rPr>
        <w:t>proposto</w:t>
      </w:r>
      <w:r>
        <w:rPr>
          <w:rFonts w:cs="Arial"/>
          <w:b/>
          <w:bCs/>
          <w:szCs w:val="24"/>
        </w:rPr>
        <w:t xml:space="preserve"> </w:t>
      </w:r>
      <w:r w:rsidRPr="00AD75CC">
        <w:rPr>
          <w:rFonts w:cs="Arial"/>
          <w:szCs w:val="24"/>
        </w:rPr>
        <w:t>in</w:t>
      </w:r>
      <w:r>
        <w:rPr>
          <w:rFonts w:cs="Arial"/>
          <w:b/>
          <w:bCs/>
          <w:szCs w:val="24"/>
        </w:rPr>
        <w:t xml:space="preserve"> </w:t>
      </w:r>
      <w:proofErr w:type="spellStart"/>
      <w:r w:rsidRPr="001C18AB">
        <w:rPr>
          <w:rFonts w:cs="Arial"/>
          <w:szCs w:val="24"/>
        </w:rPr>
        <w:t>abbinament</w:t>
      </w:r>
      <w:r>
        <w:rPr>
          <w:rFonts w:cs="Arial"/>
          <w:szCs w:val="24"/>
        </w:rPr>
        <w:t>i</w:t>
      </w:r>
      <w:proofErr w:type="spellEnd"/>
      <w:r>
        <w:rPr>
          <w:rFonts w:cs="Arial"/>
          <w:szCs w:val="24"/>
        </w:rPr>
        <w:t xml:space="preserve"> sempre nuovi</w:t>
      </w:r>
      <w:r w:rsidRPr="001C18AB">
        <w:rPr>
          <w:rFonts w:cs="Arial"/>
          <w:szCs w:val="24"/>
        </w:rPr>
        <w:t xml:space="preserve"> con </w:t>
      </w:r>
      <w:r>
        <w:rPr>
          <w:rFonts w:cs="Arial"/>
          <w:szCs w:val="24"/>
        </w:rPr>
        <w:t xml:space="preserve">il meglio degli altri </w:t>
      </w:r>
      <w:r w:rsidRPr="001C18AB">
        <w:rPr>
          <w:rFonts w:cs="Arial"/>
          <w:szCs w:val="24"/>
        </w:rPr>
        <w:t xml:space="preserve">prodotti </w:t>
      </w:r>
      <w:r>
        <w:rPr>
          <w:rFonts w:cs="Arial"/>
          <w:szCs w:val="24"/>
        </w:rPr>
        <w:t xml:space="preserve">del </w:t>
      </w:r>
      <w:r w:rsidR="00191DD8">
        <w:rPr>
          <w:rFonts w:cs="Arial"/>
          <w:szCs w:val="24"/>
        </w:rPr>
        <w:t>territorio</w:t>
      </w:r>
      <w:r w:rsidR="006B5EA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sulle </w:t>
      </w:r>
      <w:r w:rsidRPr="00AD75CC">
        <w:rPr>
          <w:rFonts w:cs="Arial"/>
          <w:szCs w:val="24"/>
        </w:rPr>
        <w:t>tavole</w:t>
      </w:r>
      <w:r>
        <w:rPr>
          <w:rFonts w:cs="Arial"/>
          <w:szCs w:val="24"/>
        </w:rPr>
        <w:t xml:space="preserve"> dei numerosi</w:t>
      </w:r>
      <w:r w:rsidRPr="00AD75CC">
        <w:rPr>
          <w:rFonts w:cs="Arial"/>
          <w:szCs w:val="24"/>
        </w:rPr>
        <w:t xml:space="preserve"> ristoranti selezionati </w:t>
      </w:r>
      <w:r>
        <w:rPr>
          <w:rFonts w:cs="Arial"/>
          <w:szCs w:val="24"/>
        </w:rPr>
        <w:t xml:space="preserve">per </w:t>
      </w:r>
      <w:r w:rsidRPr="00AD75CC">
        <w:rPr>
          <w:rFonts w:cs="Arial"/>
          <w:szCs w:val="24"/>
        </w:rPr>
        <w:t>pr</w:t>
      </w:r>
      <w:r w:rsidR="006B5EAE">
        <w:rPr>
          <w:rFonts w:cs="Arial"/>
          <w:szCs w:val="24"/>
        </w:rPr>
        <w:t xml:space="preserve">oporre </w:t>
      </w:r>
      <w:r w:rsidRPr="00AD75CC">
        <w:rPr>
          <w:rFonts w:cs="Arial"/>
          <w:szCs w:val="24"/>
        </w:rPr>
        <w:t xml:space="preserve">piatti e menu </w:t>
      </w:r>
      <w:r w:rsidR="006B5EAE">
        <w:rPr>
          <w:rFonts w:cs="Arial"/>
          <w:szCs w:val="24"/>
        </w:rPr>
        <w:t>a tema</w:t>
      </w:r>
      <w:r w:rsidRPr="00AD75CC">
        <w:rPr>
          <w:rFonts w:cs="Arial"/>
          <w:szCs w:val="24"/>
        </w:rPr>
        <w:t>.</w:t>
      </w:r>
    </w:p>
    <w:p w14:paraId="10C9533E" w14:textId="4786CC93" w:rsidR="00E57ABD" w:rsidRPr="00AD75CC" w:rsidRDefault="00E57ABD" w:rsidP="00E57AB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Per chi vuole vivere un’esperienza interamente incentrata sul tema dell’olio, il Garda trentino propone anche la possibilità di </w:t>
      </w:r>
      <w:r w:rsidR="006B5EAE">
        <w:rPr>
          <w:rFonts w:cs="Arial"/>
          <w:szCs w:val="24"/>
        </w:rPr>
        <w:t>soggiorni</w:t>
      </w:r>
      <w:r>
        <w:rPr>
          <w:rFonts w:cs="Arial"/>
          <w:szCs w:val="24"/>
        </w:rPr>
        <w:t xml:space="preserve"> </w:t>
      </w:r>
      <w:r w:rsidR="00B5161F">
        <w:rPr>
          <w:rFonts w:cs="Arial"/>
          <w:szCs w:val="24"/>
        </w:rPr>
        <w:t xml:space="preserve">in </w:t>
      </w:r>
      <w:r>
        <w:rPr>
          <w:rFonts w:cs="Arial"/>
          <w:szCs w:val="24"/>
        </w:rPr>
        <w:t xml:space="preserve">agriturismi e </w:t>
      </w:r>
      <w:proofErr w:type="spellStart"/>
      <w:r>
        <w:rPr>
          <w:rFonts w:cs="Arial"/>
          <w:szCs w:val="24"/>
        </w:rPr>
        <w:t>b&amp;b</w:t>
      </w:r>
      <w:proofErr w:type="spellEnd"/>
      <w:r>
        <w:rPr>
          <w:rFonts w:cs="Arial"/>
          <w:szCs w:val="24"/>
        </w:rPr>
        <w:t xml:space="preserve"> immersi tra le piante di ulivi. A</w:t>
      </w:r>
      <w:r w:rsidRPr="00163C86">
        <w:rPr>
          <w:rFonts w:cs="Arial"/>
          <w:szCs w:val="24"/>
        </w:rPr>
        <w:t>i piedi del monte Brione</w:t>
      </w:r>
      <w:r>
        <w:rPr>
          <w:rFonts w:cs="Arial"/>
          <w:szCs w:val="24"/>
        </w:rPr>
        <w:t>,</w:t>
      </w:r>
      <w:r w:rsidR="00B5161F">
        <w:rPr>
          <w:rFonts w:cs="Arial"/>
          <w:szCs w:val="24"/>
        </w:rPr>
        <w:t xml:space="preserve"> circondato da quasi 2 e</w:t>
      </w:r>
      <w:r w:rsidRPr="00163C86">
        <w:rPr>
          <w:rFonts w:cs="Arial"/>
          <w:szCs w:val="24"/>
        </w:rPr>
        <w:t xml:space="preserve">ttari di uliveto, </w:t>
      </w:r>
      <w:r w:rsidRPr="00163C86">
        <w:rPr>
          <w:rFonts w:cs="Arial"/>
          <w:b/>
          <w:bCs/>
          <w:szCs w:val="24"/>
        </w:rPr>
        <w:t>l’</w:t>
      </w:r>
      <w:proofErr w:type="spellStart"/>
      <w:r w:rsidRPr="00163C86">
        <w:rPr>
          <w:rFonts w:cs="Arial"/>
          <w:b/>
          <w:bCs/>
          <w:szCs w:val="24"/>
        </w:rPr>
        <w:t>Agriresort</w:t>
      </w:r>
      <w:proofErr w:type="spellEnd"/>
      <w:r w:rsidRPr="00163C86">
        <w:rPr>
          <w:rFonts w:cs="Arial"/>
          <w:b/>
          <w:bCs/>
          <w:szCs w:val="24"/>
        </w:rPr>
        <w:t xml:space="preserve"> “</w:t>
      </w:r>
      <w:proofErr w:type="spellStart"/>
      <w:r w:rsidRPr="00163C86">
        <w:rPr>
          <w:rFonts w:cs="Arial"/>
          <w:b/>
          <w:bCs/>
          <w:szCs w:val="24"/>
        </w:rPr>
        <w:t>O_live</w:t>
      </w:r>
      <w:proofErr w:type="spellEnd"/>
      <w:r w:rsidRPr="00163C86">
        <w:rPr>
          <w:rFonts w:cs="Arial"/>
          <w:b/>
          <w:bCs/>
          <w:szCs w:val="24"/>
        </w:rPr>
        <w:t>”</w:t>
      </w:r>
      <w:r w:rsidRPr="00163C86">
        <w:rPr>
          <w:rFonts w:cs="Arial"/>
          <w:szCs w:val="24"/>
        </w:rPr>
        <w:t xml:space="preserve"> risponde a rigorosi criteri di qualità</w:t>
      </w:r>
      <w:r w:rsidR="00B5161F">
        <w:rPr>
          <w:rFonts w:cs="Arial"/>
          <w:szCs w:val="24"/>
        </w:rPr>
        <w:t>,</w:t>
      </w:r>
      <w:r w:rsidRPr="00163C86">
        <w:rPr>
          <w:rFonts w:cs="Arial"/>
          <w:szCs w:val="24"/>
        </w:rPr>
        <w:t xml:space="preserve"> rispetto dell'ambiente e integrazione armoniosa nel paesaggio ed offre un'ampia gamma di proposte di soggiorno per sportivi o per amanti del relax, </w:t>
      </w:r>
      <w:r>
        <w:rPr>
          <w:rFonts w:cs="Arial"/>
          <w:szCs w:val="24"/>
        </w:rPr>
        <w:t xml:space="preserve">con </w:t>
      </w:r>
      <w:r w:rsidRPr="00163C86">
        <w:rPr>
          <w:rFonts w:cs="Arial"/>
          <w:szCs w:val="24"/>
        </w:rPr>
        <w:t>piscina e solarium</w:t>
      </w:r>
      <w:r>
        <w:rPr>
          <w:rFonts w:cs="Arial"/>
          <w:szCs w:val="24"/>
        </w:rPr>
        <w:t>.</w:t>
      </w:r>
      <w:r w:rsidRPr="00163C8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Ad </w:t>
      </w:r>
      <w:r w:rsidRPr="00163C86">
        <w:rPr>
          <w:rFonts w:cs="Arial"/>
          <w:szCs w:val="24"/>
        </w:rPr>
        <w:t xml:space="preserve">Arco </w:t>
      </w:r>
      <w:r w:rsidRPr="00163C86">
        <w:rPr>
          <w:rFonts w:cs="Arial"/>
          <w:b/>
          <w:bCs/>
          <w:szCs w:val="24"/>
        </w:rPr>
        <w:t xml:space="preserve">Maso </w:t>
      </w:r>
      <w:proofErr w:type="spellStart"/>
      <w:r w:rsidRPr="00163C86">
        <w:rPr>
          <w:rFonts w:cs="Arial"/>
          <w:b/>
          <w:bCs/>
          <w:szCs w:val="24"/>
        </w:rPr>
        <w:t>Bòtes</w:t>
      </w:r>
      <w:proofErr w:type="spellEnd"/>
      <w:r>
        <w:rPr>
          <w:rFonts w:cs="Arial"/>
          <w:szCs w:val="24"/>
        </w:rPr>
        <w:t xml:space="preserve"> si fregia di un</w:t>
      </w:r>
      <w:r w:rsidRPr="00163C86">
        <w:rPr>
          <w:rFonts w:cs="Arial"/>
          <w:szCs w:val="24"/>
        </w:rPr>
        <w:t xml:space="preserve"> oliveto biologico</w:t>
      </w:r>
      <w:r>
        <w:rPr>
          <w:rFonts w:cs="Arial"/>
          <w:szCs w:val="24"/>
        </w:rPr>
        <w:t xml:space="preserve"> ed </w:t>
      </w:r>
      <w:r w:rsidRPr="00163C86">
        <w:rPr>
          <w:rFonts w:cs="Arial"/>
          <w:szCs w:val="24"/>
        </w:rPr>
        <w:t>ha ricevuto il Presidio Slow Food "Olio Extravergine Italiano" per l'olio Millenario. L'</w:t>
      </w:r>
      <w:proofErr w:type="spellStart"/>
      <w:r w:rsidRPr="00163C86">
        <w:rPr>
          <w:rFonts w:cs="Arial"/>
          <w:szCs w:val="24"/>
        </w:rPr>
        <w:t>agritur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163C86">
        <w:rPr>
          <w:rFonts w:cs="Arial"/>
          <w:b/>
          <w:bCs/>
          <w:szCs w:val="24"/>
        </w:rPr>
        <w:t>Laghel</w:t>
      </w:r>
      <w:proofErr w:type="spellEnd"/>
      <w:r w:rsidRPr="00163C86">
        <w:rPr>
          <w:rFonts w:cs="Arial"/>
          <w:b/>
          <w:bCs/>
          <w:szCs w:val="24"/>
        </w:rPr>
        <w:t xml:space="preserve"> 7</w:t>
      </w:r>
      <w:r>
        <w:rPr>
          <w:rFonts w:cs="Arial"/>
          <w:szCs w:val="24"/>
        </w:rPr>
        <w:t xml:space="preserve"> sorge in un e</w:t>
      </w:r>
      <w:r w:rsidRPr="00163C86">
        <w:rPr>
          <w:rFonts w:cs="Arial"/>
          <w:szCs w:val="24"/>
        </w:rPr>
        <w:t>dificio rurale ottocentesco recentemente ristrutturato, all’interno di un oliveto di 300 piante</w:t>
      </w:r>
      <w:r>
        <w:rPr>
          <w:rFonts w:cs="Arial"/>
          <w:szCs w:val="24"/>
        </w:rPr>
        <w:t>, collegato a</w:t>
      </w:r>
      <w:r w:rsidRPr="00163C86">
        <w:rPr>
          <w:rFonts w:cs="Arial"/>
          <w:szCs w:val="24"/>
        </w:rPr>
        <w:t xml:space="preserve">ll'orto biologico </w:t>
      </w:r>
      <w:r>
        <w:rPr>
          <w:rFonts w:cs="Arial"/>
          <w:szCs w:val="24"/>
        </w:rPr>
        <w:t xml:space="preserve">ed un </w:t>
      </w:r>
      <w:r w:rsidRPr="00163C86">
        <w:rPr>
          <w:rFonts w:cs="Arial"/>
          <w:szCs w:val="24"/>
        </w:rPr>
        <w:t>piccolo maneggio con scuola di monta americana.</w:t>
      </w:r>
      <w:r>
        <w:rPr>
          <w:rFonts w:cs="Arial"/>
          <w:szCs w:val="24"/>
        </w:rPr>
        <w:t xml:space="preserve"> L’</w:t>
      </w:r>
      <w:proofErr w:type="spellStart"/>
      <w:r w:rsidRPr="00163C86">
        <w:rPr>
          <w:rFonts w:cs="Arial"/>
          <w:szCs w:val="24"/>
        </w:rPr>
        <w:t>Agritur</w:t>
      </w:r>
      <w:proofErr w:type="spellEnd"/>
      <w:r w:rsidRPr="00163C86">
        <w:rPr>
          <w:rFonts w:cs="Arial"/>
          <w:szCs w:val="24"/>
        </w:rPr>
        <w:t xml:space="preserve"> </w:t>
      </w:r>
      <w:proofErr w:type="spellStart"/>
      <w:r w:rsidRPr="004E1CE8">
        <w:rPr>
          <w:rFonts w:cs="Arial"/>
          <w:b/>
          <w:bCs/>
          <w:szCs w:val="24"/>
        </w:rPr>
        <w:t>Calvola</w:t>
      </w:r>
      <w:proofErr w:type="spellEnd"/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>è</w:t>
      </w:r>
      <w:r w:rsidRPr="00163C86">
        <w:rPr>
          <w:rFonts w:cs="Arial"/>
          <w:szCs w:val="24"/>
        </w:rPr>
        <w:t xml:space="preserve"> un agriturismo che</w:t>
      </w:r>
      <w:r>
        <w:rPr>
          <w:rFonts w:cs="Arial"/>
          <w:szCs w:val="24"/>
        </w:rPr>
        <w:t>, oltre al</w:t>
      </w:r>
      <w:r w:rsidRPr="00163C86">
        <w:rPr>
          <w:rFonts w:cs="Arial"/>
          <w:szCs w:val="24"/>
        </w:rPr>
        <w:t>l‘olio extravergine d‘oliva</w:t>
      </w:r>
      <w:r>
        <w:rPr>
          <w:rFonts w:cs="Arial"/>
          <w:szCs w:val="24"/>
        </w:rPr>
        <w:t>,</w:t>
      </w:r>
      <w:r w:rsidRPr="00163C86">
        <w:rPr>
          <w:rFonts w:cs="Arial"/>
          <w:szCs w:val="24"/>
        </w:rPr>
        <w:t xml:space="preserve"> produce e vende </w:t>
      </w:r>
      <w:r>
        <w:rPr>
          <w:rFonts w:cs="Arial"/>
          <w:szCs w:val="24"/>
        </w:rPr>
        <w:t xml:space="preserve">anche </w:t>
      </w:r>
      <w:r w:rsidRPr="00163C86">
        <w:rPr>
          <w:rFonts w:cs="Arial"/>
          <w:szCs w:val="24"/>
        </w:rPr>
        <w:t>i suoi vini, i salumi, gli sciroppi e coltiva i prodotti della terra</w:t>
      </w:r>
      <w:r>
        <w:rPr>
          <w:rFonts w:cs="Arial"/>
          <w:szCs w:val="24"/>
        </w:rPr>
        <w:t xml:space="preserve">. </w:t>
      </w:r>
      <w:proofErr w:type="spellStart"/>
      <w:r w:rsidRPr="007A31A7">
        <w:rPr>
          <w:rFonts w:cs="Arial"/>
          <w:b/>
          <w:bCs/>
          <w:szCs w:val="24"/>
        </w:rPr>
        <w:t>Arcolive</w:t>
      </w:r>
      <w:proofErr w:type="spellEnd"/>
      <w:r w:rsidRPr="007A31A7">
        <w:rPr>
          <w:rFonts w:cs="Arial"/>
          <w:b/>
          <w:bCs/>
          <w:szCs w:val="24"/>
        </w:rPr>
        <w:t xml:space="preserve"> </w:t>
      </w:r>
      <w:proofErr w:type="spellStart"/>
      <w:r w:rsidRPr="007A31A7">
        <w:rPr>
          <w:rFonts w:cs="Arial"/>
          <w:b/>
          <w:bCs/>
          <w:szCs w:val="24"/>
        </w:rPr>
        <w:t>Agrisuite</w:t>
      </w:r>
      <w:proofErr w:type="spellEnd"/>
      <w:r w:rsidRPr="007A31A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è </w:t>
      </w:r>
      <w:r w:rsidRPr="007A31A7">
        <w:rPr>
          <w:rFonts w:cs="Arial"/>
          <w:szCs w:val="24"/>
        </w:rPr>
        <w:t>il giusto connubio tra eleganza, natura e relax</w:t>
      </w:r>
      <w:r>
        <w:rPr>
          <w:rFonts w:cs="Arial"/>
          <w:szCs w:val="24"/>
        </w:rPr>
        <w:t xml:space="preserve">, con </w:t>
      </w:r>
      <w:r w:rsidRPr="007A31A7">
        <w:rPr>
          <w:rFonts w:cs="Arial"/>
          <w:szCs w:val="24"/>
        </w:rPr>
        <w:t>ampie vetrate e terrazze</w:t>
      </w:r>
      <w:r>
        <w:rPr>
          <w:rFonts w:cs="Arial"/>
          <w:szCs w:val="24"/>
        </w:rPr>
        <w:t xml:space="preserve"> aperte sulla vallata e su</w:t>
      </w:r>
      <w:r w:rsidRPr="007A31A7">
        <w:rPr>
          <w:rFonts w:cs="Arial"/>
          <w:szCs w:val="24"/>
        </w:rPr>
        <w:t>ll’</w:t>
      </w:r>
      <w:proofErr w:type="spellStart"/>
      <w:r w:rsidRPr="007A31A7">
        <w:rPr>
          <w:rFonts w:cs="Arial"/>
          <w:szCs w:val="24"/>
        </w:rPr>
        <w:t>olivaia</w:t>
      </w:r>
      <w:proofErr w:type="spellEnd"/>
      <w:r w:rsidRPr="007A31A7">
        <w:rPr>
          <w:rFonts w:cs="Arial"/>
          <w:szCs w:val="24"/>
        </w:rPr>
        <w:t xml:space="preserve"> di Arco.</w:t>
      </w:r>
      <w:r>
        <w:rPr>
          <w:rFonts w:cs="Arial"/>
          <w:szCs w:val="24"/>
        </w:rPr>
        <w:t xml:space="preserve"> Infine</w:t>
      </w:r>
      <w:r w:rsidR="00702D7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sempre ad Arco, l‘ </w:t>
      </w:r>
      <w:proofErr w:type="spellStart"/>
      <w:r w:rsidRPr="007A31A7">
        <w:rPr>
          <w:rFonts w:cs="Arial"/>
          <w:b/>
          <w:bCs/>
          <w:szCs w:val="24"/>
        </w:rPr>
        <w:t>Oleeva</w:t>
      </w:r>
      <w:proofErr w:type="spellEnd"/>
      <w:r w:rsidRPr="007A31A7">
        <w:rPr>
          <w:rFonts w:cs="Arial"/>
          <w:b/>
          <w:bCs/>
          <w:szCs w:val="24"/>
        </w:rPr>
        <w:t xml:space="preserve"> Garda Living</w:t>
      </w:r>
      <w:r w:rsidRPr="007A31A7">
        <w:rPr>
          <w:rFonts w:cs="Arial"/>
          <w:szCs w:val="24"/>
        </w:rPr>
        <w:t xml:space="preserve"> è</w:t>
      </w:r>
      <w:r>
        <w:rPr>
          <w:rFonts w:cs="Arial"/>
          <w:szCs w:val="24"/>
        </w:rPr>
        <w:t xml:space="preserve"> una </w:t>
      </w:r>
      <w:proofErr w:type="spellStart"/>
      <w:r>
        <w:rPr>
          <w:rFonts w:cs="Arial"/>
          <w:szCs w:val="24"/>
        </w:rPr>
        <w:t>guesthouse</w:t>
      </w:r>
      <w:proofErr w:type="spellEnd"/>
      <w:r w:rsidRPr="007A31A7">
        <w:rPr>
          <w:rFonts w:cs="Arial"/>
          <w:szCs w:val="24"/>
        </w:rPr>
        <w:t xml:space="preserve"> B&amp;B </w:t>
      </w:r>
      <w:r>
        <w:rPr>
          <w:rFonts w:cs="Arial"/>
          <w:szCs w:val="24"/>
        </w:rPr>
        <w:t xml:space="preserve">di recentissima realizzazione, </w:t>
      </w:r>
      <w:r w:rsidRPr="007A31A7">
        <w:rPr>
          <w:rFonts w:cs="Arial"/>
          <w:szCs w:val="24"/>
        </w:rPr>
        <w:t xml:space="preserve">con piscina </w:t>
      </w:r>
      <w:r>
        <w:rPr>
          <w:rFonts w:cs="Arial"/>
          <w:szCs w:val="24"/>
        </w:rPr>
        <w:t xml:space="preserve">e camere </w:t>
      </w:r>
      <w:r w:rsidR="00702D7A">
        <w:rPr>
          <w:rFonts w:cs="Arial"/>
          <w:szCs w:val="24"/>
        </w:rPr>
        <w:t>dotate di</w:t>
      </w:r>
      <w:r>
        <w:rPr>
          <w:rFonts w:cs="Arial"/>
          <w:szCs w:val="24"/>
        </w:rPr>
        <w:t xml:space="preserve"> patio e giardino privato, </w:t>
      </w:r>
      <w:r w:rsidR="00702D7A">
        <w:rPr>
          <w:rFonts w:cs="Arial"/>
          <w:szCs w:val="24"/>
        </w:rPr>
        <w:t xml:space="preserve">per </w:t>
      </w:r>
      <w:r w:rsidRPr="007A31A7">
        <w:rPr>
          <w:rFonts w:cs="Arial"/>
          <w:szCs w:val="24"/>
        </w:rPr>
        <w:t xml:space="preserve">vivere una vacanza in totale intimità </w:t>
      </w:r>
      <w:r>
        <w:rPr>
          <w:rFonts w:cs="Arial"/>
          <w:szCs w:val="24"/>
        </w:rPr>
        <w:t xml:space="preserve">e </w:t>
      </w:r>
      <w:r w:rsidRPr="007A31A7">
        <w:rPr>
          <w:rFonts w:cs="Arial"/>
          <w:szCs w:val="24"/>
        </w:rPr>
        <w:t xml:space="preserve">a stretto contatto con la natura. </w:t>
      </w:r>
    </w:p>
    <w:p w14:paraId="6786D910" w14:textId="77777777" w:rsidR="009E0A99" w:rsidRDefault="00B5161F" w:rsidP="00E57AB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E s</w:t>
      </w:r>
      <w:r w:rsidR="00E57ABD">
        <w:rPr>
          <w:rFonts w:cs="Arial"/>
          <w:szCs w:val="24"/>
        </w:rPr>
        <w:t xml:space="preserve">i possono scoprire tanti scorci segreti del Garda trentino anche scegliendo di seguire, a piedi o in bicicletta, alcuni </w:t>
      </w:r>
      <w:r w:rsidR="00E57ABD" w:rsidRPr="00F8137B">
        <w:rPr>
          <w:rFonts w:cs="Arial"/>
          <w:b/>
          <w:bCs/>
          <w:szCs w:val="24"/>
        </w:rPr>
        <w:t>percorsi ciclopedonali</w:t>
      </w:r>
      <w:r w:rsidR="00E57ABD">
        <w:rPr>
          <w:rFonts w:cs="Arial"/>
          <w:szCs w:val="24"/>
        </w:rPr>
        <w:t xml:space="preserve"> che si snodano in questa zona, lungo i versanti occupati dagli oliveti.</w:t>
      </w:r>
      <w:r>
        <w:rPr>
          <w:rFonts w:cs="Arial"/>
          <w:szCs w:val="24"/>
        </w:rPr>
        <w:t xml:space="preserve"> </w:t>
      </w:r>
    </w:p>
    <w:p w14:paraId="73761E67" w14:textId="316E1776" w:rsidR="00E57ABD" w:rsidRDefault="00B5161F" w:rsidP="00E57AB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</w:t>
      </w:r>
      <w:r w:rsidR="00E57ABD">
        <w:rPr>
          <w:rFonts w:cs="Arial"/>
          <w:szCs w:val="24"/>
        </w:rPr>
        <w:t xml:space="preserve">a </w:t>
      </w:r>
      <w:hyperlink r:id="rId8" w:history="1">
        <w:r w:rsidR="00E57ABD" w:rsidRPr="00B5161F">
          <w:rPr>
            <w:rStyle w:val="Collegamentoipertestuale"/>
            <w:rFonts w:cs="Arial"/>
            <w:b/>
            <w:bCs/>
            <w:color w:val="auto"/>
            <w:szCs w:val="24"/>
            <w:u w:val="none"/>
          </w:rPr>
          <w:t>Rilke Promenade</w:t>
        </w:r>
      </w:hyperlink>
      <w:r w:rsidR="00E57ABD">
        <w:rPr>
          <w:rFonts w:cs="Arial"/>
          <w:szCs w:val="24"/>
        </w:rPr>
        <w:t>, è u</w:t>
      </w:r>
      <w:r w:rsidR="00E57ABD" w:rsidRPr="00FB4225">
        <w:rPr>
          <w:rFonts w:cs="Arial"/>
          <w:szCs w:val="24"/>
        </w:rPr>
        <w:t xml:space="preserve">na passeggiata letteraria ai piedi del </w:t>
      </w:r>
      <w:r w:rsidR="00E57ABD" w:rsidRPr="00FB4225">
        <w:rPr>
          <w:rFonts w:cs="Arial"/>
          <w:b/>
          <w:bCs/>
          <w:szCs w:val="24"/>
        </w:rPr>
        <w:t>castello di Arco</w:t>
      </w:r>
      <w:r w:rsidR="00E57ABD" w:rsidRPr="00FB4225">
        <w:rPr>
          <w:rFonts w:cs="Arial"/>
          <w:szCs w:val="24"/>
        </w:rPr>
        <w:t xml:space="preserve">, sulle tracce del grande poeta austriaco Rainer Maria Rilke, che </w:t>
      </w:r>
      <w:r w:rsidR="00191DD8">
        <w:rPr>
          <w:rFonts w:cs="Arial"/>
          <w:szCs w:val="24"/>
        </w:rPr>
        <w:t xml:space="preserve">vi soggiornò e che </w:t>
      </w:r>
      <w:r w:rsidR="00E57ABD" w:rsidRPr="00FB4225">
        <w:rPr>
          <w:rFonts w:cs="Arial"/>
          <w:szCs w:val="24"/>
        </w:rPr>
        <w:t>proprio da questi luoghi trasse ispirazione.</w:t>
      </w:r>
      <w:r w:rsidR="00191DD8">
        <w:rPr>
          <w:rFonts w:cs="Arial"/>
          <w:szCs w:val="24"/>
        </w:rPr>
        <w:t xml:space="preserve"> </w:t>
      </w:r>
      <w:r w:rsidR="00E57ABD" w:rsidRPr="00FB4225">
        <w:rPr>
          <w:rFonts w:cs="Arial"/>
          <w:szCs w:val="24"/>
        </w:rPr>
        <w:t xml:space="preserve">Il percorso tocca diversi luoghi che lo ispirarono o che sono menzionati nella sua corrispondenza con l'amica Nora </w:t>
      </w:r>
      <w:proofErr w:type="spellStart"/>
      <w:r w:rsidR="00E57ABD" w:rsidRPr="00FB4225">
        <w:rPr>
          <w:rFonts w:cs="Arial"/>
          <w:szCs w:val="24"/>
        </w:rPr>
        <w:t>Goudstikker</w:t>
      </w:r>
      <w:proofErr w:type="spellEnd"/>
      <w:r w:rsidR="00E57ABD" w:rsidRPr="00FB4225">
        <w:rPr>
          <w:rFonts w:cs="Arial"/>
          <w:szCs w:val="24"/>
        </w:rPr>
        <w:t>. </w:t>
      </w:r>
    </w:p>
    <w:p w14:paraId="15794045" w14:textId="1DCE1E96" w:rsidR="00E57ABD" w:rsidRPr="00B423AF" w:rsidRDefault="00E57ABD" w:rsidP="00E57AB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Da questo tracciato è possibile, inoltre, </w:t>
      </w:r>
      <w:r w:rsidR="00E4272D">
        <w:rPr>
          <w:rFonts w:cs="Arial"/>
          <w:szCs w:val="24"/>
        </w:rPr>
        <w:t xml:space="preserve">spingersi </w:t>
      </w:r>
      <w:r>
        <w:rPr>
          <w:rFonts w:cs="Arial"/>
          <w:szCs w:val="24"/>
        </w:rPr>
        <w:t xml:space="preserve">nell’esplorazione della zona </w:t>
      </w:r>
      <w:r w:rsidRPr="00901C86">
        <w:rPr>
          <w:rFonts w:cs="Arial"/>
          <w:szCs w:val="24"/>
        </w:rPr>
        <w:t xml:space="preserve">di </w:t>
      </w:r>
      <w:hyperlink r:id="rId9" w:history="1">
        <w:proofErr w:type="spellStart"/>
        <w:r w:rsidRPr="00306F15">
          <w:rPr>
            <w:rStyle w:val="Collegamentoipertestuale"/>
            <w:rFonts w:cs="Arial"/>
            <w:b/>
            <w:bCs/>
            <w:color w:val="auto"/>
            <w:szCs w:val="24"/>
            <w:u w:val="none"/>
          </w:rPr>
          <w:t>Laghel</w:t>
        </w:r>
        <w:proofErr w:type="spellEnd"/>
      </w:hyperlink>
      <w:r w:rsidRPr="000721AE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lungo u</w:t>
      </w:r>
      <w:r w:rsidRPr="00B423AF">
        <w:rPr>
          <w:rFonts w:cs="Arial"/>
          <w:szCs w:val="24"/>
        </w:rPr>
        <w:t xml:space="preserve">n percorso facile che si snoda attraverso </w:t>
      </w:r>
      <w:r w:rsidRPr="00F8137B">
        <w:rPr>
          <w:rFonts w:cs="Arial"/>
          <w:b/>
          <w:bCs/>
          <w:szCs w:val="24"/>
        </w:rPr>
        <w:t>l'</w:t>
      </w:r>
      <w:proofErr w:type="spellStart"/>
      <w:r w:rsidRPr="00F8137B">
        <w:rPr>
          <w:rFonts w:cs="Arial"/>
          <w:b/>
          <w:bCs/>
          <w:szCs w:val="24"/>
        </w:rPr>
        <w:t>olivaia</w:t>
      </w:r>
      <w:proofErr w:type="spellEnd"/>
      <w:r w:rsidRPr="00F8137B">
        <w:rPr>
          <w:rFonts w:cs="Arial"/>
          <w:b/>
          <w:bCs/>
          <w:szCs w:val="24"/>
        </w:rPr>
        <w:t xml:space="preserve"> di Arco</w:t>
      </w:r>
      <w:r w:rsidRPr="00B423AF">
        <w:rPr>
          <w:rFonts w:cs="Arial"/>
          <w:szCs w:val="24"/>
        </w:rPr>
        <w:t xml:space="preserve"> e, in parte, lungo l'antica Via Crucis</w:t>
      </w:r>
      <w:r>
        <w:rPr>
          <w:rFonts w:cs="Arial"/>
          <w:szCs w:val="24"/>
        </w:rPr>
        <w:t xml:space="preserve">. Il tracciato si </w:t>
      </w:r>
      <w:r w:rsidRPr="00B423AF">
        <w:rPr>
          <w:rFonts w:cs="Arial"/>
          <w:szCs w:val="24"/>
        </w:rPr>
        <w:t xml:space="preserve">snoda </w:t>
      </w:r>
      <w:r>
        <w:rPr>
          <w:rFonts w:cs="Arial"/>
          <w:szCs w:val="24"/>
        </w:rPr>
        <w:t xml:space="preserve">seguendo una serie di </w:t>
      </w:r>
      <w:r w:rsidRPr="00B423AF">
        <w:rPr>
          <w:rFonts w:cs="Arial"/>
          <w:szCs w:val="24"/>
        </w:rPr>
        <w:t xml:space="preserve">antichi segni di devozione, </w:t>
      </w:r>
      <w:r>
        <w:rPr>
          <w:rFonts w:cs="Arial"/>
          <w:szCs w:val="24"/>
        </w:rPr>
        <w:t xml:space="preserve">essi stessi </w:t>
      </w:r>
      <w:r w:rsidRPr="00B423AF">
        <w:rPr>
          <w:rFonts w:cs="Arial"/>
          <w:szCs w:val="24"/>
        </w:rPr>
        <w:t>già celebrati nella poesia</w:t>
      </w:r>
      <w:r w:rsidR="00E4272D">
        <w:rPr>
          <w:rFonts w:cs="Arial"/>
          <w:szCs w:val="24"/>
        </w:rPr>
        <w:t xml:space="preserve"> da</w:t>
      </w:r>
      <w:r w:rsidRPr="00B423AF">
        <w:rPr>
          <w:rFonts w:cs="Arial"/>
          <w:szCs w:val="24"/>
        </w:rPr>
        <w:t xml:space="preserve"> Rilke,</w:t>
      </w:r>
      <w:r>
        <w:rPr>
          <w:rFonts w:cs="Arial"/>
          <w:szCs w:val="24"/>
        </w:rPr>
        <w:t xml:space="preserve"> per giungere infine </w:t>
      </w:r>
      <w:r w:rsidR="00702D7A">
        <w:rPr>
          <w:rFonts w:cs="Arial"/>
          <w:szCs w:val="24"/>
        </w:rPr>
        <w:t>ne</w:t>
      </w:r>
      <w:r>
        <w:rPr>
          <w:rFonts w:cs="Arial"/>
          <w:szCs w:val="24"/>
        </w:rPr>
        <w:t xml:space="preserve">lla </w:t>
      </w:r>
      <w:r w:rsidRPr="00B423AF">
        <w:rPr>
          <w:rFonts w:cs="Arial"/>
          <w:szCs w:val="24"/>
        </w:rPr>
        <w:t xml:space="preserve">valletta </w:t>
      </w:r>
      <w:r>
        <w:rPr>
          <w:rFonts w:cs="Arial"/>
          <w:szCs w:val="24"/>
        </w:rPr>
        <w:t xml:space="preserve">di </w:t>
      </w:r>
      <w:proofErr w:type="spellStart"/>
      <w:r>
        <w:rPr>
          <w:rFonts w:cs="Arial"/>
          <w:szCs w:val="24"/>
        </w:rPr>
        <w:t>L</w:t>
      </w:r>
      <w:r w:rsidR="00E4272D">
        <w:rPr>
          <w:rFonts w:cs="Arial"/>
          <w:szCs w:val="24"/>
        </w:rPr>
        <w:t>a</w:t>
      </w:r>
      <w:r>
        <w:rPr>
          <w:rFonts w:cs="Arial"/>
          <w:szCs w:val="24"/>
        </w:rPr>
        <w:t>ghel</w:t>
      </w:r>
      <w:proofErr w:type="spellEnd"/>
      <w:r>
        <w:rPr>
          <w:rFonts w:cs="Arial"/>
          <w:szCs w:val="24"/>
        </w:rPr>
        <w:t>,</w:t>
      </w:r>
      <w:r w:rsidR="00702D7A">
        <w:rPr>
          <w:rFonts w:cs="Arial"/>
          <w:szCs w:val="24"/>
        </w:rPr>
        <w:t xml:space="preserve"> </w:t>
      </w:r>
      <w:r w:rsidRPr="00B423AF">
        <w:rPr>
          <w:rFonts w:cs="Arial"/>
          <w:szCs w:val="24"/>
        </w:rPr>
        <w:t>a poca distanza da Arco. </w:t>
      </w:r>
    </w:p>
    <w:p w14:paraId="67A34B70" w14:textId="5BCE4BF6" w:rsidR="00E57ABD" w:rsidRDefault="000F7C20" w:rsidP="00E57ABD">
      <w:pPr>
        <w:jc w:val="both"/>
        <w:rPr>
          <w:rFonts w:cs="Arial"/>
          <w:szCs w:val="24"/>
        </w:rPr>
      </w:pPr>
      <w:hyperlink r:id="rId10" w:history="1">
        <w:r w:rsidR="00E57ABD" w:rsidRPr="00306F15">
          <w:rPr>
            <w:rStyle w:val="Collegamentoipertestuale"/>
            <w:rFonts w:cs="Arial"/>
            <w:b/>
            <w:bCs/>
            <w:color w:val="auto"/>
            <w:szCs w:val="24"/>
            <w:u w:val="none"/>
          </w:rPr>
          <w:t>Il sentiero delle Coste di Baone</w:t>
        </w:r>
      </w:hyperlink>
      <w:r w:rsidR="00E57ABD" w:rsidRPr="000721AE">
        <w:rPr>
          <w:rFonts w:cs="Arial"/>
          <w:szCs w:val="24"/>
        </w:rPr>
        <w:t xml:space="preserve"> </w:t>
      </w:r>
      <w:r w:rsidR="00E57ABD">
        <w:rPr>
          <w:rFonts w:cs="Arial"/>
          <w:szCs w:val="24"/>
        </w:rPr>
        <w:t>si caratterizza per l</w:t>
      </w:r>
      <w:r w:rsidR="00E57ABD" w:rsidRPr="003D3A70">
        <w:rPr>
          <w:rFonts w:cs="Arial"/>
          <w:szCs w:val="24"/>
        </w:rPr>
        <w:t xml:space="preserve">a vista </w:t>
      </w:r>
      <w:r w:rsidR="00E57ABD">
        <w:rPr>
          <w:rFonts w:cs="Arial"/>
          <w:szCs w:val="24"/>
        </w:rPr>
        <w:t xml:space="preserve">che </w:t>
      </w:r>
      <w:r w:rsidR="00E57ABD" w:rsidRPr="003D3A70">
        <w:rPr>
          <w:rFonts w:cs="Arial"/>
          <w:szCs w:val="24"/>
        </w:rPr>
        <w:t xml:space="preserve">si apre su tutta la conca del Garda Trentino </w:t>
      </w:r>
      <w:r w:rsidR="00702D7A">
        <w:rPr>
          <w:rFonts w:cs="Arial"/>
          <w:szCs w:val="24"/>
        </w:rPr>
        <w:t>ch</w:t>
      </w:r>
      <w:r w:rsidR="00E57ABD" w:rsidRPr="003D3A70">
        <w:rPr>
          <w:rFonts w:cs="Arial"/>
          <w:szCs w:val="24"/>
        </w:rPr>
        <w:t>e spazia dalla Rocchetta al Monte Baldo</w:t>
      </w:r>
      <w:r w:rsidR="00E4272D">
        <w:rPr>
          <w:rFonts w:cs="Arial"/>
          <w:szCs w:val="24"/>
        </w:rPr>
        <w:t xml:space="preserve"> oltre alle acque del lago</w:t>
      </w:r>
      <w:r w:rsidR="00E57ABD">
        <w:rPr>
          <w:rFonts w:cs="Arial"/>
          <w:szCs w:val="24"/>
        </w:rPr>
        <w:t xml:space="preserve">. </w:t>
      </w:r>
      <w:r w:rsidR="00E4272D">
        <w:rPr>
          <w:rFonts w:cs="Arial"/>
          <w:szCs w:val="24"/>
        </w:rPr>
        <w:t>Con il caratteristico s</w:t>
      </w:r>
      <w:r w:rsidR="00E57ABD" w:rsidRPr="003D3A70">
        <w:rPr>
          <w:rFonts w:cs="Arial"/>
          <w:szCs w:val="24"/>
        </w:rPr>
        <w:t>civolo roccioso</w:t>
      </w:r>
      <w:r w:rsidR="00E4272D">
        <w:rPr>
          <w:rFonts w:cs="Arial"/>
          <w:szCs w:val="24"/>
        </w:rPr>
        <w:t xml:space="preserve"> e </w:t>
      </w:r>
      <w:r w:rsidR="00E57ABD">
        <w:rPr>
          <w:rFonts w:cs="Arial"/>
          <w:szCs w:val="24"/>
        </w:rPr>
        <w:t>le su</w:t>
      </w:r>
      <w:r w:rsidR="00E57ABD" w:rsidRPr="003D3A70">
        <w:rPr>
          <w:rFonts w:cs="Arial"/>
          <w:szCs w:val="24"/>
        </w:rPr>
        <w:t>e pendici coltivate ad olivo</w:t>
      </w:r>
      <w:r w:rsidR="00E4272D">
        <w:rPr>
          <w:rFonts w:cs="Arial"/>
          <w:szCs w:val="24"/>
        </w:rPr>
        <w:t xml:space="preserve">, il </w:t>
      </w:r>
      <w:r w:rsidR="00E4272D">
        <w:rPr>
          <w:rFonts w:cs="Arial"/>
          <w:b/>
          <w:bCs/>
          <w:szCs w:val="24"/>
        </w:rPr>
        <w:t>m</w:t>
      </w:r>
      <w:r w:rsidR="00E4272D" w:rsidRPr="00E4272D">
        <w:rPr>
          <w:rFonts w:cs="Arial"/>
          <w:b/>
          <w:bCs/>
          <w:szCs w:val="24"/>
        </w:rPr>
        <w:t>onte</w:t>
      </w:r>
      <w:r w:rsidR="00306F15">
        <w:rPr>
          <w:rFonts w:cs="Arial"/>
          <w:b/>
          <w:bCs/>
          <w:szCs w:val="24"/>
        </w:rPr>
        <w:t xml:space="preserve"> </w:t>
      </w:r>
      <w:r w:rsidR="00E4272D" w:rsidRPr="00E4272D">
        <w:rPr>
          <w:rFonts w:cs="Arial"/>
          <w:b/>
          <w:bCs/>
          <w:szCs w:val="24"/>
        </w:rPr>
        <w:t>Baone</w:t>
      </w:r>
      <w:r w:rsidR="00E57ABD">
        <w:rPr>
          <w:rFonts w:cs="Arial"/>
          <w:szCs w:val="24"/>
        </w:rPr>
        <w:t xml:space="preserve"> rappresenta</w:t>
      </w:r>
      <w:r w:rsidR="00E57ABD" w:rsidRPr="003D3A70">
        <w:rPr>
          <w:rFonts w:cs="Arial"/>
          <w:szCs w:val="24"/>
        </w:rPr>
        <w:t xml:space="preserve"> parte integrante del paesaggio</w:t>
      </w:r>
      <w:r w:rsidR="00E4272D">
        <w:rPr>
          <w:rFonts w:cs="Arial"/>
          <w:szCs w:val="24"/>
        </w:rPr>
        <w:t>. Il</w:t>
      </w:r>
      <w:r w:rsidR="00E57ABD">
        <w:rPr>
          <w:rFonts w:cs="Arial"/>
          <w:szCs w:val="24"/>
        </w:rPr>
        <w:t xml:space="preserve"> percorso tra </w:t>
      </w:r>
      <w:r w:rsidR="00E57ABD" w:rsidRPr="003D3A70">
        <w:rPr>
          <w:rFonts w:cs="Arial"/>
          <w:szCs w:val="24"/>
        </w:rPr>
        <w:t xml:space="preserve">gli oliveti è facile e adatto anche alle famiglie con bambini, che potranno divertirsi ammirando i numerosi climber in azione sulla </w:t>
      </w:r>
      <w:r w:rsidR="00E57ABD">
        <w:rPr>
          <w:rFonts w:cs="Arial"/>
          <w:szCs w:val="24"/>
        </w:rPr>
        <w:t>f</w:t>
      </w:r>
      <w:r w:rsidR="00E57ABD" w:rsidRPr="003D3A70">
        <w:rPr>
          <w:rFonts w:cs="Arial"/>
          <w:szCs w:val="24"/>
        </w:rPr>
        <w:t>alesia.</w:t>
      </w:r>
    </w:p>
    <w:p w14:paraId="45CC241C" w14:textId="77777777" w:rsidR="00E467CE" w:rsidRDefault="00E467CE" w:rsidP="00E467CE">
      <w:pPr>
        <w:rPr>
          <w:rFonts w:eastAsiaTheme="minorHAnsi" w:cs="Arial"/>
          <w:color w:val="000000"/>
          <w:kern w:val="36"/>
          <w:szCs w:val="24"/>
        </w:rPr>
      </w:pPr>
    </w:p>
    <w:p w14:paraId="6601110C" w14:textId="479FFA81" w:rsidR="00E467CE" w:rsidRPr="00E467CE" w:rsidRDefault="00E467CE" w:rsidP="00E467CE">
      <w:r>
        <w:rPr>
          <w:rFonts w:eastAsiaTheme="minorHAnsi" w:cs="Arial"/>
          <w:color w:val="000000"/>
          <w:kern w:val="36"/>
          <w:szCs w:val="24"/>
        </w:rPr>
        <w:t>Trento, luglio 2022</w:t>
      </w:r>
    </w:p>
    <w:sectPr w:rsidR="00E467CE" w:rsidRPr="00E467CE" w:rsidSect="00A123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1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61E35"/>
    <w:rsid w:val="000708AA"/>
    <w:rsid w:val="000721AE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59AD"/>
    <w:rsid w:val="000F2041"/>
    <w:rsid w:val="000F5223"/>
    <w:rsid w:val="000F5B39"/>
    <w:rsid w:val="000F631A"/>
    <w:rsid w:val="000F7C20"/>
    <w:rsid w:val="001123DA"/>
    <w:rsid w:val="001205F9"/>
    <w:rsid w:val="00144F7C"/>
    <w:rsid w:val="00155FD3"/>
    <w:rsid w:val="001669D7"/>
    <w:rsid w:val="00171219"/>
    <w:rsid w:val="00185948"/>
    <w:rsid w:val="001908DC"/>
    <w:rsid w:val="00191DD8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0663"/>
    <w:rsid w:val="002933F5"/>
    <w:rsid w:val="002A63BC"/>
    <w:rsid w:val="002B2DF2"/>
    <w:rsid w:val="002D09B0"/>
    <w:rsid w:val="002D50AF"/>
    <w:rsid w:val="002D53AB"/>
    <w:rsid w:val="003014AC"/>
    <w:rsid w:val="003018AC"/>
    <w:rsid w:val="00306F15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8730B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A59E6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4D27"/>
    <w:rsid w:val="00645103"/>
    <w:rsid w:val="006469B6"/>
    <w:rsid w:val="00663B3C"/>
    <w:rsid w:val="00675B85"/>
    <w:rsid w:val="006805DE"/>
    <w:rsid w:val="00686F38"/>
    <w:rsid w:val="00695487"/>
    <w:rsid w:val="006965D0"/>
    <w:rsid w:val="006A789F"/>
    <w:rsid w:val="006B3D66"/>
    <w:rsid w:val="006B5EAE"/>
    <w:rsid w:val="006F721C"/>
    <w:rsid w:val="00702D7A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3472"/>
    <w:rsid w:val="008264FC"/>
    <w:rsid w:val="0082667B"/>
    <w:rsid w:val="008412BF"/>
    <w:rsid w:val="00841DB7"/>
    <w:rsid w:val="008472FB"/>
    <w:rsid w:val="00855886"/>
    <w:rsid w:val="00857707"/>
    <w:rsid w:val="008A2827"/>
    <w:rsid w:val="008B19CF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0A99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5161F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272D"/>
    <w:rsid w:val="00E44A3F"/>
    <w:rsid w:val="00E467CE"/>
    <w:rsid w:val="00E51299"/>
    <w:rsid w:val="00E57ABD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datrentino.it/it/activity/tesori-nascosti-la-rilke-promenade-di-arco_8422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gardatrentino.it/it/activity/coste-di-baone_830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ardatrentino.it/it/activity/laghel-tra-devozione-ed-echi-letterari_8350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12</cp:revision>
  <cp:lastPrinted>2018-03-22T13:16:00Z</cp:lastPrinted>
  <dcterms:created xsi:type="dcterms:W3CDTF">2022-07-05T08:21:00Z</dcterms:created>
  <dcterms:modified xsi:type="dcterms:W3CDTF">2022-08-05T08:35:00Z</dcterms:modified>
</cp:coreProperties>
</file>