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8C6EC" w14:textId="24684008" w:rsidR="001F46CE" w:rsidRPr="00B941D0" w:rsidRDefault="00D90614" w:rsidP="001F46CE">
      <w:pPr>
        <w:rPr>
          <w:rFonts w:cs="Arial"/>
          <w:b/>
          <w:bCs/>
          <w:color w:val="000000"/>
          <w:sz w:val="31"/>
          <w:szCs w:val="31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Lungo </w:t>
      </w:r>
      <w:r w:rsidR="003713FF" w:rsidRPr="00B34FED">
        <w:rPr>
          <w:rFonts w:cs="Arial"/>
          <w:b/>
          <w:bCs/>
          <w:color w:val="000000"/>
          <w:sz w:val="28"/>
          <w:szCs w:val="28"/>
        </w:rPr>
        <w:t>le Strade dei Sapori</w:t>
      </w:r>
      <w:r w:rsidR="00B34FED">
        <w:rPr>
          <w:rFonts w:cs="Arial"/>
          <w:b/>
          <w:bCs/>
          <w:color w:val="000000"/>
          <w:sz w:val="28"/>
          <w:szCs w:val="28"/>
        </w:rPr>
        <w:t xml:space="preserve"> del Trentino</w:t>
      </w:r>
      <w:r w:rsidR="003713FF" w:rsidRPr="00B34FED">
        <w:rPr>
          <w:rFonts w:cs="Arial"/>
          <w:b/>
          <w:bCs/>
          <w:color w:val="000000"/>
          <w:sz w:val="28"/>
          <w:szCs w:val="28"/>
        </w:rPr>
        <w:br/>
      </w:r>
      <w:r w:rsidR="009F19BA">
        <w:rPr>
          <w:rFonts w:cs="Arial"/>
          <w:b/>
          <w:bCs/>
          <w:color w:val="000000"/>
          <w:sz w:val="31"/>
          <w:szCs w:val="31"/>
        </w:rPr>
        <w:t>RACCONTI DI(VINI) TRA ROTALIANA E VALLAGARINA</w:t>
      </w:r>
    </w:p>
    <w:p w14:paraId="50E04FC8" w14:textId="77777777" w:rsidR="00AE3C80" w:rsidRPr="0039089E" w:rsidRDefault="00AE3C80" w:rsidP="00AE3C80">
      <w:pPr>
        <w:rPr>
          <w:rFonts w:cs="Arial"/>
          <w:b/>
          <w:bCs/>
          <w:color w:val="000000"/>
          <w:sz w:val="28"/>
          <w:szCs w:val="28"/>
          <w:highlight w:val="yellow"/>
        </w:rPr>
      </w:pPr>
    </w:p>
    <w:p w14:paraId="48619F0C" w14:textId="1D75A5EC" w:rsidR="00AE3C80" w:rsidRDefault="008A6F88" w:rsidP="00AE3C80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Le storie del vino raccontate </w:t>
      </w:r>
      <w:r w:rsidR="00D90614">
        <w:rPr>
          <w:rFonts w:cs="Arial"/>
          <w:b/>
          <w:bCs/>
        </w:rPr>
        <w:t>dai protag</w:t>
      </w:r>
      <w:r w:rsidR="00E5280E">
        <w:rPr>
          <w:rFonts w:cs="Arial"/>
          <w:b/>
          <w:bCs/>
        </w:rPr>
        <w:t>o</w:t>
      </w:r>
      <w:r w:rsidR="00D90614">
        <w:rPr>
          <w:rFonts w:cs="Arial"/>
          <w:b/>
          <w:bCs/>
        </w:rPr>
        <w:t>nisti</w:t>
      </w:r>
      <w:r>
        <w:rPr>
          <w:rFonts w:cs="Arial"/>
          <w:b/>
          <w:bCs/>
        </w:rPr>
        <w:t xml:space="preserve">, </w:t>
      </w:r>
      <w:r w:rsidR="007A75C8">
        <w:rPr>
          <w:rFonts w:cs="Arial"/>
          <w:b/>
          <w:bCs/>
        </w:rPr>
        <w:t xml:space="preserve">le </w:t>
      </w:r>
      <w:r>
        <w:rPr>
          <w:rFonts w:cs="Arial"/>
          <w:b/>
          <w:bCs/>
        </w:rPr>
        <w:t>nuove esperienze di</w:t>
      </w:r>
      <w:r w:rsidR="00002502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enoturismo</w:t>
      </w:r>
      <w:r w:rsidR="009F19BA">
        <w:rPr>
          <w:rFonts w:cs="Arial"/>
          <w:b/>
          <w:bCs/>
        </w:rPr>
        <w:t xml:space="preserve"> in</w:t>
      </w:r>
      <w:r w:rsidR="00261CAD">
        <w:rPr>
          <w:rFonts w:cs="Arial"/>
          <w:b/>
          <w:bCs/>
        </w:rPr>
        <w:t xml:space="preserve"> </w:t>
      </w:r>
      <w:r w:rsidR="009F19BA">
        <w:rPr>
          <w:rFonts w:cs="Arial"/>
          <w:b/>
          <w:bCs/>
        </w:rPr>
        <w:t>bici</w:t>
      </w:r>
      <w:r>
        <w:rPr>
          <w:rFonts w:cs="Arial"/>
          <w:b/>
          <w:bCs/>
        </w:rPr>
        <w:t xml:space="preserve">, </w:t>
      </w:r>
      <w:r w:rsidR="007962B4">
        <w:rPr>
          <w:rFonts w:cs="Arial"/>
          <w:b/>
          <w:bCs/>
        </w:rPr>
        <w:t xml:space="preserve">gli </w:t>
      </w:r>
      <w:r>
        <w:rPr>
          <w:rFonts w:cs="Arial"/>
          <w:b/>
          <w:bCs/>
        </w:rPr>
        <w:t>eventi</w:t>
      </w:r>
      <w:r w:rsidR="00002502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dedicati a celebrare </w:t>
      </w:r>
      <w:r w:rsidR="007962B4">
        <w:rPr>
          <w:rFonts w:cs="Arial"/>
          <w:b/>
          <w:bCs/>
        </w:rPr>
        <w:t>la vendemmia nelle cantine e nei borghi</w:t>
      </w:r>
      <w:r w:rsidR="00002502">
        <w:rPr>
          <w:rFonts w:cs="Arial"/>
          <w:b/>
          <w:bCs/>
        </w:rPr>
        <w:t xml:space="preserve"> </w:t>
      </w:r>
    </w:p>
    <w:p w14:paraId="5FE29539" w14:textId="77777777" w:rsidR="003C15BD" w:rsidRDefault="003C15BD" w:rsidP="001F46CE">
      <w:pPr>
        <w:jc w:val="both"/>
        <w:rPr>
          <w:rFonts w:cs="Arial"/>
        </w:rPr>
      </w:pPr>
    </w:p>
    <w:p w14:paraId="5F1FD9F5" w14:textId="6C3EE1EE" w:rsidR="001F46CE" w:rsidRDefault="00A01C5B" w:rsidP="001F46CE">
      <w:pPr>
        <w:jc w:val="both"/>
        <w:rPr>
          <w:rFonts w:cs="Arial"/>
        </w:rPr>
      </w:pPr>
      <w:r>
        <w:rPr>
          <w:rFonts w:cs="Arial"/>
        </w:rPr>
        <w:t xml:space="preserve">L’autunno è stagione di vendemmie, </w:t>
      </w:r>
      <w:r w:rsidR="00942924">
        <w:rPr>
          <w:rFonts w:cs="Arial"/>
        </w:rPr>
        <w:t>di grande animazione nei vigneti, di</w:t>
      </w:r>
      <w:r w:rsidR="003C15BD">
        <w:rPr>
          <w:rFonts w:cs="Arial"/>
        </w:rPr>
        <w:t xml:space="preserve"> </w:t>
      </w:r>
      <w:r w:rsidR="00942924">
        <w:rPr>
          <w:rFonts w:cs="Arial"/>
        </w:rPr>
        <w:t xml:space="preserve">viavai nelle corti delle aziende agricole, </w:t>
      </w:r>
      <w:r>
        <w:rPr>
          <w:rFonts w:cs="Arial"/>
        </w:rPr>
        <w:t>di profumi di mosti che impregnano l’aria de</w:t>
      </w:r>
      <w:r w:rsidR="008763B7">
        <w:rPr>
          <w:rFonts w:cs="Arial"/>
        </w:rPr>
        <w:t>i</w:t>
      </w:r>
      <w:r>
        <w:rPr>
          <w:rFonts w:cs="Arial"/>
        </w:rPr>
        <w:t xml:space="preserve"> borghi</w:t>
      </w:r>
      <w:r w:rsidR="003C15BD">
        <w:rPr>
          <w:rFonts w:cs="Arial"/>
        </w:rPr>
        <w:t xml:space="preserve"> </w:t>
      </w:r>
      <w:r>
        <w:rPr>
          <w:rFonts w:cs="Arial"/>
        </w:rPr>
        <w:t>del</w:t>
      </w:r>
      <w:r w:rsidR="003C15BD">
        <w:rPr>
          <w:rFonts w:cs="Arial"/>
        </w:rPr>
        <w:t xml:space="preserve"> </w:t>
      </w:r>
      <w:r>
        <w:rPr>
          <w:rFonts w:cs="Arial"/>
        </w:rPr>
        <w:t xml:space="preserve">vino e delle cantine. I vignaioli </w:t>
      </w:r>
      <w:r w:rsidR="00942924">
        <w:rPr>
          <w:rFonts w:cs="Arial"/>
        </w:rPr>
        <w:t>e i loro</w:t>
      </w:r>
      <w:r w:rsidR="003C15BD">
        <w:rPr>
          <w:rFonts w:cs="Arial"/>
        </w:rPr>
        <w:t xml:space="preserve"> </w:t>
      </w:r>
      <w:r w:rsidR="00942924">
        <w:rPr>
          <w:rFonts w:cs="Arial"/>
        </w:rPr>
        <w:t>vini straordinari</w:t>
      </w:r>
      <w:r w:rsidR="003C15BD">
        <w:rPr>
          <w:rFonts w:cs="Arial"/>
        </w:rPr>
        <w:t xml:space="preserve"> </w:t>
      </w:r>
      <w:r>
        <w:rPr>
          <w:rFonts w:cs="Arial"/>
        </w:rPr>
        <w:t>hanno</w:t>
      </w:r>
      <w:r w:rsidR="003C15BD">
        <w:rPr>
          <w:rFonts w:cs="Arial"/>
        </w:rPr>
        <w:t xml:space="preserve"> </w:t>
      </w:r>
      <w:r>
        <w:rPr>
          <w:rFonts w:cs="Arial"/>
        </w:rPr>
        <w:t>nuove storie da raccontare, che parlano d</w:t>
      </w:r>
      <w:r w:rsidR="00942924">
        <w:rPr>
          <w:rFonts w:cs="Arial"/>
        </w:rPr>
        <w:t>i</w:t>
      </w:r>
      <w:r w:rsidR="003C15BD">
        <w:rPr>
          <w:rFonts w:cs="Arial"/>
        </w:rPr>
        <w:t xml:space="preserve"> </w:t>
      </w:r>
      <w:r>
        <w:rPr>
          <w:rFonts w:cs="Arial"/>
        </w:rPr>
        <w:t>albe di lavoro</w:t>
      </w:r>
      <w:r w:rsidR="003C15BD">
        <w:rPr>
          <w:rFonts w:cs="Arial"/>
        </w:rPr>
        <w:t xml:space="preserve"> </w:t>
      </w:r>
      <w:r>
        <w:rPr>
          <w:rFonts w:cs="Arial"/>
        </w:rPr>
        <w:t>tra i</w:t>
      </w:r>
      <w:r w:rsidR="003C15BD">
        <w:rPr>
          <w:rFonts w:cs="Arial"/>
        </w:rPr>
        <w:t xml:space="preserve"> </w:t>
      </w:r>
      <w:r>
        <w:rPr>
          <w:rFonts w:cs="Arial"/>
        </w:rPr>
        <w:t>vigneti,</w:t>
      </w:r>
      <w:r w:rsidR="003C15BD">
        <w:rPr>
          <w:rFonts w:cs="Arial"/>
        </w:rPr>
        <w:t xml:space="preserve"> </w:t>
      </w:r>
      <w:r>
        <w:rPr>
          <w:rFonts w:cs="Arial"/>
        </w:rPr>
        <w:t xml:space="preserve">ma anche di preoccupazioni, di sguardi interroganti verso il cielo attendendo </w:t>
      </w:r>
      <w:r w:rsidR="00942924">
        <w:rPr>
          <w:rFonts w:cs="Arial"/>
        </w:rPr>
        <w:t xml:space="preserve">l’acqua di </w:t>
      </w:r>
      <w:r>
        <w:rPr>
          <w:rFonts w:cs="Arial"/>
        </w:rPr>
        <w:t>un temporale estivo</w:t>
      </w:r>
      <w:r w:rsidR="00942924">
        <w:rPr>
          <w:rFonts w:cs="Arial"/>
        </w:rPr>
        <w:t>. Nei</w:t>
      </w:r>
      <w:r w:rsidR="003C15BD">
        <w:rPr>
          <w:rFonts w:cs="Arial"/>
        </w:rPr>
        <w:t xml:space="preserve"> </w:t>
      </w:r>
      <w:r w:rsidR="00942924">
        <w:rPr>
          <w:rFonts w:cs="Arial"/>
        </w:rPr>
        <w:t>borghi</w:t>
      </w:r>
      <w:r w:rsidR="007777A3">
        <w:rPr>
          <w:rFonts w:cs="Arial"/>
        </w:rPr>
        <w:t>, dalla Piana Rotaliana alla Vallagarina, passando per i terrazzamenti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>della Valle di Cembra,</w:t>
      </w:r>
      <w:r w:rsidR="003C15BD">
        <w:rPr>
          <w:rFonts w:cs="Arial"/>
        </w:rPr>
        <w:t xml:space="preserve"> </w:t>
      </w:r>
      <w:r w:rsidR="00942924">
        <w:rPr>
          <w:rFonts w:cs="Arial"/>
        </w:rPr>
        <w:t>si preparano invece</w:t>
      </w:r>
      <w:r w:rsidR="003C15BD">
        <w:rPr>
          <w:rFonts w:cs="Arial"/>
        </w:rPr>
        <w:t xml:space="preserve"> </w:t>
      </w:r>
      <w:r w:rsidR="00942924">
        <w:rPr>
          <w:rFonts w:cs="Arial"/>
        </w:rPr>
        <w:t>le feste, i momenti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>conviviali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>da celebrare attorno ad una bottiglia e ad altri prodotti del territorio.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>Le possibilità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>per vivere questo momento dell’anno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>sono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>innumerevoli</w:t>
      </w:r>
      <w:r w:rsidR="003C15BD">
        <w:rPr>
          <w:rFonts w:cs="Arial"/>
        </w:rPr>
        <w:t xml:space="preserve"> </w:t>
      </w:r>
      <w:r w:rsidR="007777A3">
        <w:rPr>
          <w:rFonts w:cs="Arial"/>
        </w:rPr>
        <w:t xml:space="preserve">sulla </w:t>
      </w:r>
      <w:r w:rsidR="007777A3" w:rsidRPr="00F963F6">
        <w:rPr>
          <w:rFonts w:cs="Arial"/>
          <w:b/>
          <w:bCs/>
        </w:rPr>
        <w:t xml:space="preserve">Strada </w:t>
      </w:r>
      <w:r w:rsidR="00F963F6" w:rsidRPr="00F963F6">
        <w:rPr>
          <w:rFonts w:cs="Arial"/>
          <w:b/>
          <w:bCs/>
        </w:rPr>
        <w:t xml:space="preserve">del Vino e </w:t>
      </w:r>
      <w:r w:rsidR="007777A3" w:rsidRPr="00F963F6">
        <w:rPr>
          <w:rFonts w:cs="Arial"/>
          <w:b/>
          <w:bCs/>
        </w:rPr>
        <w:t>dei Sapori</w:t>
      </w:r>
      <w:r w:rsidR="003C15BD">
        <w:rPr>
          <w:rFonts w:cs="Arial"/>
        </w:rPr>
        <w:t xml:space="preserve"> </w:t>
      </w:r>
      <w:r w:rsidR="00F963F6">
        <w:rPr>
          <w:rFonts w:cs="Arial"/>
        </w:rPr>
        <w:t>(</w:t>
      </w:r>
      <w:hyperlink r:id="rId8" w:history="1">
        <w:r w:rsidR="00F963F6" w:rsidRPr="008D5E42">
          <w:rPr>
            <w:rStyle w:val="Collegamentoipertestuale"/>
            <w:rFonts w:cs="Arial"/>
            <w:color w:val="auto"/>
          </w:rPr>
          <w:t>www.tastetrentino.it</w:t>
        </w:r>
      </w:hyperlink>
      <w:r w:rsidR="00F963F6">
        <w:rPr>
          <w:rFonts w:cs="Arial"/>
        </w:rPr>
        <w:t>)</w:t>
      </w:r>
      <w:r w:rsidR="003C15BD">
        <w:rPr>
          <w:rFonts w:cs="Arial"/>
        </w:rPr>
        <w:t xml:space="preserve"> </w:t>
      </w:r>
      <w:r w:rsidR="00F963F6">
        <w:rPr>
          <w:rFonts w:cs="Arial"/>
        </w:rPr>
        <w:t>e non mancano originali proposte di enoturismo che invitano</w:t>
      </w:r>
      <w:r w:rsidR="003C15BD">
        <w:rPr>
          <w:rFonts w:cs="Arial"/>
        </w:rPr>
        <w:t xml:space="preserve"> </w:t>
      </w:r>
      <w:r w:rsidR="00F963F6">
        <w:rPr>
          <w:rFonts w:cs="Arial"/>
        </w:rPr>
        <w:t xml:space="preserve">a scoprire </w:t>
      </w:r>
      <w:r w:rsidR="003C15BD">
        <w:rPr>
          <w:rFonts w:cs="Arial"/>
        </w:rPr>
        <w:t>territori,</w:t>
      </w:r>
      <w:r w:rsidR="00F963F6">
        <w:rPr>
          <w:rFonts w:cs="Arial"/>
        </w:rPr>
        <w:t xml:space="preserve"> cantine e prodotti</w:t>
      </w:r>
      <w:r w:rsidR="003C15BD">
        <w:rPr>
          <w:rFonts w:cs="Arial"/>
        </w:rPr>
        <w:t xml:space="preserve"> pedalando in sella ad una bicicletta. Un’esperienza che si può vivere nella </w:t>
      </w:r>
      <w:r w:rsidR="003C15BD" w:rsidRPr="003C15BD">
        <w:rPr>
          <w:rFonts w:cs="Arial"/>
          <w:b/>
          <w:bCs/>
        </w:rPr>
        <w:t>Piana Rotaliana</w:t>
      </w:r>
      <w:r w:rsidR="003C15BD" w:rsidRPr="003C15BD">
        <w:rPr>
          <w:rFonts w:cs="Arial"/>
          <w:b/>
          <w:bCs/>
          <w:szCs w:val="24"/>
        </w:rPr>
        <w:t>– Königsberg</w:t>
      </w:r>
      <w:r w:rsidR="003C15BD">
        <w:rPr>
          <w:rFonts w:cs="Arial"/>
        </w:rPr>
        <w:t xml:space="preserve">, la terra dove si produce il Teroldego Rotaliano DOC e tra i borghi del vino della </w:t>
      </w:r>
      <w:r w:rsidR="003C15BD" w:rsidRPr="003C15BD">
        <w:rPr>
          <w:rFonts w:cs="Arial"/>
          <w:b/>
          <w:bCs/>
        </w:rPr>
        <w:t>Vallagarina</w:t>
      </w:r>
      <w:r w:rsidR="003C15BD">
        <w:rPr>
          <w:rFonts w:cs="Arial"/>
        </w:rPr>
        <w:t xml:space="preserve">, nelle cantine dove si producono Marzemino, </w:t>
      </w:r>
      <w:proofErr w:type="spellStart"/>
      <w:r w:rsidR="003C15BD">
        <w:rPr>
          <w:rFonts w:cs="Arial"/>
        </w:rPr>
        <w:t>Enantio</w:t>
      </w:r>
      <w:proofErr w:type="spellEnd"/>
      <w:r w:rsidR="003C15BD">
        <w:rPr>
          <w:rFonts w:cs="Arial"/>
        </w:rPr>
        <w:t xml:space="preserve"> e Moscato giallo. </w:t>
      </w:r>
    </w:p>
    <w:p w14:paraId="63F97D72" w14:textId="31B6C95E" w:rsidR="001F46CE" w:rsidRPr="00A41182" w:rsidRDefault="001F46CE" w:rsidP="001F46CE">
      <w:pPr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</w:rPr>
        <w:t xml:space="preserve">Il </w:t>
      </w:r>
      <w:r w:rsidRPr="008062A2">
        <w:rPr>
          <w:rFonts w:cs="Arial"/>
          <w:b/>
          <w:bCs/>
          <w:color w:val="000000"/>
          <w:szCs w:val="24"/>
        </w:rPr>
        <w:t>Giro del Vino 50</w:t>
      </w:r>
      <w:r w:rsidRPr="00B64AC4">
        <w:rPr>
          <w:rFonts w:cs="Arial"/>
          <w:color w:val="000000"/>
          <w:szCs w:val="24"/>
        </w:rPr>
        <w:t xml:space="preserve"> si immerge </w:t>
      </w:r>
      <w:r>
        <w:rPr>
          <w:rFonts w:cs="Arial"/>
          <w:color w:val="000000"/>
          <w:szCs w:val="24"/>
        </w:rPr>
        <w:t>per circa 50 km nella Piana Rotaliana e a</w:t>
      </w:r>
      <w:r w:rsidRPr="008062A2">
        <w:rPr>
          <w:rFonts w:cs="Arial"/>
          <w:szCs w:val="24"/>
        </w:rPr>
        <w:t xml:space="preserve">bbraccia tutti i 6 borghi del territorio, </w:t>
      </w:r>
      <w:r>
        <w:rPr>
          <w:rFonts w:cs="Arial"/>
          <w:szCs w:val="24"/>
        </w:rPr>
        <w:t xml:space="preserve">con </w:t>
      </w:r>
      <w:r w:rsidRPr="008062A2">
        <w:rPr>
          <w:rFonts w:cs="Arial"/>
          <w:szCs w:val="24"/>
        </w:rPr>
        <w:t>sconfina</w:t>
      </w:r>
      <w:r>
        <w:rPr>
          <w:rFonts w:cs="Arial"/>
          <w:szCs w:val="24"/>
        </w:rPr>
        <w:t xml:space="preserve">menti </w:t>
      </w:r>
      <w:r w:rsidRPr="008062A2">
        <w:rPr>
          <w:rFonts w:cs="Arial"/>
          <w:szCs w:val="24"/>
        </w:rPr>
        <w:t xml:space="preserve">a nord </w:t>
      </w:r>
      <w:r>
        <w:rPr>
          <w:rFonts w:cs="Arial"/>
          <w:szCs w:val="24"/>
        </w:rPr>
        <w:t>verso</w:t>
      </w:r>
      <w:r w:rsidRPr="008062A2">
        <w:rPr>
          <w:rFonts w:cs="Arial"/>
          <w:szCs w:val="24"/>
        </w:rPr>
        <w:t xml:space="preserve"> Salorno (Alto Adige) e a est </w:t>
      </w:r>
      <w:r>
        <w:rPr>
          <w:rFonts w:cs="Arial"/>
          <w:szCs w:val="24"/>
        </w:rPr>
        <w:t xml:space="preserve">verso </w:t>
      </w:r>
      <w:r w:rsidRPr="008062A2">
        <w:rPr>
          <w:rFonts w:cs="Arial"/>
          <w:szCs w:val="24"/>
        </w:rPr>
        <w:t>Giovo (Valle di Cembra)</w:t>
      </w:r>
      <w:r>
        <w:rPr>
          <w:rFonts w:cs="Arial"/>
          <w:szCs w:val="24"/>
        </w:rPr>
        <w:t xml:space="preserve">. </w:t>
      </w:r>
      <w:r w:rsidRPr="008062A2">
        <w:rPr>
          <w:rFonts w:cs="Arial"/>
          <w:szCs w:val="24"/>
        </w:rPr>
        <w:t>Il percorso si compone di due anelli: quello a nord, tutto pianeggiante</w:t>
      </w:r>
      <w:r>
        <w:rPr>
          <w:rFonts w:cs="Arial"/>
          <w:szCs w:val="24"/>
        </w:rPr>
        <w:t xml:space="preserve">, </w:t>
      </w:r>
      <w:r w:rsidRPr="008062A2">
        <w:rPr>
          <w:rFonts w:cs="Arial"/>
          <w:szCs w:val="24"/>
        </w:rPr>
        <w:t xml:space="preserve">e quello a sud, con salite e </w:t>
      </w:r>
      <w:r>
        <w:rPr>
          <w:rFonts w:cs="Arial"/>
          <w:szCs w:val="24"/>
        </w:rPr>
        <w:t xml:space="preserve">maggior </w:t>
      </w:r>
      <w:r w:rsidRPr="008062A2">
        <w:rPr>
          <w:rFonts w:cs="Arial"/>
          <w:szCs w:val="24"/>
        </w:rPr>
        <w:t>dislivello</w:t>
      </w:r>
      <w:r>
        <w:rPr>
          <w:rFonts w:cs="Arial"/>
          <w:szCs w:val="24"/>
        </w:rPr>
        <w:t>,</w:t>
      </w:r>
      <w:r w:rsidRPr="008062A2">
        <w:rPr>
          <w:rFonts w:cs="Arial"/>
          <w:szCs w:val="24"/>
        </w:rPr>
        <w:t xml:space="preserve"> ma più panoramico</w:t>
      </w:r>
      <w:r>
        <w:rPr>
          <w:rFonts w:cs="Arial"/>
          <w:szCs w:val="24"/>
        </w:rPr>
        <w:t>, attraverso la fascia collinare</w:t>
      </w:r>
      <w:r w:rsidRPr="008062A2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Pr="00A41182">
        <w:rPr>
          <w:rFonts w:cs="Arial"/>
          <w:szCs w:val="24"/>
        </w:rPr>
        <w:t xml:space="preserve">Questo tour conduce attraverso paesaggi vitati di grande bellezza </w:t>
      </w:r>
      <w:r>
        <w:rPr>
          <w:rFonts w:cs="Arial"/>
          <w:szCs w:val="24"/>
        </w:rPr>
        <w:t>toccando</w:t>
      </w:r>
      <w:r w:rsidRPr="00A41182">
        <w:rPr>
          <w:rFonts w:cs="Arial"/>
          <w:szCs w:val="24"/>
        </w:rPr>
        <w:t xml:space="preserve"> numerose aziende vitivinicole e gemme architettoniche da scoprire una ad una, accompagnati dal tranquillo scorrere dell’Adige</w:t>
      </w:r>
      <w:r>
        <w:rPr>
          <w:rFonts w:cs="Arial"/>
          <w:szCs w:val="24"/>
        </w:rPr>
        <w:t xml:space="preserve">. Naturalmente </w:t>
      </w:r>
      <w:r w:rsidR="003A0CBD">
        <w:rPr>
          <w:rFonts w:cs="Arial"/>
          <w:szCs w:val="24"/>
        </w:rPr>
        <w:t>si può sempre</w:t>
      </w:r>
      <w:r>
        <w:rPr>
          <w:rFonts w:cs="Arial"/>
          <w:szCs w:val="24"/>
        </w:rPr>
        <w:t xml:space="preserve"> </w:t>
      </w:r>
      <w:r w:rsidRPr="00A41182">
        <w:rPr>
          <w:rFonts w:cs="Arial"/>
          <w:szCs w:val="24"/>
        </w:rPr>
        <w:t xml:space="preserve">fare tappa </w:t>
      </w:r>
      <w:r>
        <w:rPr>
          <w:rFonts w:cs="Arial"/>
          <w:szCs w:val="24"/>
        </w:rPr>
        <w:t xml:space="preserve">nelle oltre 50 cantine </w:t>
      </w:r>
      <w:r w:rsidRPr="00A41182">
        <w:rPr>
          <w:rFonts w:cs="Arial"/>
          <w:szCs w:val="24"/>
        </w:rPr>
        <w:t>lungo il percorso</w:t>
      </w:r>
      <w:r>
        <w:rPr>
          <w:rFonts w:cs="Arial"/>
          <w:szCs w:val="24"/>
        </w:rPr>
        <w:t>.</w:t>
      </w:r>
      <w:r w:rsidRPr="00A41182">
        <w:rPr>
          <w:rFonts w:cs="Arial"/>
          <w:szCs w:val="24"/>
        </w:rPr>
        <w:t xml:space="preserve"> Da</w:t>
      </w:r>
      <w:r>
        <w:rPr>
          <w:rFonts w:cs="Arial"/>
          <w:szCs w:val="24"/>
        </w:rPr>
        <w:t>lle piccole aziende</w:t>
      </w:r>
      <w:r w:rsidRPr="00A41182">
        <w:rPr>
          <w:rFonts w:cs="Arial"/>
          <w:szCs w:val="24"/>
        </w:rPr>
        <w:t xml:space="preserve"> familiari alle cantine sociali, è possibile prenotare una visita guidata e una degustazione</w:t>
      </w:r>
      <w:r>
        <w:rPr>
          <w:rFonts w:cs="Arial"/>
          <w:szCs w:val="24"/>
        </w:rPr>
        <w:t>.</w:t>
      </w:r>
    </w:p>
    <w:p w14:paraId="15ECD990" w14:textId="71AE05A7" w:rsidR="00BC5F8B" w:rsidRDefault="001F46CE" w:rsidP="001F46CE">
      <w:pPr>
        <w:jc w:val="both"/>
        <w:rPr>
          <w:rFonts w:cs="Arial"/>
          <w:szCs w:val="24"/>
        </w:rPr>
      </w:pPr>
      <w:r w:rsidRPr="008062A2">
        <w:rPr>
          <w:rFonts w:cs="Arial"/>
          <w:szCs w:val="24"/>
        </w:rPr>
        <w:t>Per apprezzar</w:t>
      </w:r>
      <w:r>
        <w:rPr>
          <w:rFonts w:cs="Arial"/>
          <w:szCs w:val="24"/>
        </w:rPr>
        <w:t xml:space="preserve">e </w:t>
      </w:r>
      <w:r w:rsidRPr="008062A2">
        <w:rPr>
          <w:rFonts w:cs="Arial"/>
          <w:szCs w:val="24"/>
        </w:rPr>
        <w:t xml:space="preserve">al meglio </w:t>
      </w:r>
      <w:r>
        <w:rPr>
          <w:rFonts w:cs="Arial"/>
          <w:szCs w:val="24"/>
        </w:rPr>
        <w:t xml:space="preserve">il tour </w:t>
      </w:r>
      <w:r w:rsidRPr="008062A2">
        <w:rPr>
          <w:rFonts w:cs="Arial"/>
          <w:szCs w:val="24"/>
        </w:rPr>
        <w:t xml:space="preserve">è </w:t>
      </w:r>
      <w:r>
        <w:rPr>
          <w:rFonts w:cs="Arial"/>
          <w:szCs w:val="24"/>
        </w:rPr>
        <w:t xml:space="preserve">consigliato </w:t>
      </w:r>
      <w:r w:rsidRPr="008062A2">
        <w:rPr>
          <w:rFonts w:cs="Arial"/>
          <w:szCs w:val="24"/>
        </w:rPr>
        <w:t>percorrer</w:t>
      </w:r>
      <w:r>
        <w:rPr>
          <w:rFonts w:cs="Arial"/>
          <w:szCs w:val="24"/>
        </w:rPr>
        <w:t xml:space="preserve">lo </w:t>
      </w:r>
      <w:r w:rsidRPr="008062A2">
        <w:rPr>
          <w:rFonts w:cs="Arial"/>
          <w:szCs w:val="24"/>
        </w:rPr>
        <w:t>in senso antiorario</w:t>
      </w:r>
      <w:r>
        <w:rPr>
          <w:rFonts w:cs="Arial"/>
          <w:szCs w:val="24"/>
        </w:rPr>
        <w:t>. Anche</w:t>
      </w:r>
      <w:r w:rsidRPr="008062A2">
        <w:rPr>
          <w:rFonts w:cs="Arial"/>
          <w:szCs w:val="24"/>
        </w:rPr>
        <w:t xml:space="preserve"> la segnaletica è stata predisposta con questo criterio</w:t>
      </w:r>
      <w:r>
        <w:rPr>
          <w:rFonts w:cs="Arial"/>
          <w:szCs w:val="24"/>
        </w:rPr>
        <w:t xml:space="preserve"> e</w:t>
      </w:r>
      <w:r w:rsidRPr="00A41182">
        <w:rPr>
          <w:rFonts w:cs="Arial"/>
          <w:szCs w:val="24"/>
        </w:rPr>
        <w:t xml:space="preserve"> oltre a</w:t>
      </w:r>
      <w:r w:rsidR="003A0CBD">
        <w:rPr>
          <w:rFonts w:cs="Arial"/>
          <w:szCs w:val="24"/>
        </w:rPr>
        <w:t xml:space="preserve"> dare l</w:t>
      </w:r>
      <w:r w:rsidRPr="00A41182">
        <w:rPr>
          <w:rFonts w:cs="Arial"/>
          <w:szCs w:val="24"/>
        </w:rPr>
        <w:t>a posizione di tutte le realtà del territorio, forni</w:t>
      </w:r>
      <w:r>
        <w:rPr>
          <w:rFonts w:cs="Arial"/>
          <w:szCs w:val="24"/>
        </w:rPr>
        <w:t>sce</w:t>
      </w:r>
      <w:r w:rsidRPr="00A41182">
        <w:rPr>
          <w:rFonts w:cs="Arial"/>
          <w:szCs w:val="24"/>
        </w:rPr>
        <w:t xml:space="preserve"> informazioni</w:t>
      </w:r>
      <w:r>
        <w:rPr>
          <w:rFonts w:cs="Arial"/>
          <w:szCs w:val="24"/>
        </w:rPr>
        <w:t xml:space="preserve"> aggiuntive</w:t>
      </w:r>
      <w:r w:rsidRPr="00A41182">
        <w:rPr>
          <w:rFonts w:cs="Arial"/>
          <w:szCs w:val="24"/>
        </w:rPr>
        <w:t xml:space="preserve"> sulla natura dei suoli e sugli eccellenti vini prodotti in una specifica zona</w:t>
      </w:r>
      <w:r>
        <w:rPr>
          <w:rFonts w:cs="Arial"/>
          <w:szCs w:val="24"/>
        </w:rPr>
        <w:t xml:space="preserve">: </w:t>
      </w:r>
      <w:r w:rsidRPr="00EC5062">
        <w:rPr>
          <w:rFonts w:cs="Arial"/>
          <w:szCs w:val="24"/>
        </w:rPr>
        <w:t xml:space="preserve">Teroldego, </w:t>
      </w:r>
      <w:proofErr w:type="spellStart"/>
      <w:r w:rsidRPr="00EC5062">
        <w:rPr>
          <w:rFonts w:cs="Arial"/>
          <w:szCs w:val="24"/>
        </w:rPr>
        <w:t>Nosiola</w:t>
      </w:r>
      <w:proofErr w:type="spellEnd"/>
      <w:r w:rsidRPr="00EC5062">
        <w:rPr>
          <w:rFonts w:cs="Arial"/>
          <w:szCs w:val="24"/>
        </w:rPr>
        <w:t xml:space="preserve">, Müller </w:t>
      </w:r>
      <w:proofErr w:type="spellStart"/>
      <w:r w:rsidRPr="00EC5062">
        <w:rPr>
          <w:rFonts w:cs="Arial"/>
          <w:szCs w:val="24"/>
        </w:rPr>
        <w:t>Thurgau</w:t>
      </w:r>
      <w:proofErr w:type="spellEnd"/>
      <w:r w:rsidRPr="00EC5062">
        <w:rPr>
          <w:rFonts w:cs="Arial"/>
          <w:szCs w:val="24"/>
        </w:rPr>
        <w:t xml:space="preserve">, </w:t>
      </w:r>
      <w:proofErr w:type="spellStart"/>
      <w:r w:rsidRPr="00EC5062">
        <w:rPr>
          <w:rFonts w:cs="Arial"/>
          <w:szCs w:val="24"/>
        </w:rPr>
        <w:t>Trento</w:t>
      </w:r>
      <w:r>
        <w:rPr>
          <w:rFonts w:cs="Arial"/>
          <w:szCs w:val="24"/>
        </w:rPr>
        <w:t>d</w:t>
      </w:r>
      <w:r w:rsidRPr="00EC5062">
        <w:rPr>
          <w:rFonts w:cs="Arial"/>
          <w:szCs w:val="24"/>
        </w:rPr>
        <w:t>oc</w:t>
      </w:r>
      <w:proofErr w:type="spellEnd"/>
      <w:r w:rsidRPr="00EC5062">
        <w:rPr>
          <w:rFonts w:cs="Arial"/>
          <w:szCs w:val="24"/>
        </w:rPr>
        <w:t>.</w:t>
      </w:r>
      <w:r w:rsidR="003B32D2">
        <w:rPr>
          <w:rFonts w:cs="Arial"/>
          <w:szCs w:val="24"/>
        </w:rPr>
        <w:t xml:space="preserve"> </w:t>
      </w:r>
      <w:r w:rsidR="00D850B4">
        <w:rPr>
          <w:rFonts w:cs="Arial"/>
          <w:szCs w:val="24"/>
        </w:rPr>
        <w:t>Il</w:t>
      </w:r>
      <w:r w:rsidRPr="00B64AC4">
        <w:rPr>
          <w:rFonts w:cs="Arial"/>
          <w:szCs w:val="24"/>
        </w:rPr>
        <w:t xml:space="preserve"> giro ad anello, </w:t>
      </w:r>
      <w:r w:rsidR="00897438">
        <w:rPr>
          <w:rFonts w:cs="Arial"/>
          <w:szCs w:val="24"/>
        </w:rPr>
        <w:t xml:space="preserve">che </w:t>
      </w:r>
      <w:r w:rsidRPr="00B64AC4">
        <w:rPr>
          <w:rFonts w:cs="Arial"/>
          <w:szCs w:val="24"/>
        </w:rPr>
        <w:t>è possibile iniziare in qualsiasi punto</w:t>
      </w:r>
      <w:r w:rsidR="00897438">
        <w:rPr>
          <w:rFonts w:cs="Arial"/>
          <w:szCs w:val="24"/>
        </w:rPr>
        <w:t>, è t</w:t>
      </w:r>
      <w:r>
        <w:rPr>
          <w:rFonts w:cs="Arial"/>
          <w:szCs w:val="24"/>
        </w:rPr>
        <w:t>e</w:t>
      </w:r>
      <w:r w:rsidRPr="008062A2">
        <w:rPr>
          <w:rFonts w:cs="Arial"/>
          <w:szCs w:val="24"/>
        </w:rPr>
        <w:t>cnicamente</w:t>
      </w:r>
      <w:r>
        <w:rPr>
          <w:rFonts w:cs="Arial"/>
          <w:szCs w:val="24"/>
        </w:rPr>
        <w:t xml:space="preserve"> </w:t>
      </w:r>
      <w:r w:rsidRPr="008062A2">
        <w:rPr>
          <w:rFonts w:cs="Arial"/>
          <w:szCs w:val="24"/>
        </w:rPr>
        <w:t>poco impegnativo</w:t>
      </w:r>
      <w:r>
        <w:rPr>
          <w:rFonts w:cs="Arial"/>
          <w:szCs w:val="24"/>
        </w:rPr>
        <w:t>, anche se</w:t>
      </w:r>
      <w:r w:rsidRPr="008062A2">
        <w:rPr>
          <w:rFonts w:cs="Arial"/>
          <w:szCs w:val="24"/>
        </w:rPr>
        <w:t xml:space="preserve"> in alcuni </w:t>
      </w:r>
      <w:r>
        <w:rPr>
          <w:rFonts w:cs="Arial"/>
          <w:szCs w:val="24"/>
        </w:rPr>
        <w:t>tratti</w:t>
      </w:r>
      <w:r w:rsidRPr="008062A2">
        <w:rPr>
          <w:rFonts w:cs="Arial"/>
          <w:szCs w:val="24"/>
        </w:rPr>
        <w:t xml:space="preserve"> è ripido e stretto.</w:t>
      </w:r>
      <w:r>
        <w:rPr>
          <w:rFonts w:cs="Arial"/>
          <w:szCs w:val="24"/>
        </w:rPr>
        <w:t xml:space="preserve"> Le bici consigliate per questo tour sono da </w:t>
      </w:r>
      <w:proofErr w:type="spellStart"/>
      <w:r>
        <w:rPr>
          <w:rFonts w:cs="Arial"/>
          <w:szCs w:val="24"/>
        </w:rPr>
        <w:t>Gravel</w:t>
      </w:r>
      <w:proofErr w:type="spellEnd"/>
      <w:r>
        <w:rPr>
          <w:rFonts w:cs="Arial"/>
          <w:szCs w:val="24"/>
        </w:rPr>
        <w:t>, Trekking oppure un’e-bike</w:t>
      </w:r>
      <w:r w:rsidRPr="008062A2">
        <w:rPr>
          <w:rFonts w:cs="Arial"/>
          <w:szCs w:val="24"/>
        </w:rPr>
        <w:t xml:space="preserve">. </w:t>
      </w:r>
      <w:r w:rsidR="00CD334F">
        <w:rPr>
          <w:rFonts w:cs="Arial"/>
          <w:szCs w:val="24"/>
        </w:rPr>
        <w:t>Il</w:t>
      </w:r>
      <w:r w:rsidRPr="008062A2">
        <w:rPr>
          <w:rFonts w:cs="Arial"/>
          <w:szCs w:val="24"/>
        </w:rPr>
        <w:t xml:space="preserve"> percorso è </w:t>
      </w:r>
      <w:r w:rsidR="00CD334F">
        <w:rPr>
          <w:rFonts w:cs="Arial"/>
          <w:szCs w:val="24"/>
        </w:rPr>
        <w:t>direttamente collegato alla</w:t>
      </w:r>
      <w:r w:rsidRPr="008062A2">
        <w:rPr>
          <w:rFonts w:cs="Arial"/>
          <w:szCs w:val="24"/>
        </w:rPr>
        <w:t xml:space="preserve"> ciclabile della Valle dell’Adige, ma </w:t>
      </w:r>
      <w:r w:rsidR="00CD334F">
        <w:rPr>
          <w:rFonts w:cs="Arial"/>
          <w:szCs w:val="24"/>
        </w:rPr>
        <w:t xml:space="preserve">si può raggiungere </w:t>
      </w:r>
      <w:r w:rsidRPr="008062A2">
        <w:rPr>
          <w:rFonts w:cs="Arial"/>
          <w:szCs w:val="24"/>
        </w:rPr>
        <w:t xml:space="preserve">anche in treno: la stazione </w:t>
      </w:r>
      <w:r>
        <w:rPr>
          <w:rFonts w:cs="Arial"/>
          <w:szCs w:val="24"/>
        </w:rPr>
        <w:t>ferroviaria di</w:t>
      </w:r>
      <w:r w:rsidRPr="008062A2">
        <w:rPr>
          <w:rFonts w:cs="Arial"/>
          <w:szCs w:val="24"/>
        </w:rPr>
        <w:t xml:space="preserve"> Trento è a pochi chilometri e i treni</w:t>
      </w:r>
      <w:r>
        <w:rPr>
          <w:rFonts w:cs="Arial"/>
          <w:szCs w:val="24"/>
        </w:rPr>
        <w:t xml:space="preserve"> </w:t>
      </w:r>
      <w:r w:rsidRPr="008062A2">
        <w:rPr>
          <w:rFonts w:cs="Arial"/>
          <w:szCs w:val="24"/>
        </w:rPr>
        <w:t>regionali</w:t>
      </w:r>
      <w:r>
        <w:rPr>
          <w:rFonts w:cs="Arial"/>
          <w:szCs w:val="24"/>
        </w:rPr>
        <w:t xml:space="preserve"> </w:t>
      </w:r>
      <w:r w:rsidRPr="008062A2">
        <w:rPr>
          <w:rFonts w:cs="Arial"/>
          <w:szCs w:val="24"/>
        </w:rPr>
        <w:t>fermano sia</w:t>
      </w:r>
      <w:r>
        <w:rPr>
          <w:rFonts w:cs="Arial"/>
          <w:szCs w:val="24"/>
        </w:rPr>
        <w:t xml:space="preserve"> </w:t>
      </w:r>
      <w:r w:rsidRPr="008062A2">
        <w:rPr>
          <w:rFonts w:cs="Arial"/>
          <w:szCs w:val="24"/>
        </w:rPr>
        <w:t>a Mezzocorona che a Lavis, mentre</w:t>
      </w:r>
      <w:r>
        <w:rPr>
          <w:rFonts w:cs="Arial"/>
          <w:szCs w:val="24"/>
        </w:rPr>
        <w:t xml:space="preserve"> </w:t>
      </w:r>
      <w:r w:rsidRPr="008062A2">
        <w:rPr>
          <w:rFonts w:cs="Arial"/>
          <w:szCs w:val="24"/>
        </w:rPr>
        <w:t xml:space="preserve">tutte le borgate del territorio sono </w:t>
      </w:r>
      <w:r>
        <w:rPr>
          <w:rFonts w:cs="Arial"/>
          <w:szCs w:val="24"/>
        </w:rPr>
        <w:t xml:space="preserve">collegate dalla </w:t>
      </w:r>
      <w:r w:rsidRPr="008062A2">
        <w:rPr>
          <w:rFonts w:cs="Arial"/>
          <w:szCs w:val="24"/>
        </w:rPr>
        <w:t>ferrovia locale Trento-Malè che effettua il trasporto bici su prenotazione.</w:t>
      </w:r>
      <w:r w:rsidRPr="00B241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Informazioni: </w:t>
      </w:r>
      <w:hyperlink r:id="rId9" w:history="1">
        <w:r w:rsidRPr="008D5E42">
          <w:rPr>
            <w:rStyle w:val="Collegamentoipertestuale"/>
            <w:rFonts w:cs="Arial"/>
            <w:color w:val="auto"/>
            <w:szCs w:val="24"/>
          </w:rPr>
          <w:t>https://girodelvino50.it/</w:t>
        </w:r>
      </w:hyperlink>
    </w:p>
    <w:p w14:paraId="5BC37A61" w14:textId="6ECDC91E" w:rsidR="001F46CE" w:rsidRDefault="00C3417D" w:rsidP="001F46CE">
      <w:pPr>
        <w:jc w:val="both"/>
        <w:rPr>
          <w:rFonts w:cs="Arial"/>
          <w:szCs w:val="24"/>
        </w:rPr>
      </w:pPr>
      <w:r>
        <w:rPr>
          <w:rFonts w:cs="Arial"/>
        </w:rPr>
        <w:t>Rimanendo n</w:t>
      </w:r>
      <w:r w:rsidR="001F46CE" w:rsidRPr="002C3FA8">
        <w:rPr>
          <w:rFonts w:cs="Arial"/>
        </w:rPr>
        <w:t xml:space="preserve">ell’ambito della </w:t>
      </w:r>
      <w:r w:rsidR="001F46CE" w:rsidRPr="00E5280E">
        <w:rPr>
          <w:rFonts w:cs="Arial"/>
        </w:rPr>
        <w:t>Piana Rotaliana</w:t>
      </w:r>
      <w:r w:rsidR="001F46CE" w:rsidRPr="002C3FA8">
        <w:rPr>
          <w:rFonts w:cs="Arial"/>
        </w:rPr>
        <w:t>,</w:t>
      </w:r>
      <w:r w:rsidR="001F46CE">
        <w:rPr>
          <w:rFonts w:cs="Arial"/>
          <w:b/>
          <w:bCs/>
        </w:rPr>
        <w:t xml:space="preserve"> </w:t>
      </w:r>
      <w:r w:rsidR="001F46CE" w:rsidRPr="002C3FA8">
        <w:rPr>
          <w:rFonts w:cs="Arial"/>
        </w:rPr>
        <w:t>vengono proposte</w:t>
      </w:r>
      <w:r w:rsidR="001F46CE">
        <w:rPr>
          <w:rFonts w:cs="Arial"/>
        </w:rPr>
        <w:t xml:space="preserve"> tutto l’anno e specialmente in </w:t>
      </w:r>
      <w:r w:rsidR="00D023F6">
        <w:rPr>
          <w:rFonts w:cs="Arial"/>
        </w:rPr>
        <w:t>autunno</w:t>
      </w:r>
      <w:r w:rsidR="001F46CE">
        <w:rPr>
          <w:rFonts w:cs="Arial"/>
        </w:rPr>
        <w:t xml:space="preserve">, </w:t>
      </w:r>
      <w:r w:rsidR="00291226">
        <w:rPr>
          <w:rFonts w:cs="Arial"/>
          <w:b/>
          <w:bCs/>
        </w:rPr>
        <w:t>W</w:t>
      </w:r>
      <w:r w:rsidR="001F46CE" w:rsidRPr="00C3417D">
        <w:rPr>
          <w:rFonts w:cs="Arial"/>
          <w:b/>
          <w:bCs/>
        </w:rPr>
        <w:t xml:space="preserve">ine </w:t>
      </w:r>
      <w:r w:rsidR="00291226">
        <w:rPr>
          <w:rFonts w:cs="Arial"/>
          <w:b/>
          <w:bCs/>
        </w:rPr>
        <w:t>E</w:t>
      </w:r>
      <w:r w:rsidR="001F46CE" w:rsidRPr="00C3417D">
        <w:rPr>
          <w:rFonts w:cs="Arial"/>
          <w:b/>
          <w:bCs/>
        </w:rPr>
        <w:t>xperience</w:t>
      </w:r>
      <w:r w:rsidR="001F46CE">
        <w:rPr>
          <w:rFonts w:cs="Arial"/>
        </w:rPr>
        <w:t xml:space="preserve"> che coinvolgono direttamente i vignaioli per scoprire dalla loro viva voce i tanti segreti di questo affascinante mondo</w:t>
      </w:r>
      <w:r w:rsidR="003A0CBD">
        <w:rPr>
          <w:rFonts w:cs="Arial"/>
        </w:rPr>
        <w:t xml:space="preserve">; </w:t>
      </w:r>
      <w:r w:rsidR="001F46CE">
        <w:rPr>
          <w:rFonts w:eastAsia="Helvetica Neue" w:cs="Arial"/>
        </w:rPr>
        <w:t xml:space="preserve">tour tra i vigneti, trekking, pic-nic, </w:t>
      </w:r>
      <w:r w:rsidR="001F46CE">
        <w:rPr>
          <w:rFonts w:eastAsia="Helvetica Neue" w:cs="Arial"/>
        </w:rPr>
        <w:lastRenderedPageBreak/>
        <w:t>brunch in vigna, momenti emozionali nel segno di un connubio tra vino e musica, tra vino e arte e tra vino e gioco</w:t>
      </w:r>
      <w:r w:rsidR="00D850B4">
        <w:rPr>
          <w:rFonts w:eastAsia="Helvetica Neue" w:cs="Arial"/>
        </w:rPr>
        <w:t xml:space="preserve">. E ancora </w:t>
      </w:r>
      <w:r w:rsidR="001F46CE">
        <w:rPr>
          <w:rFonts w:eastAsia="Helvetica Neue" w:cs="Arial"/>
        </w:rPr>
        <w:t>degustazioni itineranti di vini e distillati, anche all’alba o al tramonto, che trasformano una degustazione in una storia da vivere e raccontare.</w:t>
      </w:r>
      <w:bookmarkStart w:id="0" w:name="_Hlk79399084"/>
      <w:r w:rsidR="004B454B">
        <w:rPr>
          <w:rFonts w:eastAsia="Helvetica Neue" w:cs="Arial"/>
        </w:rPr>
        <w:t xml:space="preserve"> Tutte le proposte di </w:t>
      </w:r>
      <w:proofErr w:type="spellStart"/>
      <w:r>
        <w:rPr>
          <w:rFonts w:cs="Arial"/>
          <w:szCs w:val="24"/>
        </w:rPr>
        <w:t>wine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experience</w:t>
      </w:r>
      <w:proofErr w:type="spellEnd"/>
      <w:r w:rsidR="001F46CE">
        <w:rPr>
          <w:rFonts w:cs="Arial"/>
          <w:szCs w:val="24"/>
        </w:rPr>
        <w:t xml:space="preserve">: </w:t>
      </w:r>
      <w:hyperlink r:id="rId10" w:history="1">
        <w:r w:rsidR="001F46CE">
          <w:rPr>
            <w:rStyle w:val="Collegamentoipertestuale"/>
            <w:rFonts w:cs="Arial"/>
            <w:b/>
            <w:bCs/>
            <w:szCs w:val="24"/>
          </w:rPr>
          <w:t>qui</w:t>
        </w:r>
      </w:hyperlink>
      <w:r w:rsidR="001F46CE">
        <w:rPr>
          <w:rFonts w:cs="Arial"/>
          <w:szCs w:val="24"/>
        </w:rPr>
        <w:t xml:space="preserve"> </w:t>
      </w:r>
    </w:p>
    <w:bookmarkEnd w:id="0"/>
    <w:p w14:paraId="753ABD51" w14:textId="77777777" w:rsidR="001F46CE" w:rsidRDefault="001F46CE" w:rsidP="001F46CE">
      <w:pPr>
        <w:jc w:val="both"/>
        <w:rPr>
          <w:rFonts w:cs="Arial"/>
          <w:b/>
          <w:bCs/>
          <w:szCs w:val="24"/>
        </w:rPr>
      </w:pPr>
    </w:p>
    <w:p w14:paraId="7685A4C1" w14:textId="77777777" w:rsidR="003B32D2" w:rsidRDefault="00D023F6" w:rsidP="00297EBE">
      <w:pPr>
        <w:jc w:val="both"/>
      </w:pPr>
      <w:r w:rsidRPr="00D023F6">
        <w:t>Spostandoci in</w:t>
      </w:r>
      <w:r w:rsidR="001E1AC9">
        <w:rPr>
          <w:b/>
          <w:bCs/>
        </w:rPr>
        <w:t xml:space="preserve"> </w:t>
      </w:r>
      <w:r w:rsidRPr="00F53782">
        <w:rPr>
          <w:b/>
          <w:bCs/>
        </w:rPr>
        <w:t>Vallagarina</w:t>
      </w:r>
      <w:r w:rsidRPr="00D023F6">
        <w:t xml:space="preserve">, </w:t>
      </w:r>
      <w:r>
        <w:t>è possibile percorrere</w:t>
      </w:r>
      <w:r w:rsidR="001E1AC9">
        <w:t xml:space="preserve"> in bicicletta alcuni tratti della </w:t>
      </w:r>
      <w:r w:rsidR="001E1AC9" w:rsidRPr="00297EBE">
        <w:rPr>
          <w:b/>
          <w:bCs/>
        </w:rPr>
        <w:t>Via Claudia Augusta Padana</w:t>
      </w:r>
      <w:r w:rsidR="001E1AC9">
        <w:t xml:space="preserve"> che</w:t>
      </w:r>
      <w:r>
        <w:t>, in quest’area tradizionalmente vitata,</w:t>
      </w:r>
      <w:r w:rsidR="001E1AC9">
        <w:t xml:space="preserve"> attravers</w:t>
      </w:r>
      <w:r>
        <w:t>ano</w:t>
      </w:r>
      <w:r w:rsidR="001E1AC9">
        <w:t xml:space="preserve"> </w:t>
      </w:r>
      <w:r>
        <w:t xml:space="preserve">direttamente </w:t>
      </w:r>
      <w:r w:rsidR="001E1AC9">
        <w:t xml:space="preserve">le zone di produzione di </w:t>
      </w:r>
      <w:r>
        <w:t xml:space="preserve">alcuni </w:t>
      </w:r>
      <w:r w:rsidR="001E1AC9">
        <w:t>vi</w:t>
      </w:r>
      <w:r>
        <w:t>tigni.</w:t>
      </w:r>
      <w:r w:rsidR="00297EBE">
        <w:t xml:space="preserve"> </w:t>
      </w:r>
    </w:p>
    <w:p w14:paraId="4611F12A" w14:textId="0E8ACAB1" w:rsidR="003B32D2" w:rsidRPr="008D5E42" w:rsidRDefault="00297EBE" w:rsidP="00297EBE">
      <w:pPr>
        <w:jc w:val="both"/>
      </w:pPr>
      <w:r w:rsidRPr="008D5E42">
        <w:t>L</w:t>
      </w:r>
      <w:r w:rsidR="00D023F6" w:rsidRPr="008D5E42">
        <w:t xml:space="preserve">a </w:t>
      </w:r>
      <w:hyperlink r:id="rId11" w:history="1">
        <w:r w:rsidR="00D023F6" w:rsidRPr="006B607B">
          <w:rPr>
            <w:rStyle w:val="Collegamentoipertestuale"/>
            <w:b/>
            <w:bCs/>
            <w:color w:val="auto"/>
            <w:u w:val="none"/>
          </w:rPr>
          <w:t>Via del Moscato Giallo</w:t>
        </w:r>
      </w:hyperlink>
      <w:r w:rsidRPr="008D5E42">
        <w:t xml:space="preserve"> è u</w:t>
      </w:r>
      <w:r w:rsidR="00D023F6" w:rsidRPr="008D5E42">
        <w:t xml:space="preserve">n percorso </w:t>
      </w:r>
      <w:r w:rsidRPr="008D5E42">
        <w:t xml:space="preserve">che si snoda </w:t>
      </w:r>
      <w:r w:rsidR="00D023F6" w:rsidRPr="008D5E42">
        <w:t>tra i vigneti e i castelli dell'Alta Vallagarina.</w:t>
      </w:r>
      <w:r w:rsidRPr="008D5E42">
        <w:t xml:space="preserve"> </w:t>
      </w:r>
      <w:r w:rsidR="00D023F6" w:rsidRPr="008D5E42">
        <w:t xml:space="preserve">L'itinerario </w:t>
      </w:r>
      <w:r w:rsidR="00443725" w:rsidRPr="008D5E42">
        <w:t>devia</w:t>
      </w:r>
      <w:r w:rsidR="00D023F6" w:rsidRPr="008D5E42">
        <w:t xml:space="preserve"> dalla Ciclabile dell'Adige all'altezza di Besenello per attraversare l'antico borgo fino al soprastante Castel Beseno e quindi ridiscendere attraverso le campagne rinomate per le uve del Moscato Giallo. Il percorso si ricollega poi alla </w:t>
      </w:r>
      <w:r w:rsidR="00443725" w:rsidRPr="008D5E42">
        <w:t>c</w:t>
      </w:r>
      <w:r w:rsidR="00D023F6" w:rsidRPr="008D5E42">
        <w:t xml:space="preserve">iclabile </w:t>
      </w:r>
      <w:r w:rsidR="00443725" w:rsidRPr="008D5E42">
        <w:t>principale</w:t>
      </w:r>
      <w:r w:rsidR="00D023F6" w:rsidRPr="008D5E42">
        <w:t xml:space="preserve"> nei pressi di Nomi.</w:t>
      </w:r>
      <w:r w:rsidRPr="008D5E42">
        <w:t xml:space="preserve"> </w:t>
      </w:r>
    </w:p>
    <w:p w14:paraId="10403F1C" w14:textId="436E58AD" w:rsidR="003B32D2" w:rsidRPr="008D5E42" w:rsidRDefault="00D023F6" w:rsidP="00297EBE">
      <w:pPr>
        <w:jc w:val="both"/>
      </w:pPr>
      <w:r w:rsidRPr="008D5E42">
        <w:t>L’</w:t>
      </w:r>
      <w:proofErr w:type="spellStart"/>
      <w:r w:rsidRPr="008D5E42">
        <w:t>Enantio</w:t>
      </w:r>
      <w:proofErr w:type="spellEnd"/>
      <w:r w:rsidRPr="008D5E42">
        <w:t>, o Lambrusco a foglia frastagliata, è un vino autoctono a bacca rossa della bassa Vallagarina. Qui, nei pressi dei comuni di Ala e Avio</w:t>
      </w:r>
      <w:r w:rsidR="008763B7">
        <w:t>,</w:t>
      </w:r>
      <w:r w:rsidRPr="008D5E42">
        <w:t xml:space="preserve"> la vallata si restringe ai lati del fiume Adige offrendo a questo vitigno la dimora ideale sui pochi declivi ghiaiosi afferenti al fiume.</w:t>
      </w:r>
      <w:r w:rsidR="00297EBE" w:rsidRPr="008D5E42">
        <w:t xml:space="preserve"> L</w:t>
      </w:r>
      <w:r w:rsidRPr="008D5E42">
        <w:t xml:space="preserve">a </w:t>
      </w:r>
      <w:hyperlink r:id="rId12" w:anchor="dmdtab=oax-tab1" w:history="1">
        <w:r w:rsidRPr="006B607B">
          <w:rPr>
            <w:rStyle w:val="Collegamentoipertestuale"/>
            <w:b/>
            <w:bCs/>
            <w:color w:val="auto"/>
            <w:u w:val="none"/>
          </w:rPr>
          <w:t>Via dell'</w:t>
        </w:r>
        <w:proofErr w:type="spellStart"/>
        <w:r w:rsidRPr="006B607B">
          <w:rPr>
            <w:rStyle w:val="Collegamentoipertestuale"/>
            <w:b/>
            <w:bCs/>
            <w:color w:val="auto"/>
            <w:u w:val="none"/>
          </w:rPr>
          <w:t>Enan</w:t>
        </w:r>
        <w:r w:rsidRPr="006B607B">
          <w:rPr>
            <w:rStyle w:val="Collegamentoipertestuale"/>
            <w:b/>
            <w:bCs/>
            <w:color w:val="auto"/>
          </w:rPr>
          <w:t>tio</w:t>
        </w:r>
        <w:proofErr w:type="spellEnd"/>
      </w:hyperlink>
      <w:r w:rsidR="00297EBE" w:rsidRPr="008D5E42">
        <w:t xml:space="preserve"> è u</w:t>
      </w:r>
      <w:r w:rsidRPr="008D5E42">
        <w:t>n itinerario che porta a visitare il Castello affrescato di Sabbionara d'Avio, bene del FAI</w:t>
      </w:r>
      <w:r w:rsidR="00297EBE" w:rsidRPr="008D5E42">
        <w:t xml:space="preserve">, </w:t>
      </w:r>
      <w:r w:rsidRPr="008D5E42">
        <w:t>lungo tratti pavimentati c</w:t>
      </w:r>
      <w:r w:rsidR="00443725" w:rsidRPr="008D5E42">
        <w:t>he conservano l’</w:t>
      </w:r>
      <w:r w:rsidRPr="008D5E42">
        <w:t>antico selciato.</w:t>
      </w:r>
      <w:r w:rsidR="00297EBE" w:rsidRPr="008D5E42">
        <w:t xml:space="preserve"> </w:t>
      </w:r>
    </w:p>
    <w:p w14:paraId="24F351B4" w14:textId="403E37E2" w:rsidR="003B32D2" w:rsidRPr="008D5E42" w:rsidRDefault="00297EBE" w:rsidP="00297EBE">
      <w:pPr>
        <w:jc w:val="both"/>
      </w:pPr>
      <w:r w:rsidRPr="008D5E42">
        <w:t xml:space="preserve">La </w:t>
      </w:r>
      <w:hyperlink r:id="rId13" w:history="1">
        <w:r w:rsidRPr="006B607B">
          <w:rPr>
            <w:rStyle w:val="Collegamentoipertestuale"/>
            <w:b/>
            <w:bCs/>
            <w:color w:val="auto"/>
            <w:u w:val="none"/>
          </w:rPr>
          <w:t>Via del Marzemino</w:t>
        </w:r>
      </w:hyperlink>
      <w:r w:rsidRPr="008D5E42">
        <w:t xml:space="preserve"> è un itinerario tra i vigneti de "l'eccellente Marzemino" decantato da Mozart nel Don Giovanni. </w:t>
      </w:r>
      <w:r w:rsidR="008D5E42">
        <w:t>P</w:t>
      </w:r>
      <w:r w:rsidRPr="008D5E42">
        <w:t>arte da Borgo Sacco e si snoda</w:t>
      </w:r>
      <w:r w:rsidR="00443725" w:rsidRPr="008D5E42">
        <w:t xml:space="preserve"> </w:t>
      </w:r>
      <w:r w:rsidRPr="008D5E42">
        <w:t xml:space="preserve">attraverso le campagne fino a raggiungere il Santuario di Montalbano, splendido balcone panoramico </w:t>
      </w:r>
      <w:r w:rsidR="00BC5F8B" w:rsidRPr="008D5E42">
        <w:t>sul</w:t>
      </w:r>
      <w:r w:rsidRPr="008D5E42">
        <w:t xml:space="preserve">l'abitato di Mori. </w:t>
      </w:r>
    </w:p>
    <w:p w14:paraId="719DE3D1" w14:textId="77777777" w:rsidR="003B32D2" w:rsidRPr="008D5E42" w:rsidRDefault="00297EBE" w:rsidP="00297EBE">
      <w:pPr>
        <w:jc w:val="both"/>
      </w:pPr>
      <w:r w:rsidRPr="008D5E42">
        <w:t xml:space="preserve">Anche conosciuto come Lambrusco a foglia tonda, il Casetta o la Casetta è presente in Vallagarina da tempi immemorabili. La </w:t>
      </w:r>
      <w:hyperlink r:id="rId14" w:history="1">
        <w:r w:rsidRPr="004A7A45">
          <w:rPr>
            <w:rStyle w:val="Collegamentoipertestuale"/>
            <w:b/>
            <w:bCs/>
            <w:color w:val="auto"/>
            <w:u w:val="none"/>
          </w:rPr>
          <w:t>Via del Casetta</w:t>
        </w:r>
      </w:hyperlink>
      <w:r w:rsidR="003B32D2" w:rsidRPr="008D5E42">
        <w:t xml:space="preserve"> è u</w:t>
      </w:r>
      <w:r w:rsidRPr="008D5E42">
        <w:t>n itinerario tra i vigneti lungo l'antico tracciato della Strada Romana</w:t>
      </w:r>
      <w:r w:rsidR="003B32D2" w:rsidRPr="008D5E42">
        <w:t>, il cui</w:t>
      </w:r>
      <w:r w:rsidRPr="008D5E42">
        <w:t xml:space="preserve"> percorso collega i borghi di Serravalle ed Ala passando sotto la rocca del Santuario di S. Valentino attraverso i vigneti</w:t>
      </w:r>
      <w:r w:rsidR="003B32D2" w:rsidRPr="008D5E42">
        <w:t xml:space="preserve">. </w:t>
      </w:r>
    </w:p>
    <w:p w14:paraId="737EFDA5" w14:textId="2A0D14F6" w:rsidR="00297EBE" w:rsidRPr="00297EBE" w:rsidRDefault="003B32D2" w:rsidP="00297EBE">
      <w:pPr>
        <w:jc w:val="both"/>
      </w:pPr>
      <w:r w:rsidRPr="008D5E42">
        <w:t>Infine, l</w:t>
      </w:r>
      <w:r w:rsidR="00297EBE" w:rsidRPr="008D5E42">
        <w:t xml:space="preserve">a </w:t>
      </w:r>
      <w:hyperlink r:id="rId15" w:history="1">
        <w:r w:rsidR="00297EBE" w:rsidRPr="006B607B">
          <w:rPr>
            <w:rStyle w:val="Collegamentoipertestuale"/>
            <w:b/>
            <w:bCs/>
            <w:color w:val="auto"/>
            <w:u w:val="none"/>
          </w:rPr>
          <w:t>Via del Merlot</w:t>
        </w:r>
      </w:hyperlink>
      <w:r w:rsidRPr="008D5E42">
        <w:t xml:space="preserve"> che </w:t>
      </w:r>
      <w:r w:rsidR="00297EBE" w:rsidRPr="008D5E42">
        <w:t xml:space="preserve">si snoda tra gli antichi borghi della Destra Adige attraverso le </w:t>
      </w:r>
      <w:r w:rsidR="00297EBE" w:rsidRPr="00297EBE">
        <w:t>campagne rinomate per le uve del Merlot.</w:t>
      </w:r>
      <w:r>
        <w:t xml:space="preserve"> </w:t>
      </w:r>
      <w:r w:rsidR="00297EBE" w:rsidRPr="00297EBE">
        <w:t xml:space="preserve">Provenendo da Nord l'itinerario attraversa i paesi di </w:t>
      </w:r>
      <w:r w:rsidR="00BC5F8B">
        <w:t xml:space="preserve">fondovalle, da </w:t>
      </w:r>
      <w:r w:rsidR="00297EBE" w:rsidRPr="00297EBE">
        <w:t>Nomi</w:t>
      </w:r>
      <w:r w:rsidR="00BC5F8B">
        <w:t xml:space="preserve"> fino a</w:t>
      </w:r>
      <w:r w:rsidR="00297EBE" w:rsidRPr="00297EBE">
        <w:t xml:space="preserve"> Borgo Sacco, percorrendo l'antica viabilità di collegamento.</w:t>
      </w:r>
    </w:p>
    <w:p w14:paraId="4E34F585" w14:textId="77777777" w:rsidR="001E1AC9" w:rsidRDefault="001E1AC9" w:rsidP="001E1AC9"/>
    <w:p w14:paraId="77CD0DC5" w14:textId="58F2B005" w:rsidR="00BC5F8B" w:rsidRDefault="00933D32" w:rsidP="00933D32">
      <w:pPr>
        <w:jc w:val="both"/>
      </w:pPr>
      <w:r w:rsidRPr="00933D32">
        <w:t>Per chi</w:t>
      </w:r>
      <w:r>
        <w:rPr>
          <w:b/>
          <w:bCs/>
        </w:rPr>
        <w:t xml:space="preserve"> </w:t>
      </w:r>
      <w:r w:rsidRPr="00933D32">
        <w:t xml:space="preserve">sceglie la Vallagarina o la Rotaliana per il proprio </w:t>
      </w:r>
      <w:proofErr w:type="spellStart"/>
      <w:r w:rsidRPr="00933D32">
        <w:t>winetour</w:t>
      </w:r>
      <w:proofErr w:type="spellEnd"/>
      <w:r w:rsidRPr="00933D32">
        <w:t xml:space="preserve">, in bicicletta, tante sono le </w:t>
      </w:r>
      <w:r w:rsidRPr="00933D32">
        <w:rPr>
          <w:b/>
          <w:bCs/>
        </w:rPr>
        <w:t>feste e sagre dedicate al vino</w:t>
      </w:r>
      <w:r w:rsidRPr="00933D32">
        <w:t xml:space="preserve"> in queste zone nei giorni d’autunno</w:t>
      </w:r>
      <w:r>
        <w:t>.</w:t>
      </w:r>
    </w:p>
    <w:p w14:paraId="40647F9B" w14:textId="0279743F" w:rsidR="007962B4" w:rsidRDefault="004A7A45" w:rsidP="00BC5F8B">
      <w:pPr>
        <w:jc w:val="both"/>
      </w:pPr>
      <w:hyperlink r:id="rId16" w:tgtFrame="_blank" w:tooltip="Opens external link in new window" w:history="1">
        <w:r w:rsidR="00093895" w:rsidRPr="00933D32">
          <w:rPr>
            <w:b/>
            <w:bCs/>
          </w:rPr>
          <w:t>Uva e dintorni</w:t>
        </w:r>
      </w:hyperlink>
      <w:r w:rsidR="00933D32">
        <w:t xml:space="preserve">, si svolge a </w:t>
      </w:r>
      <w:r w:rsidR="00093895" w:rsidRPr="00933D32">
        <w:t>Sabbionara di Avio</w:t>
      </w:r>
      <w:r w:rsidR="00933D32">
        <w:t xml:space="preserve"> il</w:t>
      </w:r>
      <w:r w:rsidR="00093895" w:rsidRPr="00933D32">
        <w:t xml:space="preserve"> 2-4 settembre</w:t>
      </w:r>
      <w:r w:rsidR="00933D32">
        <w:t>,</w:t>
      </w:r>
      <w:r w:rsidR="00841525">
        <w:t xml:space="preserve"> con la possibilità di </w:t>
      </w:r>
      <w:r w:rsidR="00093895" w:rsidRPr="00933D32">
        <w:t>partecipare alla rappresentazione storica del “Palio Nazionale delle Botti”.</w:t>
      </w:r>
      <w:r w:rsidR="00841525">
        <w:t xml:space="preserve"> </w:t>
      </w:r>
      <w:hyperlink r:id="rId17" w:tgtFrame="_blank" w:tooltip="Opens external link in new window" w:history="1">
        <w:r w:rsidR="00093895" w:rsidRPr="00841525">
          <w:rPr>
            <w:b/>
            <w:bCs/>
          </w:rPr>
          <w:t>La Vigna Eccellente... Ed è subito Isera</w:t>
        </w:r>
        <w:r w:rsidR="00841525" w:rsidRPr="00841525">
          <w:t>, si tiene</w:t>
        </w:r>
        <w:r w:rsidR="00261CAD">
          <w:rPr>
            <w:b/>
            <w:bCs/>
          </w:rPr>
          <w:t xml:space="preserve"> </w:t>
        </w:r>
      </w:hyperlink>
      <w:r w:rsidR="00841525">
        <w:t xml:space="preserve">il </w:t>
      </w:r>
      <w:proofErr w:type="gramStart"/>
      <w:r w:rsidR="00841525">
        <w:t>weekend</w:t>
      </w:r>
      <w:proofErr w:type="gramEnd"/>
      <w:r w:rsidR="00841525">
        <w:t xml:space="preserve"> successivo del</w:t>
      </w:r>
      <w:r w:rsidR="00093895" w:rsidRPr="00933D32">
        <w:t xml:space="preserve"> 9-11 settembre</w:t>
      </w:r>
      <w:r w:rsidR="00093895" w:rsidRPr="00933D32">
        <w:br/>
      </w:r>
      <w:r w:rsidR="00841525">
        <w:t xml:space="preserve">a </w:t>
      </w:r>
      <w:r w:rsidR="00841525" w:rsidRPr="00933D32">
        <w:t>Isera</w:t>
      </w:r>
      <w:r w:rsidR="00841525">
        <w:t>,</w:t>
      </w:r>
      <w:r w:rsidR="00841525" w:rsidRPr="00933D32">
        <w:t xml:space="preserve"> </w:t>
      </w:r>
      <w:r w:rsidR="00841525">
        <w:t xml:space="preserve">ed è interamente </w:t>
      </w:r>
      <w:r w:rsidR="00093895" w:rsidRPr="00933D32">
        <w:t xml:space="preserve">dedicato </w:t>
      </w:r>
      <w:r w:rsidR="00841525">
        <w:t xml:space="preserve">al </w:t>
      </w:r>
      <w:r w:rsidR="00093895" w:rsidRPr="00933D32">
        <w:t>Marzemino</w:t>
      </w:r>
      <w:r w:rsidR="00841525">
        <w:t>, con e</w:t>
      </w:r>
      <w:r w:rsidR="00093895" w:rsidRPr="00933D32">
        <w:t>venti nei ristoranti</w:t>
      </w:r>
      <w:r w:rsidR="00841525">
        <w:t>,</w:t>
      </w:r>
      <w:r w:rsidR="00093895" w:rsidRPr="00933D32">
        <w:t xml:space="preserve"> laboratori teatralizzati e degustazioni.</w:t>
      </w:r>
      <w:r w:rsidR="00BC5F8B">
        <w:t xml:space="preserve"> </w:t>
      </w:r>
      <w:r w:rsidR="00841525">
        <w:t xml:space="preserve">La </w:t>
      </w:r>
      <w:hyperlink r:id="rId18" w:tgtFrame="_blank" w:tooltip="Opens external link in new window" w:history="1">
        <w:r w:rsidR="00093895" w:rsidRPr="00841525">
          <w:rPr>
            <w:b/>
            <w:bCs/>
          </w:rPr>
          <w:t>Festa dell'uva</w:t>
        </w:r>
      </w:hyperlink>
      <w:r w:rsidR="00093895" w:rsidRPr="00841525">
        <w:rPr>
          <w:b/>
          <w:bCs/>
        </w:rPr>
        <w:t> </w:t>
      </w:r>
      <w:r w:rsidR="00841525" w:rsidRPr="00841525">
        <w:t>di</w:t>
      </w:r>
      <w:r w:rsidR="00093895" w:rsidRPr="00933D32">
        <w:t xml:space="preserve"> Giovo,</w:t>
      </w:r>
      <w:r w:rsidR="007962B4">
        <w:t xml:space="preserve"> in Val di Cembra,</w:t>
      </w:r>
      <w:r w:rsidR="00261CAD">
        <w:t xml:space="preserve"> </w:t>
      </w:r>
      <w:r w:rsidR="00841525">
        <w:t xml:space="preserve">il </w:t>
      </w:r>
      <w:r w:rsidR="00093895" w:rsidRPr="00933D32">
        <w:t>23-25 settembre</w:t>
      </w:r>
      <w:r w:rsidR="00841525">
        <w:t>, è la</w:t>
      </w:r>
      <w:r w:rsidR="00093895" w:rsidRPr="00933D32">
        <w:t xml:space="preserve"> festa dell'uva più antica del Trentino </w:t>
      </w:r>
      <w:r w:rsidR="00841525">
        <w:t xml:space="preserve">e </w:t>
      </w:r>
      <w:r w:rsidR="00093895" w:rsidRPr="00933D32">
        <w:t>compie quest'anno 65 anni</w:t>
      </w:r>
      <w:r w:rsidR="00841525">
        <w:t>, con</w:t>
      </w:r>
      <w:r w:rsidR="00093895" w:rsidRPr="00933D32">
        <w:t xml:space="preserve"> tre giorni di percorsi di degustazione, gare, spettacoli e musica</w:t>
      </w:r>
      <w:r w:rsidR="00841525">
        <w:t>, per</w:t>
      </w:r>
      <w:r w:rsidR="00093895" w:rsidRPr="00933D32">
        <w:t xml:space="preserve"> celebra</w:t>
      </w:r>
      <w:r w:rsidR="00841525">
        <w:t>re</w:t>
      </w:r>
      <w:r w:rsidR="00093895" w:rsidRPr="00933D32">
        <w:t xml:space="preserve"> la lunga tradizione vitivinicola della valle. </w:t>
      </w:r>
    </w:p>
    <w:p w14:paraId="27B58739" w14:textId="6A802EE8" w:rsidR="001E1AC9" w:rsidRDefault="001E1AC9" w:rsidP="00BC5F8B">
      <w:pPr>
        <w:jc w:val="both"/>
      </w:pPr>
    </w:p>
    <w:p w14:paraId="2DD4EBB7" w14:textId="25A3E91B" w:rsidR="007962B4" w:rsidRPr="001F46CE" w:rsidRDefault="007962B4" w:rsidP="00BC5F8B">
      <w:pPr>
        <w:jc w:val="both"/>
      </w:pPr>
      <w:r>
        <w:t>Trento, luglio 2022</w:t>
      </w:r>
      <w:r w:rsidR="003C15BD">
        <w:t xml:space="preserve"> </w:t>
      </w:r>
    </w:p>
    <w:sectPr w:rsidR="007962B4" w:rsidRPr="001F46CE" w:rsidSect="00A1234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D361157"/>
    <w:multiLevelType w:val="hybridMultilevel"/>
    <w:tmpl w:val="F8186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050EBA"/>
    <w:multiLevelType w:val="hybridMultilevel"/>
    <w:tmpl w:val="F11EA4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6"/>
  </w:num>
  <w:num w:numId="6" w16cid:durableId="1236432904">
    <w:abstractNumId w:val="4"/>
  </w:num>
  <w:num w:numId="7" w16cid:durableId="1132941162">
    <w:abstractNumId w:val="5"/>
  </w:num>
  <w:num w:numId="8" w16cid:durableId="1246382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2502"/>
    <w:rsid w:val="0000634C"/>
    <w:rsid w:val="00061B3C"/>
    <w:rsid w:val="000708AA"/>
    <w:rsid w:val="00077F06"/>
    <w:rsid w:val="00087EB1"/>
    <w:rsid w:val="00092B77"/>
    <w:rsid w:val="00093895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03AD"/>
    <w:rsid w:val="001A5F8A"/>
    <w:rsid w:val="001B7EC4"/>
    <w:rsid w:val="001C253C"/>
    <w:rsid w:val="001C5D85"/>
    <w:rsid w:val="001C6CA0"/>
    <w:rsid w:val="001C7BE6"/>
    <w:rsid w:val="001E1AC9"/>
    <w:rsid w:val="001E20F6"/>
    <w:rsid w:val="001E3D1B"/>
    <w:rsid w:val="001E6AE9"/>
    <w:rsid w:val="001F2F71"/>
    <w:rsid w:val="001F46CE"/>
    <w:rsid w:val="001F7C2E"/>
    <w:rsid w:val="00201BB9"/>
    <w:rsid w:val="00201FC3"/>
    <w:rsid w:val="00213E5F"/>
    <w:rsid w:val="00217EFF"/>
    <w:rsid w:val="0022549E"/>
    <w:rsid w:val="00252C6C"/>
    <w:rsid w:val="0025727E"/>
    <w:rsid w:val="00261CAD"/>
    <w:rsid w:val="0027590E"/>
    <w:rsid w:val="00287487"/>
    <w:rsid w:val="00291226"/>
    <w:rsid w:val="002933F5"/>
    <w:rsid w:val="00297EBE"/>
    <w:rsid w:val="002A63BC"/>
    <w:rsid w:val="002B2DF2"/>
    <w:rsid w:val="002B76D6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661B4"/>
    <w:rsid w:val="003713FF"/>
    <w:rsid w:val="00381AD6"/>
    <w:rsid w:val="00382BB2"/>
    <w:rsid w:val="003856DF"/>
    <w:rsid w:val="003A0CBD"/>
    <w:rsid w:val="003B32D2"/>
    <w:rsid w:val="003C15BD"/>
    <w:rsid w:val="003C52A3"/>
    <w:rsid w:val="003C5623"/>
    <w:rsid w:val="003C6629"/>
    <w:rsid w:val="003E23E8"/>
    <w:rsid w:val="003F3739"/>
    <w:rsid w:val="003F6FC5"/>
    <w:rsid w:val="0041263B"/>
    <w:rsid w:val="00414B4A"/>
    <w:rsid w:val="004348F1"/>
    <w:rsid w:val="0043702B"/>
    <w:rsid w:val="00437A87"/>
    <w:rsid w:val="00443725"/>
    <w:rsid w:val="0044497F"/>
    <w:rsid w:val="00446DF7"/>
    <w:rsid w:val="004809A6"/>
    <w:rsid w:val="004A4134"/>
    <w:rsid w:val="004A7A45"/>
    <w:rsid w:val="004B1401"/>
    <w:rsid w:val="004B3FDD"/>
    <w:rsid w:val="004B454B"/>
    <w:rsid w:val="004C0A4C"/>
    <w:rsid w:val="004C3781"/>
    <w:rsid w:val="004E783A"/>
    <w:rsid w:val="004E7FDE"/>
    <w:rsid w:val="004F3E61"/>
    <w:rsid w:val="00506122"/>
    <w:rsid w:val="00534CE9"/>
    <w:rsid w:val="00540F62"/>
    <w:rsid w:val="00551492"/>
    <w:rsid w:val="005559CE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C7F5F"/>
    <w:rsid w:val="005D01A2"/>
    <w:rsid w:val="005D5890"/>
    <w:rsid w:val="005E4B91"/>
    <w:rsid w:val="005E67A5"/>
    <w:rsid w:val="005F0464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463A"/>
    <w:rsid w:val="00686F38"/>
    <w:rsid w:val="00695487"/>
    <w:rsid w:val="006A789F"/>
    <w:rsid w:val="006B3D66"/>
    <w:rsid w:val="006B607B"/>
    <w:rsid w:val="006F721C"/>
    <w:rsid w:val="0071690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74435"/>
    <w:rsid w:val="007777A3"/>
    <w:rsid w:val="00780633"/>
    <w:rsid w:val="007962B4"/>
    <w:rsid w:val="00797087"/>
    <w:rsid w:val="007A75C8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525"/>
    <w:rsid w:val="00841DB7"/>
    <w:rsid w:val="008472FB"/>
    <w:rsid w:val="00855886"/>
    <w:rsid w:val="00857707"/>
    <w:rsid w:val="008763B7"/>
    <w:rsid w:val="00897438"/>
    <w:rsid w:val="008A2827"/>
    <w:rsid w:val="008A6F88"/>
    <w:rsid w:val="008B4E3D"/>
    <w:rsid w:val="008D2706"/>
    <w:rsid w:val="008D36FB"/>
    <w:rsid w:val="008D5E42"/>
    <w:rsid w:val="008D6265"/>
    <w:rsid w:val="008F1650"/>
    <w:rsid w:val="008F373C"/>
    <w:rsid w:val="00926AA9"/>
    <w:rsid w:val="00930C28"/>
    <w:rsid w:val="00933D32"/>
    <w:rsid w:val="00942924"/>
    <w:rsid w:val="00950E9B"/>
    <w:rsid w:val="009605AB"/>
    <w:rsid w:val="009739DD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19BA"/>
    <w:rsid w:val="009F20BF"/>
    <w:rsid w:val="009F4BC7"/>
    <w:rsid w:val="00A012B7"/>
    <w:rsid w:val="00A01C5B"/>
    <w:rsid w:val="00A04ECA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842CF"/>
    <w:rsid w:val="00A928AD"/>
    <w:rsid w:val="00AA6983"/>
    <w:rsid w:val="00AB264A"/>
    <w:rsid w:val="00AB2CF9"/>
    <w:rsid w:val="00AB51FE"/>
    <w:rsid w:val="00AD384A"/>
    <w:rsid w:val="00AE1429"/>
    <w:rsid w:val="00AE3C80"/>
    <w:rsid w:val="00AF41CE"/>
    <w:rsid w:val="00AF63F4"/>
    <w:rsid w:val="00B06C89"/>
    <w:rsid w:val="00B10525"/>
    <w:rsid w:val="00B34FED"/>
    <w:rsid w:val="00B43249"/>
    <w:rsid w:val="00B4683F"/>
    <w:rsid w:val="00B56A17"/>
    <w:rsid w:val="00B61314"/>
    <w:rsid w:val="00B941D0"/>
    <w:rsid w:val="00B95685"/>
    <w:rsid w:val="00B96D16"/>
    <w:rsid w:val="00BB0BF2"/>
    <w:rsid w:val="00BB19C5"/>
    <w:rsid w:val="00BB26B6"/>
    <w:rsid w:val="00BB3E2C"/>
    <w:rsid w:val="00BC5F8B"/>
    <w:rsid w:val="00BC6855"/>
    <w:rsid w:val="00BC77FB"/>
    <w:rsid w:val="00BD4144"/>
    <w:rsid w:val="00C02761"/>
    <w:rsid w:val="00C21374"/>
    <w:rsid w:val="00C3417D"/>
    <w:rsid w:val="00C40386"/>
    <w:rsid w:val="00C575BE"/>
    <w:rsid w:val="00C655C5"/>
    <w:rsid w:val="00C70CC6"/>
    <w:rsid w:val="00C87C95"/>
    <w:rsid w:val="00C96291"/>
    <w:rsid w:val="00C96B4C"/>
    <w:rsid w:val="00CB56F5"/>
    <w:rsid w:val="00CB598E"/>
    <w:rsid w:val="00CC4CB6"/>
    <w:rsid w:val="00CC5395"/>
    <w:rsid w:val="00CD02B5"/>
    <w:rsid w:val="00CD334F"/>
    <w:rsid w:val="00CE0BA9"/>
    <w:rsid w:val="00CE3399"/>
    <w:rsid w:val="00CE63D2"/>
    <w:rsid w:val="00CF5EA8"/>
    <w:rsid w:val="00D01F14"/>
    <w:rsid w:val="00D023F6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50B4"/>
    <w:rsid w:val="00D90614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5B69"/>
    <w:rsid w:val="00E51299"/>
    <w:rsid w:val="00E5280E"/>
    <w:rsid w:val="00E90796"/>
    <w:rsid w:val="00E90D39"/>
    <w:rsid w:val="00E90F86"/>
    <w:rsid w:val="00E97652"/>
    <w:rsid w:val="00EB049B"/>
    <w:rsid w:val="00EC6057"/>
    <w:rsid w:val="00ED352B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45C66"/>
    <w:rsid w:val="00F53ABB"/>
    <w:rsid w:val="00F57F12"/>
    <w:rsid w:val="00F66A83"/>
    <w:rsid w:val="00F7101A"/>
    <w:rsid w:val="00F82CD8"/>
    <w:rsid w:val="00F86B94"/>
    <w:rsid w:val="00F963F6"/>
    <w:rsid w:val="00FB226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0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6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3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0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tetrentino.it" TargetMode="External"/><Relationship Id="rId13" Type="http://schemas.openxmlformats.org/officeDocument/2006/relationships/hyperlink" Target="https://regio.outdooractive.com/oar-rovereto-trentino/it/tour/cicloturismo/lungo-la-via-del-marzemino/41352435/" TargetMode="External"/><Relationship Id="rId18" Type="http://schemas.openxmlformats.org/officeDocument/2006/relationships/hyperlink" Target="http://www.tastetrentino.it/festadelluv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egio.outdooractive.com/oar-rovereto-trentino/it/tour/cicloturismo/lungo-la-via-dell-enantio/41352569/" TargetMode="External"/><Relationship Id="rId17" Type="http://schemas.openxmlformats.org/officeDocument/2006/relationships/hyperlink" Target="http://www.tastetrentino.it/le-tre-strade/strada-del-vino-e-dei-sapori-del-trentino/scoprire/eventi/dettaglio-eventi/articolo/la-vigna-eccellente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astetrentino.it/uvaedintorni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gio.outdooractive.com/oar-rovereto-trentino/it/tour/cicloturismo/lungo-la-via-del-moscato-giallo/41352162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regio.outdooractive.com/oar-rovereto-trentino/it/tour/cicloturismo/lungo-la-via-del-merlot/41352310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visittrentino.info/it/articoli/gusto/enoturlab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irodelvino50.it/" TargetMode="External"/><Relationship Id="rId14" Type="http://schemas.openxmlformats.org/officeDocument/2006/relationships/hyperlink" Target="https://regio.outdooractive.com/oar-rovereto-trentino/it/tour/cicloturismo/lungo-la-via-del-casetta/41352514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12</cp:revision>
  <cp:lastPrinted>2022-07-19T06:51:00Z</cp:lastPrinted>
  <dcterms:created xsi:type="dcterms:W3CDTF">2022-06-29T12:13:00Z</dcterms:created>
  <dcterms:modified xsi:type="dcterms:W3CDTF">2022-07-19T06:53:00Z</dcterms:modified>
</cp:coreProperties>
</file>