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8C6EC" w14:textId="4E24CC4A" w:rsidR="001F46CE" w:rsidRPr="00B941D0" w:rsidRDefault="00D90614" w:rsidP="001F46CE">
      <w:pPr>
        <w:rPr>
          <w:rFonts w:cs="Arial"/>
          <w:b/>
          <w:bCs/>
          <w:color w:val="000000"/>
          <w:sz w:val="31"/>
          <w:szCs w:val="31"/>
        </w:rPr>
      </w:pPr>
      <w:r>
        <w:rPr>
          <w:rFonts w:cs="Arial"/>
          <w:b/>
          <w:bCs/>
          <w:color w:val="000000"/>
          <w:sz w:val="28"/>
          <w:szCs w:val="28"/>
        </w:rPr>
        <w:t xml:space="preserve">Lungo </w:t>
      </w:r>
      <w:r w:rsidR="003713FF" w:rsidRPr="00B34FED">
        <w:rPr>
          <w:rFonts w:cs="Arial"/>
          <w:b/>
          <w:bCs/>
          <w:color w:val="000000"/>
          <w:sz w:val="28"/>
          <w:szCs w:val="28"/>
        </w:rPr>
        <w:t>le Strade dei Sapori</w:t>
      </w:r>
      <w:r w:rsidR="00B34FED">
        <w:rPr>
          <w:rFonts w:cs="Arial"/>
          <w:b/>
          <w:bCs/>
          <w:color w:val="000000"/>
          <w:sz w:val="28"/>
          <w:szCs w:val="28"/>
        </w:rPr>
        <w:t xml:space="preserve"> del Trentino</w:t>
      </w:r>
      <w:r w:rsidR="003713FF" w:rsidRPr="00B34FED">
        <w:rPr>
          <w:rFonts w:cs="Arial"/>
          <w:b/>
          <w:bCs/>
          <w:color w:val="000000"/>
          <w:sz w:val="28"/>
          <w:szCs w:val="28"/>
        </w:rPr>
        <w:br/>
      </w:r>
      <w:r w:rsidR="00B941D0" w:rsidRPr="00B941D0">
        <w:rPr>
          <w:rFonts w:cs="Arial"/>
          <w:b/>
          <w:bCs/>
          <w:color w:val="000000"/>
          <w:sz w:val="31"/>
          <w:szCs w:val="31"/>
        </w:rPr>
        <w:t>IN OGNI ANGOLO DEL TERRITORIO I PRODOTTI RACCONTANO</w:t>
      </w:r>
    </w:p>
    <w:p w14:paraId="50E04FC8" w14:textId="77777777" w:rsidR="00AE3C80" w:rsidRPr="0039089E" w:rsidRDefault="00AE3C80" w:rsidP="00AE3C80">
      <w:pPr>
        <w:rPr>
          <w:rFonts w:cs="Arial"/>
          <w:b/>
          <w:bCs/>
          <w:color w:val="000000"/>
          <w:sz w:val="28"/>
          <w:szCs w:val="28"/>
          <w:highlight w:val="yellow"/>
        </w:rPr>
      </w:pPr>
    </w:p>
    <w:p w14:paraId="48619F0C" w14:textId="7E24DB3F" w:rsidR="00AE3C80" w:rsidRDefault="008A6F88" w:rsidP="00AE3C80">
      <w:pPr>
        <w:spacing w:line="276" w:lineRule="auto"/>
        <w:jc w:val="both"/>
        <w:rPr>
          <w:rFonts w:cs="Arial"/>
          <w:b/>
          <w:bCs/>
        </w:rPr>
      </w:pPr>
      <w:r>
        <w:rPr>
          <w:rFonts w:cs="Arial"/>
          <w:b/>
          <w:bCs/>
        </w:rPr>
        <w:t xml:space="preserve">Le storie del vino, raccontate </w:t>
      </w:r>
      <w:r w:rsidR="00D90614">
        <w:rPr>
          <w:rFonts w:cs="Arial"/>
          <w:b/>
          <w:bCs/>
        </w:rPr>
        <w:t>dai protag</w:t>
      </w:r>
      <w:r w:rsidR="00E5280E">
        <w:rPr>
          <w:rFonts w:cs="Arial"/>
          <w:b/>
          <w:bCs/>
        </w:rPr>
        <w:t>o</w:t>
      </w:r>
      <w:r w:rsidR="00D90614">
        <w:rPr>
          <w:rFonts w:cs="Arial"/>
          <w:b/>
          <w:bCs/>
        </w:rPr>
        <w:t>nisti</w:t>
      </w:r>
      <w:r>
        <w:rPr>
          <w:rFonts w:cs="Arial"/>
          <w:b/>
          <w:bCs/>
        </w:rPr>
        <w:t>, nuove esperienze di</w:t>
      </w:r>
      <w:r w:rsidR="00002502">
        <w:rPr>
          <w:rFonts w:cs="Arial"/>
          <w:b/>
          <w:bCs/>
        </w:rPr>
        <w:t xml:space="preserve"> </w:t>
      </w:r>
      <w:r>
        <w:rPr>
          <w:rFonts w:cs="Arial"/>
          <w:b/>
          <w:bCs/>
        </w:rPr>
        <w:t>enoturismo, eventi</w:t>
      </w:r>
      <w:r w:rsidR="00002502">
        <w:rPr>
          <w:rFonts w:cs="Arial"/>
          <w:b/>
          <w:bCs/>
        </w:rPr>
        <w:t xml:space="preserve"> </w:t>
      </w:r>
      <w:r>
        <w:rPr>
          <w:rFonts w:cs="Arial"/>
          <w:b/>
          <w:bCs/>
        </w:rPr>
        <w:t xml:space="preserve">dedicati a celebrare i </w:t>
      </w:r>
      <w:r w:rsidR="00002502">
        <w:rPr>
          <w:rFonts w:cs="Arial"/>
          <w:b/>
          <w:bCs/>
        </w:rPr>
        <w:t xml:space="preserve">migliori prodotti di una enologia eroica, ma anche i prodotti frutto di altre antiche tradizioni legate alla terra come l’alpeggio, </w:t>
      </w:r>
      <w:r w:rsidR="00D90614">
        <w:rPr>
          <w:rFonts w:cs="Arial"/>
          <w:b/>
          <w:bCs/>
        </w:rPr>
        <w:t xml:space="preserve">le </w:t>
      </w:r>
      <w:r w:rsidR="00002502">
        <w:rPr>
          <w:rFonts w:cs="Arial"/>
          <w:b/>
          <w:bCs/>
        </w:rPr>
        <w:t xml:space="preserve">erbe di montagna da raccogliere e trasformare, il rito del </w:t>
      </w:r>
      <w:proofErr w:type="spellStart"/>
      <w:r w:rsidR="00002502">
        <w:rPr>
          <w:rFonts w:cs="Arial"/>
          <w:b/>
          <w:bCs/>
        </w:rPr>
        <w:t>pic</w:t>
      </w:r>
      <w:proofErr w:type="spellEnd"/>
      <w:r w:rsidR="00002502">
        <w:rPr>
          <w:rFonts w:cs="Arial"/>
          <w:b/>
          <w:bCs/>
        </w:rPr>
        <w:t xml:space="preserve"> </w:t>
      </w:r>
      <w:proofErr w:type="spellStart"/>
      <w:r w:rsidR="00002502">
        <w:rPr>
          <w:rFonts w:cs="Arial"/>
          <w:b/>
          <w:bCs/>
        </w:rPr>
        <w:t>nic</w:t>
      </w:r>
      <w:proofErr w:type="spellEnd"/>
      <w:r w:rsidR="00002502">
        <w:rPr>
          <w:rFonts w:cs="Arial"/>
          <w:b/>
          <w:bCs/>
        </w:rPr>
        <w:t xml:space="preserve"> sull’erba </w:t>
      </w:r>
    </w:p>
    <w:p w14:paraId="438417B6" w14:textId="77777777" w:rsidR="001F46CE" w:rsidRDefault="001F46CE" w:rsidP="001F46CE">
      <w:pPr>
        <w:spacing w:line="276" w:lineRule="auto"/>
        <w:jc w:val="both"/>
        <w:rPr>
          <w:rFonts w:cs="Arial"/>
          <w:b/>
          <w:bCs/>
        </w:rPr>
      </w:pPr>
    </w:p>
    <w:p w14:paraId="3D8E8200" w14:textId="2E3B696D" w:rsidR="001F46CE" w:rsidRPr="00AB7B73" w:rsidRDefault="001F46CE" w:rsidP="001F46CE">
      <w:pPr>
        <w:jc w:val="both"/>
        <w:rPr>
          <w:rFonts w:cs="Arial"/>
          <w:b/>
          <w:bCs/>
        </w:rPr>
      </w:pPr>
      <w:r>
        <w:rPr>
          <w:rFonts w:cs="Arial"/>
        </w:rPr>
        <w:t>Ci sono storie affascinanti dietro un vino, storie che spesso hanno attraversato i secoli per poi essere affidate ad una nuova generazione di vignaioli che ne scriver</w:t>
      </w:r>
      <w:r w:rsidR="00D90614">
        <w:rPr>
          <w:rFonts w:cs="Arial"/>
        </w:rPr>
        <w:t>à</w:t>
      </w:r>
      <w:r>
        <w:rPr>
          <w:rFonts w:cs="Arial"/>
        </w:rPr>
        <w:t xml:space="preserve"> altre. Succede </w:t>
      </w:r>
      <w:r w:rsidR="00D90614">
        <w:rPr>
          <w:rFonts w:cs="Arial"/>
        </w:rPr>
        <w:t>i</w:t>
      </w:r>
      <w:r>
        <w:rPr>
          <w:rFonts w:cs="Arial"/>
        </w:rPr>
        <w:t xml:space="preserve">n particolare in </w:t>
      </w:r>
      <w:r>
        <w:rPr>
          <w:rFonts w:eastAsia="Helvetica Neue Light" w:cs="Arial"/>
        </w:rPr>
        <w:t>una delle zone produttive più antiche della regione alpina,</w:t>
      </w:r>
      <w:r>
        <w:rPr>
          <w:rFonts w:cs="Arial"/>
        </w:rPr>
        <w:t xml:space="preserve"> la </w:t>
      </w:r>
      <w:r>
        <w:rPr>
          <w:rFonts w:cs="Arial"/>
          <w:b/>
          <w:bCs/>
        </w:rPr>
        <w:t>Piana Rotaliana</w:t>
      </w:r>
      <w:r>
        <w:rPr>
          <w:rFonts w:cs="Arial"/>
        </w:rPr>
        <w:t xml:space="preserve"> (a nord di Trento), “</w:t>
      </w:r>
      <w:r>
        <w:rPr>
          <w:rFonts w:cs="Arial"/>
          <w:i/>
          <w:iCs/>
        </w:rPr>
        <w:t>il più bel giardino vitato d’Europa</w:t>
      </w:r>
      <w:r>
        <w:rPr>
          <w:rFonts w:cs="Arial"/>
        </w:rPr>
        <w:t xml:space="preserve">”, ammirato e raccontato da Johann Wolfgang Goethe nelle pagine del </w:t>
      </w:r>
      <w:r w:rsidR="00D90614">
        <w:rPr>
          <w:rFonts w:cs="Arial"/>
        </w:rPr>
        <w:t>“</w:t>
      </w:r>
      <w:r>
        <w:rPr>
          <w:rFonts w:cs="Arial"/>
        </w:rPr>
        <w:t xml:space="preserve">Viaggio in Italia”. Terreni alluvionali, alimentati dall’Adige e dai suoi affluenti, e una barriera naturale di montagne che tiene lontane le correnti più fredde, hanno creato le condizioni ideali per far crescere un vitigno autoctono che dà un vino rosso dalla forte personalità, dal carattere distintivo e inconfondibile, il </w:t>
      </w:r>
      <w:r>
        <w:rPr>
          <w:rFonts w:cs="Arial"/>
          <w:b/>
          <w:bCs/>
        </w:rPr>
        <w:t xml:space="preserve">Teroldego Rotaliano </w:t>
      </w:r>
      <w:proofErr w:type="gramStart"/>
      <w:r>
        <w:rPr>
          <w:rFonts w:cs="Arial"/>
          <w:b/>
          <w:bCs/>
        </w:rPr>
        <w:t>D.O.C.</w:t>
      </w:r>
      <w:r w:rsidR="00D90614" w:rsidRPr="002B76D6">
        <w:rPr>
          <w:rFonts w:cs="Arial"/>
        </w:rPr>
        <w:t>.</w:t>
      </w:r>
      <w:proofErr w:type="gramEnd"/>
      <w:r>
        <w:rPr>
          <w:rFonts w:cs="Arial"/>
        </w:rPr>
        <w:t xml:space="preserve"> </w:t>
      </w:r>
      <w:r w:rsidR="00D90614">
        <w:rPr>
          <w:rFonts w:cs="Arial"/>
        </w:rPr>
        <w:t xml:space="preserve">Una realtà </w:t>
      </w:r>
      <w:r>
        <w:rPr>
          <w:rFonts w:cs="Arial"/>
        </w:rPr>
        <w:t>che oggi si p</w:t>
      </w:r>
      <w:r w:rsidR="00D90614">
        <w:rPr>
          <w:rFonts w:cs="Arial"/>
        </w:rPr>
        <w:t>uò</w:t>
      </w:r>
      <w:r>
        <w:rPr>
          <w:rFonts w:cs="Arial"/>
        </w:rPr>
        <w:t xml:space="preserve"> conoscere grazie ad un nuovo percorso cicloturistico </w:t>
      </w:r>
      <w:r w:rsidR="00CD334F">
        <w:rPr>
          <w:rFonts w:cs="Arial"/>
          <w:szCs w:val="24"/>
        </w:rPr>
        <w:t xml:space="preserve">tra i vigneti </w:t>
      </w:r>
      <w:r w:rsidRPr="008062A2">
        <w:rPr>
          <w:rFonts w:cs="Arial"/>
          <w:szCs w:val="24"/>
        </w:rPr>
        <w:t xml:space="preserve">più suggestivi della Piana Rotaliana </w:t>
      </w:r>
      <w:r w:rsidR="00CD334F">
        <w:rPr>
          <w:rFonts w:cs="Arial"/>
          <w:szCs w:val="24"/>
        </w:rPr>
        <w:t>–</w:t>
      </w:r>
      <w:r>
        <w:rPr>
          <w:rFonts w:cs="Arial"/>
          <w:szCs w:val="24"/>
        </w:rPr>
        <w:t xml:space="preserve"> </w:t>
      </w:r>
      <w:r w:rsidRPr="008062A2">
        <w:rPr>
          <w:rFonts w:cs="Arial"/>
          <w:szCs w:val="24"/>
        </w:rPr>
        <w:t>Königsberg</w:t>
      </w:r>
      <w:r w:rsidR="00CD334F">
        <w:rPr>
          <w:rFonts w:cs="Arial"/>
          <w:szCs w:val="24"/>
        </w:rPr>
        <w:t xml:space="preserve"> attraversando</w:t>
      </w:r>
      <w:r w:rsidR="00077F06">
        <w:rPr>
          <w:rFonts w:cs="Arial"/>
          <w:szCs w:val="24"/>
        </w:rPr>
        <w:t xml:space="preserve"> </w:t>
      </w:r>
      <w:r w:rsidRPr="008062A2">
        <w:rPr>
          <w:rFonts w:cs="Arial"/>
          <w:szCs w:val="24"/>
        </w:rPr>
        <w:t>colline panoramiche, borghi</w:t>
      </w:r>
      <w:r>
        <w:rPr>
          <w:rFonts w:cs="Arial"/>
          <w:szCs w:val="24"/>
        </w:rPr>
        <w:t xml:space="preserve">, cantine, </w:t>
      </w:r>
      <w:r w:rsidRPr="008062A2">
        <w:rPr>
          <w:rFonts w:cs="Arial"/>
          <w:szCs w:val="24"/>
        </w:rPr>
        <w:t>masi storici</w:t>
      </w:r>
      <w:r>
        <w:rPr>
          <w:rFonts w:cs="Arial"/>
          <w:szCs w:val="24"/>
        </w:rPr>
        <w:t xml:space="preserve"> e agriturismi. </w:t>
      </w:r>
      <w:r>
        <w:rPr>
          <w:rFonts w:cs="Arial"/>
        </w:rPr>
        <w:t>Nei palazzi della corte Asburgica era il “</w:t>
      </w:r>
      <w:proofErr w:type="spellStart"/>
      <w:r>
        <w:rPr>
          <w:rFonts w:cs="Arial"/>
          <w:i/>
          <w:iCs/>
        </w:rPr>
        <w:t>Tiroler</w:t>
      </w:r>
      <w:proofErr w:type="spellEnd"/>
      <w:r>
        <w:rPr>
          <w:rFonts w:cs="Arial"/>
          <w:i/>
          <w:iCs/>
        </w:rPr>
        <w:t xml:space="preserve"> Gold</w:t>
      </w:r>
      <w:r>
        <w:rPr>
          <w:rFonts w:cs="Arial"/>
        </w:rPr>
        <w:t>”, l’Oro del Tirolo, ma le origini del nome si perdono nei secoli, riemergono tra le pagine delle “</w:t>
      </w:r>
      <w:proofErr w:type="spellStart"/>
      <w:r>
        <w:rPr>
          <w:rFonts w:cs="Arial"/>
          <w:i/>
          <w:iCs/>
        </w:rPr>
        <w:t>Historie</w:t>
      </w:r>
      <w:proofErr w:type="spellEnd"/>
      <w:r>
        <w:rPr>
          <w:rFonts w:cs="Arial"/>
        </w:rPr>
        <w:t xml:space="preserve">” del Concilio tridentino che citano “li vini Teroldeghi…” Anche il suo colore rosso rubino si lega ad una leggenda: racconta di un drago che terrorizzava la popolazione e quando fu ucciso con uno stratagemma dal nobile Conte </w:t>
      </w:r>
      <w:proofErr w:type="spellStart"/>
      <w:r>
        <w:rPr>
          <w:rFonts w:cs="Arial"/>
        </w:rPr>
        <w:t>Firmian</w:t>
      </w:r>
      <w:proofErr w:type="spellEnd"/>
      <w:r>
        <w:rPr>
          <w:rFonts w:cs="Arial"/>
        </w:rPr>
        <w:t xml:space="preserve">, dalle gocce del suo sangue cadute sul terreno spuntarono viti di Teroldego. </w:t>
      </w:r>
    </w:p>
    <w:p w14:paraId="1F1E0E85" w14:textId="4725FA66" w:rsidR="001F46CE" w:rsidRDefault="001F46CE" w:rsidP="001F46CE">
      <w:pPr>
        <w:jc w:val="both"/>
        <w:rPr>
          <w:rFonts w:cs="Arial"/>
          <w:szCs w:val="24"/>
        </w:rPr>
      </w:pPr>
      <w:r w:rsidRPr="00291226">
        <w:rPr>
          <w:rFonts w:cs="Arial"/>
          <w:szCs w:val="24"/>
        </w:rPr>
        <w:t>Nel contesto di questi vigneti si inseriscono due interessanti proposte di enoturismo</w:t>
      </w:r>
      <w:r w:rsidR="00291226">
        <w:rPr>
          <w:rFonts w:cs="Arial"/>
          <w:szCs w:val="24"/>
        </w:rPr>
        <w:t>.</w:t>
      </w:r>
      <w:r w:rsidR="004B454B" w:rsidRPr="00291226">
        <w:rPr>
          <w:rFonts w:cs="Arial"/>
          <w:szCs w:val="24"/>
        </w:rPr>
        <w:t xml:space="preserve"> </w:t>
      </w:r>
    </w:p>
    <w:p w14:paraId="5F1FD9F5" w14:textId="77777777" w:rsidR="001F46CE" w:rsidRDefault="001F46CE" w:rsidP="001F46CE">
      <w:pPr>
        <w:jc w:val="both"/>
        <w:rPr>
          <w:rFonts w:cs="Arial"/>
        </w:rPr>
      </w:pPr>
    </w:p>
    <w:p w14:paraId="63F97D72" w14:textId="77777777" w:rsidR="001F46CE" w:rsidRPr="00A41182" w:rsidRDefault="001F46CE" w:rsidP="001F46CE">
      <w:pPr>
        <w:jc w:val="both"/>
        <w:rPr>
          <w:rFonts w:cs="Arial"/>
          <w:szCs w:val="24"/>
        </w:rPr>
      </w:pPr>
      <w:r>
        <w:rPr>
          <w:rFonts w:cs="Arial"/>
          <w:color w:val="000000"/>
          <w:szCs w:val="24"/>
        </w:rPr>
        <w:t xml:space="preserve">Il </w:t>
      </w:r>
      <w:r w:rsidRPr="008062A2">
        <w:rPr>
          <w:rFonts w:cs="Arial"/>
          <w:b/>
          <w:bCs/>
          <w:color w:val="000000"/>
          <w:szCs w:val="24"/>
        </w:rPr>
        <w:t>Giro del Vino 50</w:t>
      </w:r>
      <w:r w:rsidRPr="00B64AC4">
        <w:rPr>
          <w:rFonts w:cs="Arial"/>
          <w:color w:val="000000"/>
          <w:szCs w:val="24"/>
        </w:rPr>
        <w:t xml:space="preserve"> si immerge </w:t>
      </w:r>
      <w:r>
        <w:rPr>
          <w:rFonts w:cs="Arial"/>
          <w:color w:val="000000"/>
          <w:szCs w:val="24"/>
        </w:rPr>
        <w:t>per circa 50 km nella Piana Rotaliana e a</w:t>
      </w:r>
      <w:r w:rsidRPr="008062A2">
        <w:rPr>
          <w:rFonts w:cs="Arial"/>
          <w:szCs w:val="24"/>
        </w:rPr>
        <w:t xml:space="preserve">bbraccia tutti i 6 borghi del territorio, </w:t>
      </w:r>
      <w:r>
        <w:rPr>
          <w:rFonts w:cs="Arial"/>
          <w:szCs w:val="24"/>
        </w:rPr>
        <w:t xml:space="preserve">con </w:t>
      </w:r>
      <w:r w:rsidRPr="008062A2">
        <w:rPr>
          <w:rFonts w:cs="Arial"/>
          <w:szCs w:val="24"/>
        </w:rPr>
        <w:t>sconfina</w:t>
      </w:r>
      <w:r>
        <w:rPr>
          <w:rFonts w:cs="Arial"/>
          <w:szCs w:val="24"/>
        </w:rPr>
        <w:t xml:space="preserve">menti </w:t>
      </w:r>
      <w:r w:rsidRPr="008062A2">
        <w:rPr>
          <w:rFonts w:cs="Arial"/>
          <w:szCs w:val="24"/>
        </w:rPr>
        <w:t xml:space="preserve">a nord </w:t>
      </w:r>
      <w:r>
        <w:rPr>
          <w:rFonts w:cs="Arial"/>
          <w:szCs w:val="24"/>
        </w:rPr>
        <w:t>verso</w:t>
      </w:r>
      <w:r w:rsidRPr="008062A2">
        <w:rPr>
          <w:rFonts w:cs="Arial"/>
          <w:szCs w:val="24"/>
        </w:rPr>
        <w:t xml:space="preserve"> Salorno (Alto Adige) e a est </w:t>
      </w:r>
      <w:r>
        <w:rPr>
          <w:rFonts w:cs="Arial"/>
          <w:szCs w:val="24"/>
        </w:rPr>
        <w:t xml:space="preserve">verso </w:t>
      </w:r>
      <w:r w:rsidRPr="008062A2">
        <w:rPr>
          <w:rFonts w:cs="Arial"/>
          <w:szCs w:val="24"/>
        </w:rPr>
        <w:t>Giovo (Valle di Cembra)</w:t>
      </w:r>
      <w:r>
        <w:rPr>
          <w:rFonts w:cs="Arial"/>
          <w:szCs w:val="24"/>
        </w:rPr>
        <w:t xml:space="preserve">. </w:t>
      </w:r>
      <w:r w:rsidRPr="008062A2">
        <w:rPr>
          <w:rFonts w:cs="Arial"/>
          <w:szCs w:val="24"/>
        </w:rPr>
        <w:t>Il percorso si compone di due anelli: quello a nord, tutto pianeggiante</w:t>
      </w:r>
      <w:r>
        <w:rPr>
          <w:rFonts w:cs="Arial"/>
          <w:szCs w:val="24"/>
        </w:rPr>
        <w:t xml:space="preserve">, </w:t>
      </w:r>
      <w:r w:rsidRPr="008062A2">
        <w:rPr>
          <w:rFonts w:cs="Arial"/>
          <w:szCs w:val="24"/>
        </w:rPr>
        <w:t xml:space="preserve">e quello a sud, con salite e </w:t>
      </w:r>
      <w:r>
        <w:rPr>
          <w:rFonts w:cs="Arial"/>
          <w:szCs w:val="24"/>
        </w:rPr>
        <w:t xml:space="preserve">maggior </w:t>
      </w:r>
      <w:r w:rsidRPr="008062A2">
        <w:rPr>
          <w:rFonts w:cs="Arial"/>
          <w:szCs w:val="24"/>
        </w:rPr>
        <w:t>dislivello</w:t>
      </w:r>
      <w:r>
        <w:rPr>
          <w:rFonts w:cs="Arial"/>
          <w:szCs w:val="24"/>
        </w:rPr>
        <w:t>,</w:t>
      </w:r>
      <w:r w:rsidRPr="008062A2">
        <w:rPr>
          <w:rFonts w:cs="Arial"/>
          <w:szCs w:val="24"/>
        </w:rPr>
        <w:t xml:space="preserve"> ma più panoramico</w:t>
      </w:r>
      <w:r>
        <w:rPr>
          <w:rFonts w:cs="Arial"/>
          <w:szCs w:val="24"/>
        </w:rPr>
        <w:t>, attraverso la fascia collinare</w:t>
      </w:r>
      <w:r w:rsidRPr="008062A2">
        <w:rPr>
          <w:rFonts w:cs="Arial"/>
          <w:szCs w:val="24"/>
        </w:rPr>
        <w:t>.</w:t>
      </w:r>
      <w:r>
        <w:rPr>
          <w:rFonts w:cs="Arial"/>
          <w:szCs w:val="24"/>
        </w:rPr>
        <w:t xml:space="preserve"> </w:t>
      </w:r>
      <w:r w:rsidRPr="00A41182">
        <w:rPr>
          <w:rFonts w:cs="Arial"/>
          <w:szCs w:val="24"/>
        </w:rPr>
        <w:t xml:space="preserve">Questo tour conduce attraverso paesaggi vitati di grande bellezza </w:t>
      </w:r>
      <w:r>
        <w:rPr>
          <w:rFonts w:cs="Arial"/>
          <w:szCs w:val="24"/>
        </w:rPr>
        <w:t>toccando</w:t>
      </w:r>
      <w:r w:rsidRPr="00A41182">
        <w:rPr>
          <w:rFonts w:cs="Arial"/>
          <w:szCs w:val="24"/>
        </w:rPr>
        <w:t xml:space="preserve"> numerose aziende vitivinicole e gemme architettoniche da scoprire una ad una, accompagnati dal tranquillo scorrere dell’Adige</w:t>
      </w:r>
      <w:r>
        <w:rPr>
          <w:rFonts w:cs="Arial"/>
          <w:szCs w:val="24"/>
        </w:rPr>
        <w:t xml:space="preserve">. Naturalmente è sempre possibile </w:t>
      </w:r>
      <w:r w:rsidRPr="00A41182">
        <w:rPr>
          <w:rFonts w:cs="Arial"/>
          <w:szCs w:val="24"/>
        </w:rPr>
        <w:t xml:space="preserve">fare tappa </w:t>
      </w:r>
      <w:r>
        <w:rPr>
          <w:rFonts w:cs="Arial"/>
          <w:szCs w:val="24"/>
        </w:rPr>
        <w:t xml:space="preserve">nelle oltre 50 cantine </w:t>
      </w:r>
      <w:r w:rsidRPr="00A41182">
        <w:rPr>
          <w:rFonts w:cs="Arial"/>
          <w:szCs w:val="24"/>
        </w:rPr>
        <w:t>lungo il percorso</w:t>
      </w:r>
      <w:r>
        <w:rPr>
          <w:rFonts w:cs="Arial"/>
          <w:szCs w:val="24"/>
        </w:rPr>
        <w:t>.</w:t>
      </w:r>
      <w:r w:rsidRPr="00A41182">
        <w:rPr>
          <w:rFonts w:cs="Arial"/>
          <w:szCs w:val="24"/>
        </w:rPr>
        <w:t xml:space="preserve"> Da</w:t>
      </w:r>
      <w:r>
        <w:rPr>
          <w:rFonts w:cs="Arial"/>
          <w:szCs w:val="24"/>
        </w:rPr>
        <w:t>lle piccole aziende</w:t>
      </w:r>
      <w:r w:rsidRPr="00A41182">
        <w:rPr>
          <w:rFonts w:cs="Arial"/>
          <w:szCs w:val="24"/>
        </w:rPr>
        <w:t xml:space="preserve"> familiari alle cantine sociali, è possibile prenotare una visita guidata e una degustazione</w:t>
      </w:r>
      <w:r>
        <w:rPr>
          <w:rFonts w:cs="Arial"/>
          <w:szCs w:val="24"/>
        </w:rPr>
        <w:t>.</w:t>
      </w:r>
    </w:p>
    <w:p w14:paraId="754E5866" w14:textId="77777777" w:rsidR="001F46CE" w:rsidRDefault="001F46CE" w:rsidP="001F46CE">
      <w:pPr>
        <w:jc w:val="both"/>
        <w:rPr>
          <w:rFonts w:cs="Arial"/>
          <w:szCs w:val="24"/>
        </w:rPr>
      </w:pPr>
      <w:r w:rsidRPr="008062A2">
        <w:rPr>
          <w:rFonts w:cs="Arial"/>
          <w:szCs w:val="24"/>
        </w:rPr>
        <w:t>Per apprezzar</w:t>
      </w:r>
      <w:r>
        <w:rPr>
          <w:rFonts w:cs="Arial"/>
          <w:szCs w:val="24"/>
        </w:rPr>
        <w:t xml:space="preserve">e </w:t>
      </w:r>
      <w:r w:rsidRPr="008062A2">
        <w:rPr>
          <w:rFonts w:cs="Arial"/>
          <w:szCs w:val="24"/>
        </w:rPr>
        <w:t xml:space="preserve">al meglio </w:t>
      </w:r>
      <w:r>
        <w:rPr>
          <w:rFonts w:cs="Arial"/>
          <w:szCs w:val="24"/>
        </w:rPr>
        <w:t xml:space="preserve">il tour </w:t>
      </w:r>
      <w:r w:rsidRPr="008062A2">
        <w:rPr>
          <w:rFonts w:cs="Arial"/>
          <w:szCs w:val="24"/>
        </w:rPr>
        <w:t xml:space="preserve">è </w:t>
      </w:r>
      <w:r>
        <w:rPr>
          <w:rFonts w:cs="Arial"/>
          <w:szCs w:val="24"/>
        </w:rPr>
        <w:t xml:space="preserve">consigliato </w:t>
      </w:r>
      <w:r w:rsidRPr="008062A2">
        <w:rPr>
          <w:rFonts w:cs="Arial"/>
          <w:szCs w:val="24"/>
        </w:rPr>
        <w:t>percorrer</w:t>
      </w:r>
      <w:r>
        <w:rPr>
          <w:rFonts w:cs="Arial"/>
          <w:szCs w:val="24"/>
        </w:rPr>
        <w:t xml:space="preserve">lo </w:t>
      </w:r>
      <w:r w:rsidRPr="008062A2">
        <w:rPr>
          <w:rFonts w:cs="Arial"/>
          <w:szCs w:val="24"/>
        </w:rPr>
        <w:t>in senso antiorario</w:t>
      </w:r>
      <w:r>
        <w:rPr>
          <w:rFonts w:cs="Arial"/>
          <w:szCs w:val="24"/>
        </w:rPr>
        <w:t>. Anche</w:t>
      </w:r>
      <w:r w:rsidRPr="008062A2">
        <w:rPr>
          <w:rFonts w:cs="Arial"/>
          <w:szCs w:val="24"/>
        </w:rPr>
        <w:t xml:space="preserve"> la segnaletica è stata predisposta con questo criterio</w:t>
      </w:r>
      <w:r>
        <w:rPr>
          <w:rFonts w:cs="Arial"/>
          <w:szCs w:val="24"/>
        </w:rPr>
        <w:t xml:space="preserve"> e</w:t>
      </w:r>
      <w:r w:rsidRPr="00A41182">
        <w:rPr>
          <w:rFonts w:cs="Arial"/>
          <w:szCs w:val="24"/>
        </w:rPr>
        <w:t xml:space="preserve"> oltre alla posizione di tutte le realtà del territorio, forni</w:t>
      </w:r>
      <w:r>
        <w:rPr>
          <w:rFonts w:cs="Arial"/>
          <w:szCs w:val="24"/>
        </w:rPr>
        <w:t>sce</w:t>
      </w:r>
      <w:r w:rsidRPr="00A41182">
        <w:rPr>
          <w:rFonts w:cs="Arial"/>
          <w:szCs w:val="24"/>
        </w:rPr>
        <w:t xml:space="preserve"> informazioni</w:t>
      </w:r>
      <w:r>
        <w:rPr>
          <w:rFonts w:cs="Arial"/>
          <w:szCs w:val="24"/>
        </w:rPr>
        <w:t xml:space="preserve"> aggiuntive</w:t>
      </w:r>
      <w:r w:rsidRPr="00A41182">
        <w:rPr>
          <w:rFonts w:cs="Arial"/>
          <w:szCs w:val="24"/>
        </w:rPr>
        <w:t xml:space="preserve"> sulla natura dei suoli e sugli eccellenti vini prodotti in una specifica zona</w:t>
      </w:r>
      <w:r>
        <w:rPr>
          <w:rFonts w:cs="Arial"/>
          <w:szCs w:val="24"/>
        </w:rPr>
        <w:t xml:space="preserve">: </w:t>
      </w:r>
      <w:r w:rsidRPr="00EC5062">
        <w:rPr>
          <w:rFonts w:cs="Arial"/>
          <w:szCs w:val="24"/>
        </w:rPr>
        <w:t xml:space="preserve">Teroldego, </w:t>
      </w:r>
      <w:proofErr w:type="spellStart"/>
      <w:r w:rsidRPr="00EC5062">
        <w:rPr>
          <w:rFonts w:cs="Arial"/>
          <w:szCs w:val="24"/>
        </w:rPr>
        <w:t>Nosiola</w:t>
      </w:r>
      <w:proofErr w:type="spellEnd"/>
      <w:r w:rsidRPr="00EC5062">
        <w:rPr>
          <w:rFonts w:cs="Arial"/>
          <w:szCs w:val="24"/>
        </w:rPr>
        <w:t xml:space="preserve">, Müller </w:t>
      </w:r>
      <w:proofErr w:type="spellStart"/>
      <w:r w:rsidRPr="00EC5062">
        <w:rPr>
          <w:rFonts w:cs="Arial"/>
          <w:szCs w:val="24"/>
        </w:rPr>
        <w:t>Thurgau</w:t>
      </w:r>
      <w:proofErr w:type="spellEnd"/>
      <w:r w:rsidRPr="00EC5062">
        <w:rPr>
          <w:rFonts w:cs="Arial"/>
          <w:szCs w:val="24"/>
        </w:rPr>
        <w:t xml:space="preserve">, </w:t>
      </w:r>
      <w:proofErr w:type="spellStart"/>
      <w:r w:rsidRPr="00EC5062">
        <w:rPr>
          <w:rFonts w:cs="Arial"/>
          <w:szCs w:val="24"/>
        </w:rPr>
        <w:t>Trento</w:t>
      </w:r>
      <w:r>
        <w:rPr>
          <w:rFonts w:cs="Arial"/>
          <w:szCs w:val="24"/>
        </w:rPr>
        <w:t>d</w:t>
      </w:r>
      <w:r w:rsidRPr="00EC5062">
        <w:rPr>
          <w:rFonts w:cs="Arial"/>
          <w:szCs w:val="24"/>
        </w:rPr>
        <w:t>oc</w:t>
      </w:r>
      <w:proofErr w:type="spellEnd"/>
      <w:r w:rsidRPr="00EC5062">
        <w:rPr>
          <w:rFonts w:cs="Arial"/>
          <w:szCs w:val="24"/>
        </w:rPr>
        <w:t>.</w:t>
      </w:r>
    </w:p>
    <w:p w14:paraId="59A24706" w14:textId="54A35FCC" w:rsidR="001F46CE" w:rsidRDefault="00D850B4" w:rsidP="001F46CE">
      <w:pPr>
        <w:jc w:val="both"/>
        <w:rPr>
          <w:rFonts w:cs="Arial"/>
          <w:szCs w:val="24"/>
        </w:rPr>
      </w:pPr>
      <w:r>
        <w:rPr>
          <w:rFonts w:cs="Arial"/>
          <w:szCs w:val="24"/>
        </w:rPr>
        <w:lastRenderedPageBreak/>
        <w:t>Il</w:t>
      </w:r>
      <w:r w:rsidR="001F46CE" w:rsidRPr="00B64AC4">
        <w:rPr>
          <w:rFonts w:cs="Arial"/>
          <w:szCs w:val="24"/>
        </w:rPr>
        <w:t xml:space="preserve"> giro ad anello, </w:t>
      </w:r>
      <w:r w:rsidR="00897438">
        <w:rPr>
          <w:rFonts w:cs="Arial"/>
          <w:szCs w:val="24"/>
        </w:rPr>
        <w:t xml:space="preserve">che </w:t>
      </w:r>
      <w:r w:rsidR="001F46CE" w:rsidRPr="00B64AC4">
        <w:rPr>
          <w:rFonts w:cs="Arial"/>
          <w:szCs w:val="24"/>
        </w:rPr>
        <w:t>è possibile iniziare a pedalare in qualsiasi punto</w:t>
      </w:r>
      <w:r w:rsidR="00897438">
        <w:rPr>
          <w:rFonts w:cs="Arial"/>
          <w:szCs w:val="24"/>
        </w:rPr>
        <w:t>, è t</w:t>
      </w:r>
      <w:r w:rsidR="001F46CE">
        <w:rPr>
          <w:rFonts w:cs="Arial"/>
          <w:szCs w:val="24"/>
        </w:rPr>
        <w:t>e</w:t>
      </w:r>
      <w:r w:rsidR="001F46CE" w:rsidRPr="008062A2">
        <w:rPr>
          <w:rFonts w:cs="Arial"/>
          <w:szCs w:val="24"/>
        </w:rPr>
        <w:t xml:space="preserve">cnicamente </w:t>
      </w:r>
      <w:r w:rsidR="001F46CE">
        <w:rPr>
          <w:rFonts w:cs="Arial"/>
          <w:szCs w:val="24"/>
        </w:rPr>
        <w:t xml:space="preserve">è </w:t>
      </w:r>
      <w:r w:rsidR="001F46CE" w:rsidRPr="008062A2">
        <w:rPr>
          <w:rFonts w:cs="Arial"/>
          <w:szCs w:val="24"/>
        </w:rPr>
        <w:t>poco impegnativo</w:t>
      </w:r>
      <w:r w:rsidR="001F46CE">
        <w:rPr>
          <w:rFonts w:cs="Arial"/>
          <w:szCs w:val="24"/>
        </w:rPr>
        <w:t>, anche se</w:t>
      </w:r>
      <w:r w:rsidR="001F46CE" w:rsidRPr="008062A2">
        <w:rPr>
          <w:rFonts w:cs="Arial"/>
          <w:szCs w:val="24"/>
        </w:rPr>
        <w:t xml:space="preserve"> in alcuni </w:t>
      </w:r>
      <w:r w:rsidR="001F46CE">
        <w:rPr>
          <w:rFonts w:cs="Arial"/>
          <w:szCs w:val="24"/>
        </w:rPr>
        <w:t>tratti</w:t>
      </w:r>
      <w:r w:rsidR="001F46CE" w:rsidRPr="008062A2">
        <w:rPr>
          <w:rFonts w:cs="Arial"/>
          <w:szCs w:val="24"/>
        </w:rPr>
        <w:t xml:space="preserve"> è ripido e stretto.</w:t>
      </w:r>
      <w:r w:rsidR="001F46CE">
        <w:rPr>
          <w:rFonts w:cs="Arial"/>
          <w:szCs w:val="24"/>
        </w:rPr>
        <w:t xml:space="preserve"> Le bici consigliate per questo tour sono da </w:t>
      </w:r>
      <w:proofErr w:type="spellStart"/>
      <w:r w:rsidR="001F46CE">
        <w:rPr>
          <w:rFonts w:cs="Arial"/>
          <w:szCs w:val="24"/>
        </w:rPr>
        <w:t>Gravel</w:t>
      </w:r>
      <w:proofErr w:type="spellEnd"/>
      <w:r w:rsidR="001F46CE">
        <w:rPr>
          <w:rFonts w:cs="Arial"/>
          <w:szCs w:val="24"/>
        </w:rPr>
        <w:t>, Trekking oppure un’e-bike</w:t>
      </w:r>
      <w:r w:rsidR="001F46CE" w:rsidRPr="008062A2">
        <w:rPr>
          <w:rFonts w:cs="Arial"/>
          <w:szCs w:val="24"/>
        </w:rPr>
        <w:t xml:space="preserve">. </w:t>
      </w:r>
    </w:p>
    <w:p w14:paraId="418BA8B1" w14:textId="11610EF2" w:rsidR="001F46CE" w:rsidRPr="008062A2" w:rsidRDefault="00CD334F" w:rsidP="001F46CE">
      <w:pPr>
        <w:jc w:val="both"/>
        <w:rPr>
          <w:rFonts w:cs="Arial"/>
          <w:szCs w:val="24"/>
        </w:rPr>
      </w:pPr>
      <w:r>
        <w:rPr>
          <w:rFonts w:cs="Arial"/>
          <w:szCs w:val="24"/>
        </w:rPr>
        <w:t>Il</w:t>
      </w:r>
      <w:r w:rsidR="001F46CE" w:rsidRPr="008062A2">
        <w:rPr>
          <w:rFonts w:cs="Arial"/>
          <w:szCs w:val="24"/>
        </w:rPr>
        <w:t xml:space="preserve"> percorso è </w:t>
      </w:r>
      <w:r>
        <w:rPr>
          <w:rFonts w:cs="Arial"/>
          <w:szCs w:val="24"/>
        </w:rPr>
        <w:t>direttamente collegato alla</w:t>
      </w:r>
      <w:r w:rsidR="001F46CE" w:rsidRPr="008062A2">
        <w:rPr>
          <w:rFonts w:cs="Arial"/>
          <w:szCs w:val="24"/>
        </w:rPr>
        <w:t xml:space="preserve"> ciclabile della Valle dell’Adige, ma </w:t>
      </w:r>
      <w:r>
        <w:rPr>
          <w:rFonts w:cs="Arial"/>
          <w:szCs w:val="24"/>
        </w:rPr>
        <w:t xml:space="preserve">si può raggiungere </w:t>
      </w:r>
      <w:r w:rsidR="001F46CE" w:rsidRPr="008062A2">
        <w:rPr>
          <w:rFonts w:cs="Arial"/>
          <w:szCs w:val="24"/>
        </w:rPr>
        <w:t xml:space="preserve">anche in treno: la stazione </w:t>
      </w:r>
      <w:r w:rsidR="001F46CE">
        <w:rPr>
          <w:rFonts w:cs="Arial"/>
          <w:szCs w:val="24"/>
        </w:rPr>
        <w:t>ferroviaria di</w:t>
      </w:r>
      <w:r w:rsidR="001F46CE" w:rsidRPr="008062A2">
        <w:rPr>
          <w:rFonts w:cs="Arial"/>
          <w:szCs w:val="24"/>
        </w:rPr>
        <w:t xml:space="preserve"> Trento è a pochi chilometri e i treni</w:t>
      </w:r>
      <w:r w:rsidR="001F46CE">
        <w:rPr>
          <w:rFonts w:cs="Arial"/>
          <w:szCs w:val="24"/>
        </w:rPr>
        <w:t xml:space="preserve"> </w:t>
      </w:r>
      <w:r w:rsidR="001F46CE" w:rsidRPr="008062A2">
        <w:rPr>
          <w:rFonts w:cs="Arial"/>
          <w:szCs w:val="24"/>
        </w:rPr>
        <w:t>regionali</w:t>
      </w:r>
      <w:r w:rsidR="001F46CE">
        <w:rPr>
          <w:rFonts w:cs="Arial"/>
          <w:szCs w:val="24"/>
        </w:rPr>
        <w:t xml:space="preserve"> </w:t>
      </w:r>
      <w:r w:rsidR="001F46CE" w:rsidRPr="008062A2">
        <w:rPr>
          <w:rFonts w:cs="Arial"/>
          <w:szCs w:val="24"/>
        </w:rPr>
        <w:t>fermano sia</w:t>
      </w:r>
      <w:r w:rsidR="001F46CE">
        <w:rPr>
          <w:rFonts w:cs="Arial"/>
          <w:szCs w:val="24"/>
        </w:rPr>
        <w:t xml:space="preserve"> </w:t>
      </w:r>
      <w:r w:rsidR="001F46CE" w:rsidRPr="008062A2">
        <w:rPr>
          <w:rFonts w:cs="Arial"/>
          <w:szCs w:val="24"/>
        </w:rPr>
        <w:t>a Mezzocorona che a Lavis, mentre</w:t>
      </w:r>
      <w:r w:rsidR="001F46CE">
        <w:rPr>
          <w:rFonts w:cs="Arial"/>
          <w:szCs w:val="24"/>
        </w:rPr>
        <w:t xml:space="preserve"> </w:t>
      </w:r>
      <w:r w:rsidR="001F46CE" w:rsidRPr="008062A2">
        <w:rPr>
          <w:rFonts w:cs="Arial"/>
          <w:szCs w:val="24"/>
        </w:rPr>
        <w:t xml:space="preserve">tutte le borgate del territorio sono </w:t>
      </w:r>
      <w:r w:rsidR="001F46CE">
        <w:rPr>
          <w:rFonts w:cs="Arial"/>
          <w:szCs w:val="24"/>
        </w:rPr>
        <w:t xml:space="preserve">collegate dalla </w:t>
      </w:r>
      <w:r w:rsidR="001F46CE" w:rsidRPr="008062A2">
        <w:rPr>
          <w:rFonts w:cs="Arial"/>
          <w:szCs w:val="24"/>
        </w:rPr>
        <w:t>ferrovia locale Trento-Malè che effettua il trasporto bici su prenotazione.</w:t>
      </w:r>
      <w:r w:rsidR="001F46CE" w:rsidRPr="00B241C6">
        <w:rPr>
          <w:rFonts w:cs="Arial"/>
          <w:szCs w:val="24"/>
        </w:rPr>
        <w:t xml:space="preserve"> </w:t>
      </w:r>
    </w:p>
    <w:p w14:paraId="25D35D47" w14:textId="77777777" w:rsidR="001F46CE" w:rsidRDefault="001F46CE" w:rsidP="001F46CE">
      <w:pPr>
        <w:rPr>
          <w:rFonts w:cs="Arial"/>
          <w:szCs w:val="24"/>
        </w:rPr>
      </w:pPr>
      <w:r>
        <w:rPr>
          <w:rFonts w:cs="Arial"/>
          <w:szCs w:val="24"/>
        </w:rPr>
        <w:t xml:space="preserve">Informazioni: </w:t>
      </w:r>
      <w:hyperlink r:id="rId8" w:history="1">
        <w:r w:rsidRPr="0091764C">
          <w:rPr>
            <w:rStyle w:val="Collegamentoipertestuale"/>
            <w:rFonts w:cs="Arial"/>
            <w:szCs w:val="24"/>
          </w:rPr>
          <w:t>https://girodelvino50.it/</w:t>
        </w:r>
      </w:hyperlink>
    </w:p>
    <w:p w14:paraId="1076682B" w14:textId="77777777" w:rsidR="004B454B" w:rsidRDefault="004B454B" w:rsidP="001F46CE">
      <w:pPr>
        <w:jc w:val="both"/>
        <w:rPr>
          <w:rFonts w:cs="Arial"/>
        </w:rPr>
      </w:pPr>
    </w:p>
    <w:p w14:paraId="5BC37A61" w14:textId="4D8FCE55" w:rsidR="001F46CE" w:rsidRDefault="00C3417D" w:rsidP="001F46CE">
      <w:pPr>
        <w:jc w:val="both"/>
        <w:rPr>
          <w:rFonts w:cs="Arial"/>
          <w:szCs w:val="24"/>
        </w:rPr>
      </w:pPr>
      <w:r>
        <w:rPr>
          <w:rFonts w:cs="Arial"/>
        </w:rPr>
        <w:t>Rimanendo n</w:t>
      </w:r>
      <w:r w:rsidR="001F46CE" w:rsidRPr="002C3FA8">
        <w:rPr>
          <w:rFonts w:cs="Arial"/>
        </w:rPr>
        <w:t xml:space="preserve">ell’ambito della </w:t>
      </w:r>
      <w:r w:rsidR="001F46CE" w:rsidRPr="00E5280E">
        <w:rPr>
          <w:rFonts w:cs="Arial"/>
        </w:rPr>
        <w:t>Piana Rotaliana</w:t>
      </w:r>
      <w:r w:rsidR="001F46CE" w:rsidRPr="002C3FA8">
        <w:rPr>
          <w:rFonts w:cs="Arial"/>
        </w:rPr>
        <w:t>,</w:t>
      </w:r>
      <w:r w:rsidR="001F46CE">
        <w:rPr>
          <w:rFonts w:cs="Arial"/>
          <w:b/>
          <w:bCs/>
        </w:rPr>
        <w:t xml:space="preserve"> </w:t>
      </w:r>
      <w:r w:rsidR="001F46CE" w:rsidRPr="002C3FA8">
        <w:rPr>
          <w:rFonts w:cs="Arial"/>
        </w:rPr>
        <w:t>vengono proposte</w:t>
      </w:r>
      <w:r w:rsidR="001F46CE">
        <w:rPr>
          <w:rFonts w:cs="Arial"/>
        </w:rPr>
        <w:t xml:space="preserve"> tutto l’anno e specialmente in estate, </w:t>
      </w:r>
      <w:r w:rsidR="00291226">
        <w:rPr>
          <w:rFonts w:cs="Arial"/>
          <w:b/>
          <w:bCs/>
        </w:rPr>
        <w:t>W</w:t>
      </w:r>
      <w:r w:rsidR="001F46CE" w:rsidRPr="00C3417D">
        <w:rPr>
          <w:rFonts w:cs="Arial"/>
          <w:b/>
          <w:bCs/>
        </w:rPr>
        <w:t xml:space="preserve">ine </w:t>
      </w:r>
      <w:r w:rsidR="00291226">
        <w:rPr>
          <w:rFonts w:cs="Arial"/>
          <w:b/>
          <w:bCs/>
        </w:rPr>
        <w:t>E</w:t>
      </w:r>
      <w:r w:rsidR="001F46CE" w:rsidRPr="00C3417D">
        <w:rPr>
          <w:rFonts w:cs="Arial"/>
          <w:b/>
          <w:bCs/>
        </w:rPr>
        <w:t>xperience</w:t>
      </w:r>
      <w:r w:rsidR="001F46CE">
        <w:rPr>
          <w:rFonts w:cs="Arial"/>
        </w:rPr>
        <w:t xml:space="preserve"> che coinvolgono direttamente i vignaioli per scoprire dalla loro viva voce i tanti segreti di questo affascinante mondo. Le idee proposte </w:t>
      </w:r>
      <w:r w:rsidR="00D850B4">
        <w:rPr>
          <w:rFonts w:cs="Arial"/>
        </w:rPr>
        <w:t>sono per molte:</w:t>
      </w:r>
      <w:r w:rsidR="001F46CE">
        <w:rPr>
          <w:rFonts w:cs="Arial"/>
        </w:rPr>
        <w:t xml:space="preserve"> </w:t>
      </w:r>
      <w:r w:rsidR="001F46CE">
        <w:rPr>
          <w:rFonts w:eastAsia="Helvetica Neue" w:cs="Arial"/>
        </w:rPr>
        <w:t>tour tra i vigneti, trekking, pic-nic, brunch in vigna, momenti emozionali nel segno di un connubio tra vino e musica, tra vino e arte e tra vino e gioco</w:t>
      </w:r>
      <w:r w:rsidR="00D850B4">
        <w:rPr>
          <w:rFonts w:eastAsia="Helvetica Neue" w:cs="Arial"/>
        </w:rPr>
        <w:t xml:space="preserve">. E ancora </w:t>
      </w:r>
      <w:r w:rsidR="001F46CE">
        <w:rPr>
          <w:rFonts w:eastAsia="Helvetica Neue" w:cs="Arial"/>
        </w:rPr>
        <w:t>degustazioni itineranti di vini e distillati, anche all’alba o al tramonto, che trasformano una degustazione in una storia da vivere e raccontare.</w:t>
      </w:r>
      <w:bookmarkStart w:id="0" w:name="_Hlk79399084"/>
      <w:r w:rsidR="004B454B">
        <w:rPr>
          <w:rFonts w:eastAsia="Helvetica Neue" w:cs="Arial"/>
        </w:rPr>
        <w:t xml:space="preserve"> Tutte le proposte di </w:t>
      </w:r>
      <w:proofErr w:type="spellStart"/>
      <w:r>
        <w:rPr>
          <w:rFonts w:cs="Arial"/>
          <w:szCs w:val="24"/>
        </w:rPr>
        <w:t>wine</w:t>
      </w:r>
      <w:proofErr w:type="spellEnd"/>
      <w:r>
        <w:rPr>
          <w:rFonts w:cs="Arial"/>
          <w:szCs w:val="24"/>
        </w:rPr>
        <w:t xml:space="preserve"> </w:t>
      </w:r>
      <w:proofErr w:type="spellStart"/>
      <w:r>
        <w:rPr>
          <w:rFonts w:cs="Arial"/>
          <w:szCs w:val="24"/>
        </w:rPr>
        <w:t>experience</w:t>
      </w:r>
      <w:proofErr w:type="spellEnd"/>
      <w:r w:rsidR="001F46CE">
        <w:rPr>
          <w:rFonts w:cs="Arial"/>
          <w:szCs w:val="24"/>
        </w:rPr>
        <w:t xml:space="preserve">: </w:t>
      </w:r>
      <w:hyperlink r:id="rId9" w:history="1">
        <w:r w:rsidR="001F46CE">
          <w:rPr>
            <w:rStyle w:val="Collegamentoipertestuale"/>
            <w:rFonts w:cs="Arial"/>
            <w:b/>
            <w:bCs/>
            <w:szCs w:val="24"/>
          </w:rPr>
          <w:t>qui</w:t>
        </w:r>
      </w:hyperlink>
      <w:r w:rsidR="001F46CE">
        <w:rPr>
          <w:rFonts w:cs="Arial"/>
          <w:szCs w:val="24"/>
        </w:rPr>
        <w:t xml:space="preserve"> </w:t>
      </w:r>
    </w:p>
    <w:bookmarkEnd w:id="0"/>
    <w:p w14:paraId="753ABD51" w14:textId="77777777" w:rsidR="001F46CE" w:rsidRDefault="001F46CE" w:rsidP="001F46CE">
      <w:pPr>
        <w:jc w:val="both"/>
        <w:rPr>
          <w:rFonts w:cs="Arial"/>
          <w:b/>
          <w:bCs/>
          <w:szCs w:val="24"/>
        </w:rPr>
      </w:pPr>
    </w:p>
    <w:p w14:paraId="697DC3B6" w14:textId="77777777" w:rsidR="001F46CE" w:rsidRPr="00B75A46" w:rsidRDefault="001F46CE" w:rsidP="001F46CE">
      <w:pPr>
        <w:jc w:val="both"/>
        <w:rPr>
          <w:rFonts w:cs="Arial"/>
          <w:b/>
          <w:bCs/>
        </w:rPr>
      </w:pPr>
      <w:r w:rsidRPr="00B75A46">
        <w:rPr>
          <w:rFonts w:cs="Arial"/>
          <w:b/>
          <w:bCs/>
        </w:rPr>
        <w:t>PRODOTTI E SAPORI PER RACCONTARE L'ESTATE TRENTINA</w:t>
      </w:r>
    </w:p>
    <w:p w14:paraId="056E4139" w14:textId="77777777" w:rsidR="00291226" w:rsidRDefault="001F46CE" w:rsidP="001F46CE">
      <w:pPr>
        <w:jc w:val="both"/>
        <w:rPr>
          <w:rFonts w:ascii="Helvetica" w:hAnsi="Helvetica"/>
        </w:rPr>
      </w:pPr>
      <w:r>
        <w:rPr>
          <w:rFonts w:ascii="Helvetica" w:hAnsi="Helvetica"/>
        </w:rPr>
        <w:t xml:space="preserve">Quella tra agricoltura e turismo si conferma un’alleanza virtuosa: attraverso un’attenta valorizzazione dell’agricoltura, della filiera produttiva e delle eccellenze enogastronomiche, la vacanza acquista valore e autenticità. </w:t>
      </w:r>
    </w:p>
    <w:p w14:paraId="1810DB4C" w14:textId="20EB7EDA" w:rsidR="001F46CE" w:rsidRDefault="001F46CE" w:rsidP="001F46CE">
      <w:pPr>
        <w:jc w:val="both"/>
        <w:rPr>
          <w:rFonts w:ascii="Helvetica" w:hAnsi="Helvetica"/>
        </w:rPr>
      </w:pPr>
      <w:r>
        <w:rPr>
          <w:rFonts w:ascii="Helvetica" w:hAnsi="Helvetica"/>
        </w:rPr>
        <w:t xml:space="preserve">Numerose le proposte della </w:t>
      </w:r>
      <w:r w:rsidRPr="0022219F">
        <w:rPr>
          <w:rFonts w:ascii="Helvetica" w:hAnsi="Helvetica"/>
          <w:b/>
          <w:bCs/>
        </w:rPr>
        <w:t>Strada del Vino e dei Sapori del Trentino</w:t>
      </w:r>
      <w:r>
        <w:rPr>
          <w:rFonts w:ascii="Helvetica" w:hAnsi="Helvetica"/>
        </w:rPr>
        <w:t>, con formule di intrattenimento sempre diverse: rassegne dedicate ai diversi vitigni, cantine aperte, mostre dei vini e degustazioni in alta quota</w:t>
      </w:r>
      <w:r w:rsidR="004B454B">
        <w:rPr>
          <w:rFonts w:ascii="Helvetica" w:hAnsi="Helvetica"/>
        </w:rPr>
        <w:t>.</w:t>
      </w:r>
    </w:p>
    <w:p w14:paraId="59B9BA9D" w14:textId="440EE574" w:rsidR="001F46CE" w:rsidRDefault="001F46CE" w:rsidP="001F46CE">
      <w:pPr>
        <w:jc w:val="both"/>
        <w:rPr>
          <w:rFonts w:ascii="Helvetica" w:hAnsi="Helvetica"/>
        </w:rPr>
      </w:pPr>
      <w:r w:rsidRPr="0022219F">
        <w:rPr>
          <w:rFonts w:ascii="Helvetica" w:hAnsi="Helvetica"/>
        </w:rPr>
        <w:t>Tutti</w:t>
      </w:r>
      <w:r>
        <w:rPr>
          <w:rFonts w:ascii="Helvetica" w:hAnsi="Helvetica"/>
        </w:rPr>
        <w:t xml:space="preserve"> </w:t>
      </w:r>
      <w:r w:rsidRPr="0022219F">
        <w:rPr>
          <w:rFonts w:ascii="Helvetica" w:hAnsi="Helvetica"/>
        </w:rPr>
        <w:t xml:space="preserve">i </w:t>
      </w:r>
      <w:proofErr w:type="gramStart"/>
      <w:r w:rsidRPr="0022219F">
        <w:rPr>
          <w:rFonts w:ascii="Helvetica" w:hAnsi="Helvetica"/>
        </w:rPr>
        <w:t>weekend</w:t>
      </w:r>
      <w:proofErr w:type="gramEnd"/>
      <w:r w:rsidRPr="0022219F">
        <w:rPr>
          <w:rFonts w:ascii="Helvetica" w:hAnsi="Helvetica"/>
        </w:rPr>
        <w:t xml:space="preserve"> di maggio </w:t>
      </w:r>
      <w:r>
        <w:rPr>
          <w:rFonts w:ascii="Helvetica" w:hAnsi="Helvetica"/>
        </w:rPr>
        <w:t xml:space="preserve">si può prender parte a </w:t>
      </w:r>
      <w:r w:rsidRPr="0022219F">
        <w:rPr>
          <w:rFonts w:ascii="Helvetica" w:hAnsi="Helvetica"/>
          <w:b/>
          <w:bCs/>
        </w:rPr>
        <w:t>Gemme di Gusto</w:t>
      </w:r>
      <w:r>
        <w:rPr>
          <w:rFonts w:ascii="Helvetica" w:hAnsi="Helvetica"/>
        </w:rPr>
        <w:t>,</w:t>
      </w:r>
      <w:r w:rsidRPr="0022219F">
        <w:rPr>
          <w:rFonts w:ascii="Helvetica" w:hAnsi="Helvetica"/>
        </w:rPr>
        <w:t xml:space="preserve"> </w:t>
      </w:r>
      <w:r>
        <w:rPr>
          <w:rFonts w:ascii="Helvetica" w:hAnsi="Helvetica"/>
        </w:rPr>
        <w:t xml:space="preserve">rassegna </w:t>
      </w:r>
      <w:r w:rsidRPr="0022219F">
        <w:rPr>
          <w:rFonts w:ascii="Helvetica" w:hAnsi="Helvetica"/>
        </w:rPr>
        <w:t>di iniziative all’aria aperta tra vigneti, boschi e prati in fiore</w:t>
      </w:r>
      <w:r>
        <w:rPr>
          <w:rFonts w:ascii="Helvetica" w:hAnsi="Helvetica"/>
        </w:rPr>
        <w:t>: p</w:t>
      </w:r>
      <w:r w:rsidRPr="0022219F">
        <w:rPr>
          <w:rFonts w:ascii="Helvetica" w:hAnsi="Helvetica"/>
        </w:rPr>
        <w:t xml:space="preserve">asseggiate, escursioni </w:t>
      </w:r>
      <w:r>
        <w:rPr>
          <w:rFonts w:ascii="Helvetica" w:hAnsi="Helvetica"/>
        </w:rPr>
        <w:t xml:space="preserve">e </w:t>
      </w:r>
      <w:r w:rsidRPr="0022219F">
        <w:rPr>
          <w:rFonts w:ascii="Helvetica" w:hAnsi="Helvetica"/>
        </w:rPr>
        <w:t xml:space="preserve">visite guidate </w:t>
      </w:r>
      <w:r>
        <w:rPr>
          <w:rFonts w:ascii="Helvetica" w:hAnsi="Helvetica"/>
        </w:rPr>
        <w:t xml:space="preserve">regolarmente </w:t>
      </w:r>
      <w:r w:rsidRPr="0022219F">
        <w:rPr>
          <w:rFonts w:ascii="Helvetica" w:hAnsi="Helvetica"/>
        </w:rPr>
        <w:t>arricchite da deliziose degustazioni di vini e cibi d’eccellenza.</w:t>
      </w:r>
      <w:r>
        <w:rPr>
          <w:rFonts w:ascii="Helvetica" w:hAnsi="Helvetica"/>
        </w:rPr>
        <w:t xml:space="preserve"> </w:t>
      </w:r>
      <w:r w:rsidR="00897438">
        <w:rPr>
          <w:rFonts w:ascii="Helvetica" w:hAnsi="Helvetica"/>
        </w:rPr>
        <w:t>D</w:t>
      </w:r>
      <w:r w:rsidRPr="0022219F">
        <w:rPr>
          <w:rFonts w:ascii="Helvetica" w:hAnsi="Helvetica"/>
        </w:rPr>
        <w:t>alla Valle di Cembra al Lago di Garda, dalla Piana Rotaliana alla Vallagarina, dalla Valle dei Laghi all'Altopiano della Vigolana, senza dimenticare Trento</w:t>
      </w:r>
      <w:r>
        <w:rPr>
          <w:rFonts w:ascii="Helvetica" w:hAnsi="Helvetica"/>
        </w:rPr>
        <w:t xml:space="preserve">. </w:t>
      </w:r>
    </w:p>
    <w:p w14:paraId="23112FD9" w14:textId="334FDEAF" w:rsidR="004B454B" w:rsidRPr="00291226" w:rsidRDefault="001F46CE" w:rsidP="00291226">
      <w:pPr>
        <w:jc w:val="both"/>
        <w:rPr>
          <w:rFonts w:ascii="Helvetica" w:hAnsi="Helvetica"/>
        </w:rPr>
      </w:pPr>
      <w:r>
        <w:rPr>
          <w:rFonts w:ascii="Helvetica" w:hAnsi="Helvetica"/>
        </w:rPr>
        <w:t xml:space="preserve">Il mese di agosto vedrà protagonisti </w:t>
      </w:r>
      <w:r w:rsidR="00897438">
        <w:rPr>
          <w:rFonts w:ascii="Helvetica" w:hAnsi="Helvetica"/>
        </w:rPr>
        <w:t>i</w:t>
      </w:r>
      <w:r>
        <w:rPr>
          <w:rFonts w:ascii="Helvetica" w:hAnsi="Helvetica"/>
        </w:rPr>
        <w:t xml:space="preserve"> vini trentini presso lo </w:t>
      </w:r>
      <w:r w:rsidRPr="00FB226E">
        <w:rPr>
          <w:rFonts w:ascii="Helvetica" w:hAnsi="Helvetica"/>
        </w:rPr>
        <w:t>Chalet Fiat di Madonna delle Campiglio</w:t>
      </w:r>
      <w:r>
        <w:rPr>
          <w:rFonts w:ascii="Helvetica" w:hAnsi="Helvetica"/>
        </w:rPr>
        <w:t xml:space="preserve">, per l’evento </w:t>
      </w:r>
      <w:hyperlink r:id="rId10" w:history="1">
        <w:r w:rsidRPr="00457FF7">
          <w:rPr>
            <w:rFonts w:ascii="Helvetica" w:hAnsi="Helvetica"/>
            <w:b/>
            <w:bCs/>
          </w:rPr>
          <w:t>Calici di Stelle</w:t>
        </w:r>
      </w:hyperlink>
      <w:r>
        <w:rPr>
          <w:rFonts w:ascii="Helvetica" w:hAnsi="Helvetica"/>
          <w:b/>
          <w:bCs/>
        </w:rPr>
        <w:t xml:space="preserve">. </w:t>
      </w:r>
      <w:r w:rsidR="00897438" w:rsidRPr="00897438">
        <w:rPr>
          <w:rFonts w:ascii="Helvetica" w:hAnsi="Helvetica"/>
        </w:rPr>
        <w:t>C</w:t>
      </w:r>
      <w:r w:rsidRPr="009D0A25">
        <w:rPr>
          <w:rFonts w:ascii="Helvetica" w:hAnsi="Helvetica"/>
        </w:rPr>
        <w:t>antine e</w:t>
      </w:r>
      <w:r>
        <w:rPr>
          <w:rFonts w:ascii="Helvetica" w:hAnsi="Helvetica"/>
        </w:rPr>
        <w:t xml:space="preserve"> le</w:t>
      </w:r>
      <w:r w:rsidRPr="009D0A25">
        <w:rPr>
          <w:rFonts w:ascii="Helvetica" w:hAnsi="Helvetica"/>
        </w:rPr>
        <w:t xml:space="preserve"> distillerie </w:t>
      </w:r>
      <w:r w:rsidR="00897438">
        <w:rPr>
          <w:rFonts w:ascii="Helvetica" w:hAnsi="Helvetica"/>
        </w:rPr>
        <w:t xml:space="preserve">proporranno degustazioni abbinate a eccellenze </w:t>
      </w:r>
      <w:r w:rsidRPr="009D0A25">
        <w:rPr>
          <w:rFonts w:ascii="Helvetica" w:hAnsi="Helvetica"/>
        </w:rPr>
        <w:t xml:space="preserve">gastronomiche e </w:t>
      </w:r>
      <w:r w:rsidR="00551492">
        <w:rPr>
          <w:rFonts w:ascii="Helvetica" w:hAnsi="Helvetica"/>
        </w:rPr>
        <w:t xml:space="preserve">ad </w:t>
      </w:r>
      <w:r w:rsidRPr="009D0A25">
        <w:rPr>
          <w:rFonts w:ascii="Helvetica" w:hAnsi="Helvetica"/>
        </w:rPr>
        <w:t xml:space="preserve">una vista </w:t>
      </w:r>
      <w:r w:rsidR="00551492">
        <w:rPr>
          <w:rFonts w:ascii="Helvetica" w:hAnsi="Helvetica"/>
        </w:rPr>
        <w:t xml:space="preserve">impareggiabile </w:t>
      </w:r>
      <w:r w:rsidRPr="009D0A25">
        <w:rPr>
          <w:rFonts w:ascii="Helvetica" w:hAnsi="Helvetica"/>
        </w:rPr>
        <w:t xml:space="preserve">sulle Dolomiti, </w:t>
      </w:r>
    </w:p>
    <w:p w14:paraId="7CF245BE" w14:textId="2DE46E07" w:rsidR="004B454B" w:rsidRDefault="00B4683F" w:rsidP="004B454B">
      <w:pPr>
        <w:jc w:val="both"/>
      </w:pPr>
      <w:r>
        <w:t>In Val di Cembra</w:t>
      </w:r>
      <w:r w:rsidR="004B454B" w:rsidRPr="009D0A25">
        <w:rPr>
          <w:rFonts w:ascii="Helvetica" w:hAnsi="Helvetica"/>
        </w:rPr>
        <w:t xml:space="preserve">, </w:t>
      </w:r>
      <w:r w:rsidR="00551492">
        <w:rPr>
          <w:rFonts w:ascii="Helvetica" w:hAnsi="Helvetica"/>
        </w:rPr>
        <w:t xml:space="preserve">dal </w:t>
      </w:r>
      <w:r w:rsidR="00551492" w:rsidRPr="00CB7CAA">
        <w:rPr>
          <w:rFonts w:ascii="Helvetica" w:hAnsi="Helvetica"/>
        </w:rPr>
        <w:t>23 giugno</w:t>
      </w:r>
      <w:r w:rsidR="00551492">
        <w:rPr>
          <w:rFonts w:ascii="Helvetica" w:hAnsi="Helvetica"/>
        </w:rPr>
        <w:t xml:space="preserve"> al </w:t>
      </w:r>
      <w:r w:rsidR="00551492" w:rsidRPr="00CB7CAA">
        <w:rPr>
          <w:rFonts w:ascii="Helvetica" w:hAnsi="Helvetica"/>
        </w:rPr>
        <w:t>3 luglio</w:t>
      </w:r>
      <w:r w:rsidR="00551492">
        <w:t xml:space="preserve"> </w:t>
      </w:r>
      <w:hyperlink r:id="rId11" w:history="1">
        <w:r w:rsidR="004B454B" w:rsidRPr="00CB7CAA">
          <w:rPr>
            <w:rFonts w:ascii="Helvetica" w:hAnsi="Helvetica"/>
            <w:b/>
            <w:bCs/>
          </w:rPr>
          <w:t>A tutto Müller</w:t>
        </w:r>
      </w:hyperlink>
      <w:r w:rsidR="00551492">
        <w:rPr>
          <w:rFonts w:ascii="Helvetica" w:hAnsi="Helvetica"/>
        </w:rPr>
        <w:t xml:space="preserve"> propone appuntamenti e</w:t>
      </w:r>
      <w:r w:rsidR="004B454B" w:rsidRPr="00CB7CAA">
        <w:rPr>
          <w:rFonts w:ascii="Helvetica" w:hAnsi="Helvetica"/>
        </w:rPr>
        <w:t xml:space="preserve"> iniziative </w:t>
      </w:r>
      <w:r w:rsidR="004B454B">
        <w:rPr>
          <w:rFonts w:ascii="Helvetica" w:hAnsi="Helvetica"/>
        </w:rPr>
        <w:t xml:space="preserve">dedicati a questo vitigno </w:t>
      </w:r>
      <w:r w:rsidR="004B454B" w:rsidRPr="00CB7CAA">
        <w:rPr>
          <w:rFonts w:ascii="Helvetica" w:hAnsi="Helvetica"/>
        </w:rPr>
        <w:t>simbolo della Valle di Cembr</w:t>
      </w:r>
      <w:r w:rsidR="004B454B">
        <w:rPr>
          <w:rFonts w:ascii="Helvetica" w:hAnsi="Helvetica"/>
        </w:rPr>
        <w:t>a</w:t>
      </w:r>
      <w:r w:rsidR="00551492">
        <w:rPr>
          <w:rFonts w:ascii="Helvetica" w:hAnsi="Helvetica"/>
        </w:rPr>
        <w:t xml:space="preserve">; </w:t>
      </w:r>
      <w:r w:rsidR="008A6F88">
        <w:rPr>
          <w:rFonts w:ascii="Helvetica" w:hAnsi="Helvetica"/>
        </w:rPr>
        <w:t xml:space="preserve">tra </w:t>
      </w:r>
      <w:r w:rsidR="004B454B" w:rsidRPr="00CB7CAA">
        <w:rPr>
          <w:rFonts w:ascii="Helvetica" w:hAnsi="Helvetica"/>
        </w:rPr>
        <w:t>degustazioni</w:t>
      </w:r>
      <w:r w:rsidR="008A6F88">
        <w:rPr>
          <w:rFonts w:ascii="Helvetica" w:hAnsi="Helvetica"/>
        </w:rPr>
        <w:t xml:space="preserve">, </w:t>
      </w:r>
      <w:r w:rsidR="004B454B" w:rsidRPr="00CB7CAA">
        <w:rPr>
          <w:rFonts w:ascii="Helvetica" w:hAnsi="Helvetica"/>
        </w:rPr>
        <w:t>aperitivi speciali, passeggiate nei vigneti, menù a tema</w:t>
      </w:r>
      <w:r w:rsidR="004B454B">
        <w:rPr>
          <w:rFonts w:ascii="Helvetica" w:hAnsi="Helvetica"/>
        </w:rPr>
        <w:t>.</w:t>
      </w:r>
      <w:r w:rsidR="004B454B">
        <w:t xml:space="preserve"> </w:t>
      </w:r>
    </w:p>
    <w:p w14:paraId="145E8197" w14:textId="1A1E9FB7" w:rsidR="001F46CE" w:rsidRDefault="00291226" w:rsidP="001F46CE">
      <w:pPr>
        <w:jc w:val="both"/>
        <w:rPr>
          <w:rFonts w:ascii="Helvetica" w:hAnsi="Helvetica"/>
        </w:rPr>
      </w:pPr>
      <w:r>
        <w:rPr>
          <w:rFonts w:ascii="Helvetica" w:hAnsi="Helvetica"/>
        </w:rPr>
        <w:t xml:space="preserve">Il calendario completo degli </w:t>
      </w:r>
      <w:r w:rsidRPr="00291226">
        <w:rPr>
          <w:rFonts w:ascii="Helvetica" w:hAnsi="Helvetica"/>
        </w:rPr>
        <w:t xml:space="preserve">eventi organizzati dalla Strada del Vino e dei Sapori </w:t>
      </w:r>
      <w:hyperlink r:id="rId12" w:history="1">
        <w:r w:rsidRPr="00291226">
          <w:rPr>
            <w:rStyle w:val="Collegamentoipertestuale"/>
            <w:rFonts w:ascii="Helvetica" w:hAnsi="Helvetica"/>
            <w:b/>
            <w:bCs/>
          </w:rPr>
          <w:t>qui</w:t>
        </w:r>
      </w:hyperlink>
      <w:r>
        <w:rPr>
          <w:rFonts w:ascii="Helvetica" w:hAnsi="Helvetica"/>
        </w:rPr>
        <w:t>.</w:t>
      </w:r>
    </w:p>
    <w:p w14:paraId="23E1F58A" w14:textId="77777777" w:rsidR="00291226" w:rsidRPr="00457FF7" w:rsidRDefault="00291226" w:rsidP="001F46CE">
      <w:pPr>
        <w:jc w:val="both"/>
        <w:rPr>
          <w:rFonts w:ascii="Helvetica" w:hAnsi="Helvetica"/>
        </w:rPr>
      </w:pPr>
    </w:p>
    <w:p w14:paraId="0C2342AE" w14:textId="5F0137BE" w:rsidR="00B4683F" w:rsidRDefault="001F46CE" w:rsidP="001F46CE">
      <w:pPr>
        <w:spacing w:after="240" w:line="259" w:lineRule="auto"/>
        <w:jc w:val="both"/>
        <w:rPr>
          <w:rFonts w:ascii="Helvetica" w:hAnsi="Helvetica"/>
        </w:rPr>
      </w:pPr>
      <w:bookmarkStart w:id="1" w:name="_Hlk51317694"/>
      <w:r w:rsidRPr="005C7F5F">
        <w:rPr>
          <w:rFonts w:ascii="Helvetica" w:hAnsi="Helvetica"/>
        </w:rPr>
        <w:t xml:space="preserve">Nei mesi di luglio e agosto, </w:t>
      </w:r>
      <w:r w:rsidR="003E23E8" w:rsidRPr="005C7F5F">
        <w:rPr>
          <w:rFonts w:ascii="Helvetica" w:hAnsi="Helvetica"/>
        </w:rPr>
        <w:t xml:space="preserve">per iniziativa della </w:t>
      </w:r>
      <w:r w:rsidR="003E23E8" w:rsidRPr="00FB226E">
        <w:rPr>
          <w:rFonts w:ascii="Helvetica" w:hAnsi="Helvetica"/>
          <w:b/>
          <w:bCs/>
        </w:rPr>
        <w:t>Strada della Mela</w:t>
      </w:r>
      <w:r w:rsidR="005C7F5F" w:rsidRPr="005C7F5F">
        <w:rPr>
          <w:rFonts w:ascii="Helvetica" w:hAnsi="Helvetica"/>
          <w:b/>
          <w:bCs/>
        </w:rPr>
        <w:t xml:space="preserve">, </w:t>
      </w:r>
      <w:r w:rsidR="00ED352B" w:rsidRPr="005C7F5F">
        <w:rPr>
          <w:rFonts w:ascii="Helvetica" w:hAnsi="Helvetica"/>
        </w:rPr>
        <w:t xml:space="preserve">i manieri delle </w:t>
      </w:r>
      <w:r w:rsidR="00ED352B" w:rsidRPr="00FB226E">
        <w:rPr>
          <w:rFonts w:ascii="Helvetica" w:hAnsi="Helvetica"/>
        </w:rPr>
        <w:t xml:space="preserve">valli di Non </w:t>
      </w:r>
      <w:proofErr w:type="gramStart"/>
      <w:r w:rsidR="00ED352B" w:rsidRPr="00FB226E">
        <w:rPr>
          <w:rFonts w:ascii="Helvetica" w:hAnsi="Helvetica"/>
        </w:rPr>
        <w:t>e</w:t>
      </w:r>
      <w:proofErr w:type="gramEnd"/>
      <w:r w:rsidR="00ED352B" w:rsidRPr="00FB226E">
        <w:rPr>
          <w:rFonts w:ascii="Helvetica" w:hAnsi="Helvetica"/>
        </w:rPr>
        <w:t xml:space="preserve"> Sole</w:t>
      </w:r>
      <w:r w:rsidR="00ED352B" w:rsidRPr="005C7F5F">
        <w:rPr>
          <w:rFonts w:ascii="Helvetica" w:hAnsi="Helvetica"/>
        </w:rPr>
        <w:t xml:space="preserve"> </w:t>
      </w:r>
      <w:r w:rsidRPr="005C7F5F">
        <w:rPr>
          <w:rFonts w:ascii="Helvetica" w:hAnsi="Helvetica"/>
        </w:rPr>
        <w:t xml:space="preserve">apriranno le loro porte agli ospiti </w:t>
      </w:r>
      <w:r w:rsidRPr="00ED352B">
        <w:rPr>
          <w:rFonts w:ascii="Helvetica" w:hAnsi="Helvetica"/>
        </w:rPr>
        <w:t xml:space="preserve">della rassegna </w:t>
      </w:r>
      <w:r w:rsidRPr="00ED352B">
        <w:rPr>
          <w:rFonts w:ascii="Helvetica" w:hAnsi="Helvetica"/>
          <w:b/>
          <w:bCs/>
        </w:rPr>
        <w:t>Castelli e Gusto</w:t>
      </w:r>
      <w:r w:rsidRPr="00ED352B">
        <w:rPr>
          <w:rFonts w:ascii="Helvetica" w:hAnsi="Helvetica"/>
        </w:rPr>
        <w:t xml:space="preserve">, proponendo in cornici storiche e ricche d’arte il meglio dei sapori locali, con </w:t>
      </w:r>
      <w:r w:rsidR="0068463A">
        <w:rPr>
          <w:rFonts w:ascii="Helvetica" w:hAnsi="Helvetica"/>
        </w:rPr>
        <w:t xml:space="preserve">un calendario di proposte di </w:t>
      </w:r>
      <w:r w:rsidRPr="00ED352B">
        <w:rPr>
          <w:rFonts w:ascii="Helvetica" w:hAnsi="Helvetica"/>
        </w:rPr>
        <w:t>degustazion</w:t>
      </w:r>
      <w:r w:rsidR="0068463A">
        <w:rPr>
          <w:rFonts w:ascii="Helvetica" w:hAnsi="Helvetica"/>
        </w:rPr>
        <w:t>e</w:t>
      </w:r>
      <w:r w:rsidRPr="00ED352B">
        <w:rPr>
          <w:rFonts w:ascii="Helvetica" w:hAnsi="Helvetica"/>
        </w:rPr>
        <w:t xml:space="preserve"> dei migliori prodotti del territorio.</w:t>
      </w:r>
      <w:r w:rsidR="003713FF" w:rsidRPr="00ED352B">
        <w:rPr>
          <w:rFonts w:ascii="Helvetica" w:hAnsi="Helvetica"/>
        </w:rPr>
        <w:t xml:space="preserve"> </w:t>
      </w:r>
      <w:r w:rsidR="00F45C66">
        <w:rPr>
          <w:rFonts w:ascii="Helvetica" w:hAnsi="Helvetica"/>
        </w:rPr>
        <w:t xml:space="preserve">Per gli amanti del latte, invece, </w:t>
      </w:r>
      <w:r w:rsidR="00F45C66" w:rsidRPr="00F45C66">
        <w:rPr>
          <w:rFonts w:ascii="Helvetica" w:hAnsi="Helvetica"/>
          <w:b/>
          <w:bCs/>
        </w:rPr>
        <w:t>Il Mondo dell’Alpeggio</w:t>
      </w:r>
      <w:r w:rsidR="00F45C66">
        <w:rPr>
          <w:rFonts w:ascii="Helvetica" w:hAnsi="Helvetica"/>
        </w:rPr>
        <w:t xml:space="preserve"> propone un calendario di visite in malga per scoprire l’origine del latte munto </w:t>
      </w:r>
      <w:r w:rsidR="00F45C66">
        <w:rPr>
          <w:rFonts w:ascii="Helvetica" w:hAnsi="Helvetica"/>
        </w:rPr>
        <w:lastRenderedPageBreak/>
        <w:t>in alta montagna, ma anche conoscere i segreti dell’antico rito della “</w:t>
      </w:r>
      <w:proofErr w:type="spellStart"/>
      <w:r w:rsidR="00F45C66">
        <w:rPr>
          <w:rFonts w:ascii="Helvetica" w:hAnsi="Helvetica"/>
        </w:rPr>
        <w:t>casarada</w:t>
      </w:r>
      <w:proofErr w:type="spellEnd"/>
      <w:r w:rsidR="00F45C66">
        <w:rPr>
          <w:rFonts w:ascii="Helvetica" w:hAnsi="Helvetica"/>
        </w:rPr>
        <w:t>”</w:t>
      </w:r>
      <w:r w:rsidR="00E45B69">
        <w:rPr>
          <w:rFonts w:ascii="Helvetica" w:hAnsi="Helvetica"/>
        </w:rPr>
        <w:t>, per la produzione del formaggio di malga</w:t>
      </w:r>
      <w:r w:rsidR="00F45C66">
        <w:rPr>
          <w:rFonts w:ascii="Helvetica" w:hAnsi="Helvetica"/>
        </w:rPr>
        <w:t>.</w:t>
      </w:r>
    </w:p>
    <w:p w14:paraId="73BC0897" w14:textId="1C23CFCD" w:rsidR="00C70CC6" w:rsidRDefault="00FB226E" w:rsidP="00C70CC6">
      <w:pPr>
        <w:spacing w:after="240" w:line="259" w:lineRule="auto"/>
        <w:jc w:val="both"/>
        <w:rPr>
          <w:rFonts w:ascii="Helvetica" w:hAnsi="Helvetica"/>
        </w:rPr>
      </w:pPr>
      <w:r w:rsidRPr="00FB226E">
        <w:rPr>
          <w:rFonts w:ascii="Helvetica" w:hAnsi="Helvetica"/>
        </w:rPr>
        <w:t xml:space="preserve">La </w:t>
      </w:r>
      <w:r w:rsidR="001F46CE" w:rsidRPr="00B9110E">
        <w:rPr>
          <w:rFonts w:ascii="Helvetica" w:hAnsi="Helvetica"/>
          <w:b/>
          <w:bCs/>
        </w:rPr>
        <w:t>Strada dei formaggi delle Dolomiti</w:t>
      </w:r>
      <w:r w:rsidR="001F46CE">
        <w:rPr>
          <w:rFonts w:ascii="Helvetica" w:hAnsi="Helvetica"/>
        </w:rPr>
        <w:t xml:space="preserve"> </w:t>
      </w:r>
      <w:r>
        <w:rPr>
          <w:rFonts w:ascii="Helvetica" w:hAnsi="Helvetica"/>
        </w:rPr>
        <w:t>nelle valli di Fiemme, Fassa e Primiero, vede come</w:t>
      </w:r>
      <w:r w:rsidR="001F46CE">
        <w:rPr>
          <w:rFonts w:ascii="Helvetica" w:hAnsi="Helvetica"/>
        </w:rPr>
        <w:t xml:space="preserve"> protagonista indiscusso il formaggio di malga. </w:t>
      </w:r>
      <w:proofErr w:type="spellStart"/>
      <w:r w:rsidR="001F46CE" w:rsidRPr="00DD66BD">
        <w:rPr>
          <w:rFonts w:ascii="Helvetica" w:hAnsi="Helvetica"/>
          <w:b/>
          <w:bCs/>
        </w:rPr>
        <w:t>Cheesenic</w:t>
      </w:r>
      <w:proofErr w:type="spellEnd"/>
      <w:r w:rsidR="00087EB1">
        <w:rPr>
          <w:rFonts w:ascii="Helvetica" w:hAnsi="Helvetica"/>
        </w:rPr>
        <w:t xml:space="preserve"> </w:t>
      </w:r>
      <w:r w:rsidR="001F46CE">
        <w:rPr>
          <w:rFonts w:ascii="Helvetica" w:hAnsi="Helvetica"/>
        </w:rPr>
        <w:t xml:space="preserve">è </w:t>
      </w:r>
      <w:r>
        <w:rPr>
          <w:rFonts w:ascii="Helvetica" w:hAnsi="Helvetica"/>
        </w:rPr>
        <w:t xml:space="preserve">infatti </w:t>
      </w:r>
      <w:r w:rsidR="001F46CE">
        <w:rPr>
          <w:rFonts w:ascii="Helvetica" w:hAnsi="Helvetica"/>
        </w:rPr>
        <w:t xml:space="preserve">un evento che nel contesto dei </w:t>
      </w:r>
      <w:r w:rsidR="001F46CE" w:rsidRPr="00FC6777">
        <w:rPr>
          <w:rFonts w:ascii="Helvetica" w:hAnsi="Helvetica"/>
        </w:rPr>
        <w:t>prat</w:t>
      </w:r>
      <w:r w:rsidR="001F46CE">
        <w:rPr>
          <w:rFonts w:ascii="Helvetica" w:hAnsi="Helvetica"/>
        </w:rPr>
        <w:t>i</w:t>
      </w:r>
      <w:r w:rsidR="001F46CE" w:rsidRPr="00FC6777">
        <w:rPr>
          <w:rFonts w:ascii="Helvetica" w:hAnsi="Helvetica"/>
        </w:rPr>
        <w:t xml:space="preserve"> i</w:t>
      </w:r>
      <w:r w:rsidR="001F46CE">
        <w:rPr>
          <w:rFonts w:ascii="Helvetica" w:hAnsi="Helvetica"/>
        </w:rPr>
        <w:t>n</w:t>
      </w:r>
      <w:r w:rsidR="001F46CE" w:rsidRPr="00FC6777">
        <w:rPr>
          <w:rFonts w:ascii="Helvetica" w:hAnsi="Helvetica"/>
        </w:rPr>
        <w:t xml:space="preserve"> fior</w:t>
      </w:r>
      <w:r w:rsidR="001F46CE">
        <w:rPr>
          <w:rFonts w:ascii="Helvetica" w:hAnsi="Helvetica"/>
        </w:rPr>
        <w:t>e delle Dolomiti</w:t>
      </w:r>
      <w:r w:rsidR="001F46CE" w:rsidRPr="00FC6777">
        <w:rPr>
          <w:rFonts w:ascii="Helvetica" w:hAnsi="Helvetica"/>
        </w:rPr>
        <w:t xml:space="preserve">, </w:t>
      </w:r>
      <w:r w:rsidR="001F46CE">
        <w:rPr>
          <w:rFonts w:ascii="Helvetica" w:hAnsi="Helvetica"/>
        </w:rPr>
        <w:t xml:space="preserve">propone ai partecipanti </w:t>
      </w:r>
      <w:r w:rsidR="001F46CE" w:rsidRPr="00FC6777">
        <w:rPr>
          <w:rFonts w:ascii="Helvetica" w:hAnsi="Helvetica"/>
        </w:rPr>
        <w:t>golos</w:t>
      </w:r>
      <w:r w:rsidR="001F46CE">
        <w:rPr>
          <w:rFonts w:ascii="Helvetica" w:hAnsi="Helvetica"/>
        </w:rPr>
        <w:t>i</w:t>
      </w:r>
      <w:r w:rsidR="001F46CE" w:rsidRPr="00FC6777">
        <w:rPr>
          <w:rFonts w:ascii="Helvetica" w:hAnsi="Helvetica"/>
        </w:rPr>
        <w:t xml:space="preserve"> cestin</w:t>
      </w:r>
      <w:r w:rsidR="001F46CE">
        <w:rPr>
          <w:rFonts w:ascii="Helvetica" w:hAnsi="Helvetica"/>
        </w:rPr>
        <w:t>i</w:t>
      </w:r>
      <w:r w:rsidR="001F46CE" w:rsidRPr="00FC6777">
        <w:rPr>
          <w:rFonts w:ascii="Helvetica" w:hAnsi="Helvetica"/>
        </w:rPr>
        <w:t xml:space="preserve"> personalizzabili</w:t>
      </w:r>
      <w:r>
        <w:rPr>
          <w:rFonts w:ascii="Helvetica" w:hAnsi="Helvetica"/>
        </w:rPr>
        <w:t xml:space="preserve"> a base del prodotto principe e di altre eccellenze del territorio. I</w:t>
      </w:r>
      <w:r w:rsidR="001F46CE">
        <w:rPr>
          <w:rFonts w:ascii="Helvetica" w:hAnsi="Helvetica"/>
        </w:rPr>
        <w:t xml:space="preserve"> cesti picnic si possono ritirare </w:t>
      </w:r>
      <w:r w:rsidR="001F46CE" w:rsidRPr="00FC6777">
        <w:rPr>
          <w:rFonts w:ascii="Helvetica" w:hAnsi="Helvetica"/>
        </w:rPr>
        <w:t xml:space="preserve">in uno dei ristoranti, malghe </w:t>
      </w:r>
      <w:r w:rsidR="001F46CE">
        <w:rPr>
          <w:rFonts w:ascii="Helvetica" w:hAnsi="Helvetica"/>
        </w:rPr>
        <w:t xml:space="preserve">o </w:t>
      </w:r>
      <w:r w:rsidR="001F46CE" w:rsidRPr="00FC6777">
        <w:rPr>
          <w:rFonts w:ascii="Helvetica" w:hAnsi="Helvetica"/>
        </w:rPr>
        <w:t xml:space="preserve">rifugi </w:t>
      </w:r>
      <w:r w:rsidR="001F46CE">
        <w:rPr>
          <w:rFonts w:ascii="Helvetica" w:hAnsi="Helvetica"/>
        </w:rPr>
        <w:t xml:space="preserve">coinvolti, oppure si possono anche </w:t>
      </w:r>
      <w:r w:rsidR="001F46CE" w:rsidRPr="00FC6777">
        <w:rPr>
          <w:rFonts w:ascii="Helvetica" w:hAnsi="Helvetica"/>
        </w:rPr>
        <w:t>acquistar</w:t>
      </w:r>
      <w:r w:rsidR="001F46CE">
        <w:rPr>
          <w:rFonts w:ascii="Helvetica" w:hAnsi="Helvetica"/>
        </w:rPr>
        <w:t xml:space="preserve">e presso </w:t>
      </w:r>
      <w:r w:rsidR="001F46CE" w:rsidRPr="00FC6777">
        <w:rPr>
          <w:rFonts w:ascii="Helvetica" w:hAnsi="Helvetica"/>
        </w:rPr>
        <w:t>le botteghe o produttori aderenti</w:t>
      </w:r>
      <w:r>
        <w:rPr>
          <w:rFonts w:ascii="Helvetica" w:hAnsi="Helvetica"/>
        </w:rPr>
        <w:t xml:space="preserve">; </w:t>
      </w:r>
      <w:r w:rsidR="001F46CE">
        <w:rPr>
          <w:rFonts w:ascii="Helvetica" w:hAnsi="Helvetica"/>
        </w:rPr>
        <w:t>non resta che</w:t>
      </w:r>
      <w:r w:rsidR="001F46CE" w:rsidRPr="00FC6777">
        <w:rPr>
          <w:rFonts w:ascii="Helvetica" w:hAnsi="Helvetica"/>
        </w:rPr>
        <w:t xml:space="preserve"> </w:t>
      </w:r>
      <w:r w:rsidR="001F46CE">
        <w:rPr>
          <w:rFonts w:ascii="Helvetica" w:hAnsi="Helvetica"/>
        </w:rPr>
        <w:t xml:space="preserve">scoprire i più bei </w:t>
      </w:r>
      <w:r w:rsidR="001F46CE" w:rsidRPr="00FC6777">
        <w:rPr>
          <w:rFonts w:ascii="Helvetica" w:hAnsi="Helvetica"/>
        </w:rPr>
        <w:t>boschi e sentieri, in cerca del luogo perfetto dove poterl</w:t>
      </w:r>
      <w:r>
        <w:rPr>
          <w:rFonts w:ascii="Helvetica" w:hAnsi="Helvetica"/>
        </w:rPr>
        <w:t>i</w:t>
      </w:r>
      <w:r w:rsidR="001F46CE" w:rsidRPr="00FC6777">
        <w:rPr>
          <w:rFonts w:ascii="Helvetica" w:hAnsi="Helvetica"/>
        </w:rPr>
        <w:t xml:space="preserve"> gustare</w:t>
      </w:r>
      <w:r w:rsidR="001F46CE">
        <w:rPr>
          <w:rFonts w:ascii="Helvetica" w:hAnsi="Helvetica"/>
        </w:rPr>
        <w:t xml:space="preserve"> in piacevole compagnia.</w:t>
      </w:r>
      <w:r w:rsidR="003713FF">
        <w:rPr>
          <w:rFonts w:ascii="Helvetica" w:hAnsi="Helvetica"/>
        </w:rPr>
        <w:t xml:space="preserve"> </w:t>
      </w:r>
      <w:hyperlink r:id="rId13" w:history="1">
        <w:r w:rsidR="001F46CE" w:rsidRPr="00362F7B">
          <w:rPr>
            <w:rStyle w:val="Collegamentoipertestuale"/>
            <w:rFonts w:cs="Arial"/>
          </w:rPr>
          <w:t>www.tastetrentino.it/cheesenic</w:t>
        </w:r>
      </w:hyperlink>
      <w:r w:rsidR="00291226">
        <w:rPr>
          <w:rStyle w:val="Collegamentoipertestuale"/>
          <w:rFonts w:cs="Arial"/>
        </w:rPr>
        <w:t>.</w:t>
      </w:r>
      <w:r w:rsidR="00ED352B">
        <w:rPr>
          <w:rFonts w:ascii="Helvetica" w:hAnsi="Helvetica"/>
        </w:rPr>
        <w:t xml:space="preserve"> </w:t>
      </w:r>
      <w:r w:rsidR="00C70CC6" w:rsidRPr="00C70CC6">
        <w:rPr>
          <w:rFonts w:ascii="Helvetica" w:hAnsi="Helvetica"/>
        </w:rPr>
        <w:t>Svegliarsi al suon dei campanacci, camminare tra i pascoli mentre il giorno si affaccia all’orizzonte o il sole si posa dietro le cime dolomitiche, condurre le mucche fino in stalla per poi assistere alla mungitura.</w:t>
      </w:r>
      <w:r w:rsidR="003713FF">
        <w:rPr>
          <w:rFonts w:ascii="Helvetica" w:hAnsi="Helvetica"/>
        </w:rPr>
        <w:t xml:space="preserve"> </w:t>
      </w:r>
      <w:r w:rsidR="00C70CC6" w:rsidRPr="00C70CC6">
        <w:rPr>
          <w:rFonts w:ascii="Helvetica" w:hAnsi="Helvetica"/>
        </w:rPr>
        <w:t>Seguire il profumo di una torta appena sfornata e del latte fresco, lasciandosi catturare dal gusto di una vera colazione di montagna o di un gustoso aperitivo con protagonisti i formaggi di malga e i prodotti locali.</w:t>
      </w:r>
      <w:r w:rsidR="003713FF">
        <w:rPr>
          <w:rFonts w:ascii="Helvetica" w:hAnsi="Helvetica"/>
        </w:rPr>
        <w:t xml:space="preserve"> </w:t>
      </w:r>
      <w:r w:rsidR="00C70CC6">
        <w:rPr>
          <w:rFonts w:ascii="Helvetica" w:hAnsi="Helvetica"/>
        </w:rPr>
        <w:t>Profumi ed emozioni che</w:t>
      </w:r>
      <w:r w:rsidR="003713FF">
        <w:rPr>
          <w:rFonts w:ascii="Helvetica" w:hAnsi="Helvetica"/>
        </w:rPr>
        <w:t xml:space="preserve"> </w:t>
      </w:r>
      <w:r w:rsidR="00C70CC6">
        <w:rPr>
          <w:rFonts w:ascii="Helvetica" w:hAnsi="Helvetica"/>
        </w:rPr>
        <w:t xml:space="preserve">regala l’esperienza di </w:t>
      </w:r>
      <w:r w:rsidR="00C70CC6" w:rsidRPr="00C70CC6">
        <w:rPr>
          <w:rFonts w:ascii="Helvetica" w:hAnsi="Helvetica"/>
          <w:b/>
          <w:bCs/>
        </w:rPr>
        <w:t>Albe in malga</w:t>
      </w:r>
      <w:r w:rsidR="00C70CC6">
        <w:rPr>
          <w:rFonts w:ascii="Helvetica" w:hAnsi="Helvetica"/>
        </w:rPr>
        <w:t xml:space="preserve"> </w:t>
      </w:r>
      <w:r w:rsidR="00C70CC6" w:rsidRPr="00087EB1">
        <w:rPr>
          <w:rFonts w:ascii="Helvetica" w:hAnsi="Helvetica"/>
          <w:b/>
          <w:bCs/>
        </w:rPr>
        <w:t>e tramonti</w:t>
      </w:r>
      <w:r w:rsidR="00C70CC6">
        <w:rPr>
          <w:rFonts w:ascii="Helvetica" w:hAnsi="Helvetica"/>
        </w:rPr>
        <w:t xml:space="preserve"> </w:t>
      </w:r>
      <w:r w:rsidR="00C70CC6" w:rsidRPr="00087EB1">
        <w:rPr>
          <w:rFonts w:ascii="Helvetica" w:hAnsi="Helvetica"/>
          <w:b/>
          <w:bCs/>
        </w:rPr>
        <w:t>in alpeggio</w:t>
      </w:r>
      <w:r w:rsidR="00C70CC6">
        <w:rPr>
          <w:rFonts w:ascii="Helvetica" w:hAnsi="Helvetica"/>
        </w:rPr>
        <w:t xml:space="preserve"> d</w:t>
      </w:r>
      <w:r w:rsidR="00C70CC6" w:rsidRPr="00C70CC6">
        <w:rPr>
          <w:rFonts w:ascii="Helvetica" w:hAnsi="Helvetica"/>
        </w:rPr>
        <w:t>a fine giugno a metà settembre</w:t>
      </w:r>
      <w:r w:rsidR="00C70CC6">
        <w:rPr>
          <w:rFonts w:ascii="Helvetica" w:hAnsi="Helvetica"/>
        </w:rPr>
        <w:t>.</w:t>
      </w:r>
      <w:r w:rsidR="003713FF">
        <w:rPr>
          <w:rFonts w:ascii="Helvetica" w:hAnsi="Helvetica"/>
        </w:rPr>
        <w:t xml:space="preserve"> </w:t>
      </w:r>
      <w:hyperlink r:id="rId14" w:history="1">
        <w:r w:rsidR="00C70CC6" w:rsidRPr="00886210">
          <w:rPr>
            <w:rStyle w:val="Collegamentoipertestuale"/>
            <w:rFonts w:ascii="Helvetica" w:hAnsi="Helvetica"/>
          </w:rPr>
          <w:t>www.tastetrentino.it/albeinmalga</w:t>
        </w:r>
      </w:hyperlink>
    </w:p>
    <w:bookmarkEnd w:id="1"/>
    <w:p w14:paraId="6832AC24" w14:textId="45D14CEB" w:rsidR="001F46CE" w:rsidRDefault="003713FF" w:rsidP="001F46CE">
      <w:pPr>
        <w:autoSpaceDE w:val="0"/>
        <w:autoSpaceDN w:val="0"/>
        <w:adjustRightInd w:val="0"/>
        <w:jc w:val="both"/>
        <w:rPr>
          <w:rFonts w:ascii="Helvetica" w:hAnsi="Helvetica"/>
        </w:rPr>
      </w:pPr>
      <w:r>
        <w:rPr>
          <w:rFonts w:ascii="Helvetica" w:hAnsi="Helvetica"/>
        </w:rPr>
        <w:t>P</w:t>
      </w:r>
      <w:r w:rsidR="001F46CE">
        <w:rPr>
          <w:rFonts w:ascii="Helvetica" w:hAnsi="Helvetica"/>
        </w:rPr>
        <w:t xml:space="preserve">er chi </w:t>
      </w:r>
      <w:r>
        <w:rPr>
          <w:rFonts w:ascii="Helvetica" w:hAnsi="Helvetica"/>
        </w:rPr>
        <w:t xml:space="preserve">invece </w:t>
      </w:r>
      <w:r w:rsidR="001F46CE">
        <w:rPr>
          <w:rFonts w:ascii="Helvetica" w:hAnsi="Helvetica"/>
        </w:rPr>
        <w:t xml:space="preserve">sceglie come meta delle vacanze estive la </w:t>
      </w:r>
      <w:r w:rsidR="00E5280E">
        <w:rPr>
          <w:rFonts w:ascii="Helvetica" w:hAnsi="Helvetica"/>
          <w:b/>
          <w:bCs/>
        </w:rPr>
        <w:t>V</w:t>
      </w:r>
      <w:r w:rsidR="001F46CE" w:rsidRPr="00FF5849">
        <w:rPr>
          <w:rFonts w:ascii="Helvetica" w:hAnsi="Helvetica"/>
          <w:b/>
          <w:bCs/>
        </w:rPr>
        <w:t>al Rendena e Madonna di Campiglio</w:t>
      </w:r>
      <w:r w:rsidR="001F46CE">
        <w:rPr>
          <w:rFonts w:ascii="Helvetica" w:hAnsi="Helvetica"/>
        </w:rPr>
        <w:t xml:space="preserve">, l’APT locale </w:t>
      </w:r>
      <w:r w:rsidR="00E5280E">
        <w:rPr>
          <w:rFonts w:ascii="Helvetica" w:hAnsi="Helvetica"/>
        </w:rPr>
        <w:t>propone</w:t>
      </w:r>
      <w:r w:rsidR="001F46CE">
        <w:rPr>
          <w:rFonts w:ascii="Helvetica" w:hAnsi="Helvetica"/>
        </w:rPr>
        <w:t xml:space="preserve"> esperienze </w:t>
      </w:r>
      <w:r w:rsidR="00E5280E">
        <w:rPr>
          <w:rFonts w:ascii="Helvetica" w:hAnsi="Helvetica"/>
        </w:rPr>
        <w:t>davvero uniche.</w:t>
      </w:r>
      <w:r w:rsidR="00077F06">
        <w:rPr>
          <w:rFonts w:ascii="Helvetica" w:hAnsi="Helvetica"/>
        </w:rPr>
        <w:t xml:space="preserve"> </w:t>
      </w:r>
    </w:p>
    <w:p w14:paraId="096A4173" w14:textId="5965487B" w:rsidR="005E4B91" w:rsidRDefault="001F46CE" w:rsidP="001F46CE">
      <w:pPr>
        <w:autoSpaceDE w:val="0"/>
        <w:autoSpaceDN w:val="0"/>
        <w:adjustRightInd w:val="0"/>
        <w:jc w:val="both"/>
        <w:rPr>
          <w:rFonts w:ascii="Helvetica" w:hAnsi="Helvetica"/>
        </w:rPr>
      </w:pPr>
      <w:r>
        <w:rPr>
          <w:rFonts w:ascii="Helvetica" w:hAnsi="Helvetica"/>
        </w:rPr>
        <w:t xml:space="preserve">L’idea suggerita di </w:t>
      </w:r>
      <w:r w:rsidRPr="00754ECE">
        <w:rPr>
          <w:rFonts w:ascii="Helvetica" w:hAnsi="Helvetica"/>
          <w:b/>
          <w:bCs/>
        </w:rPr>
        <w:t xml:space="preserve">Raccogli </w:t>
      </w:r>
      <w:r>
        <w:rPr>
          <w:rFonts w:ascii="Helvetica" w:hAnsi="Helvetica"/>
          <w:b/>
          <w:bCs/>
        </w:rPr>
        <w:t>l</w:t>
      </w:r>
      <w:r w:rsidRPr="00754ECE">
        <w:rPr>
          <w:rFonts w:ascii="Helvetica" w:hAnsi="Helvetica"/>
          <w:b/>
          <w:bCs/>
        </w:rPr>
        <w:t>’</w:t>
      </w:r>
      <w:r>
        <w:rPr>
          <w:rFonts w:ascii="Helvetica" w:hAnsi="Helvetica"/>
          <w:b/>
          <w:bCs/>
        </w:rPr>
        <w:t>A</w:t>
      </w:r>
      <w:r w:rsidRPr="00754ECE">
        <w:rPr>
          <w:rFonts w:ascii="Helvetica" w:hAnsi="Helvetica"/>
          <w:b/>
          <w:bCs/>
        </w:rPr>
        <w:t>ttimo</w:t>
      </w:r>
      <w:r>
        <w:rPr>
          <w:rFonts w:ascii="Helvetica" w:hAnsi="Helvetica"/>
        </w:rPr>
        <w:t xml:space="preserve"> passa attraverso le </w:t>
      </w:r>
      <w:r w:rsidRPr="00754ECE">
        <w:rPr>
          <w:rFonts w:ascii="Helvetica" w:hAnsi="Helvetica"/>
        </w:rPr>
        <w:t>meravigli</w:t>
      </w:r>
      <w:r>
        <w:rPr>
          <w:rFonts w:ascii="Helvetica" w:hAnsi="Helvetica"/>
        </w:rPr>
        <w:t>e</w:t>
      </w:r>
      <w:r w:rsidRPr="00754ECE">
        <w:rPr>
          <w:rFonts w:ascii="Helvetica" w:hAnsi="Helvetica"/>
        </w:rPr>
        <w:t xml:space="preserve"> d</w:t>
      </w:r>
      <w:r>
        <w:rPr>
          <w:rFonts w:ascii="Helvetica" w:hAnsi="Helvetica"/>
        </w:rPr>
        <w:t>ella</w:t>
      </w:r>
      <w:r w:rsidRPr="00754ECE">
        <w:rPr>
          <w:rFonts w:ascii="Helvetica" w:hAnsi="Helvetica"/>
        </w:rPr>
        <w:t xml:space="preserve"> </w:t>
      </w:r>
      <w:r>
        <w:rPr>
          <w:rFonts w:ascii="Helvetica" w:hAnsi="Helvetica"/>
        </w:rPr>
        <w:t>ri</w:t>
      </w:r>
      <w:r w:rsidRPr="00754ECE">
        <w:rPr>
          <w:rFonts w:ascii="Helvetica" w:hAnsi="Helvetica"/>
        </w:rPr>
        <w:t>cerca</w:t>
      </w:r>
      <w:r>
        <w:rPr>
          <w:rFonts w:ascii="Helvetica" w:hAnsi="Helvetica"/>
        </w:rPr>
        <w:t xml:space="preserve"> e della </w:t>
      </w:r>
      <w:r w:rsidRPr="00754ECE">
        <w:rPr>
          <w:rFonts w:ascii="Helvetica" w:hAnsi="Helvetica"/>
        </w:rPr>
        <w:t>racco</w:t>
      </w:r>
      <w:r>
        <w:rPr>
          <w:rFonts w:ascii="Helvetica" w:hAnsi="Helvetica"/>
        </w:rPr>
        <w:t>lta de</w:t>
      </w:r>
      <w:r w:rsidRPr="00754ECE">
        <w:rPr>
          <w:rFonts w:ascii="Helvetica" w:hAnsi="Helvetica"/>
        </w:rPr>
        <w:t>i frutti spontanei della</w:t>
      </w:r>
      <w:r>
        <w:rPr>
          <w:rFonts w:ascii="Helvetica" w:hAnsi="Helvetica"/>
        </w:rPr>
        <w:t xml:space="preserve"> </w:t>
      </w:r>
      <w:r w:rsidRPr="00754ECE">
        <w:rPr>
          <w:rFonts w:ascii="Helvetica" w:hAnsi="Helvetica"/>
        </w:rPr>
        <w:t xml:space="preserve">montagna, </w:t>
      </w:r>
      <w:r>
        <w:rPr>
          <w:rFonts w:ascii="Helvetica" w:hAnsi="Helvetica"/>
        </w:rPr>
        <w:t xml:space="preserve">con l’accompagnamento di guide esperte. </w:t>
      </w:r>
      <w:r w:rsidRPr="006D3A6C">
        <w:rPr>
          <w:rFonts w:ascii="Helvetica" w:hAnsi="Helvetica"/>
          <w:b/>
          <w:bCs/>
        </w:rPr>
        <w:t>Spiagge Alte</w:t>
      </w:r>
      <w:r>
        <w:rPr>
          <w:rFonts w:ascii="Helvetica" w:hAnsi="Helvetica"/>
        </w:rPr>
        <w:t xml:space="preserve"> è, invece, un</w:t>
      </w:r>
      <w:r w:rsidR="003713FF">
        <w:rPr>
          <w:rFonts w:ascii="Helvetica" w:hAnsi="Helvetica"/>
        </w:rPr>
        <w:t xml:space="preserve"> originale</w:t>
      </w:r>
      <w:r>
        <w:rPr>
          <w:rFonts w:ascii="Helvetica" w:hAnsi="Helvetica"/>
        </w:rPr>
        <w:t xml:space="preserve"> </w:t>
      </w:r>
      <w:r w:rsidRPr="00754ECE">
        <w:rPr>
          <w:rFonts w:ascii="Helvetica" w:hAnsi="Helvetica"/>
        </w:rPr>
        <w:t xml:space="preserve">aperitivo </w:t>
      </w:r>
      <w:r>
        <w:rPr>
          <w:rFonts w:ascii="Helvetica" w:hAnsi="Helvetica"/>
        </w:rPr>
        <w:t>“</w:t>
      </w:r>
      <w:r w:rsidRPr="00754ECE">
        <w:rPr>
          <w:rFonts w:ascii="Helvetica" w:hAnsi="Helvetica"/>
        </w:rPr>
        <w:t>in spiaggia</w:t>
      </w:r>
      <w:r>
        <w:rPr>
          <w:rFonts w:ascii="Helvetica" w:hAnsi="Helvetica"/>
        </w:rPr>
        <w:t>”, con m</w:t>
      </w:r>
      <w:r w:rsidRPr="00754ECE">
        <w:rPr>
          <w:rFonts w:ascii="Helvetica" w:hAnsi="Helvetica"/>
        </w:rPr>
        <w:t>usica</w:t>
      </w:r>
      <w:r>
        <w:rPr>
          <w:rFonts w:ascii="Helvetica" w:hAnsi="Helvetica"/>
        </w:rPr>
        <w:t xml:space="preserve"> e</w:t>
      </w:r>
      <w:r w:rsidRPr="00754ECE">
        <w:rPr>
          <w:rFonts w:ascii="Helvetica" w:hAnsi="Helvetica"/>
        </w:rPr>
        <w:t xml:space="preserve"> cocktail alle</w:t>
      </w:r>
      <w:r>
        <w:rPr>
          <w:rFonts w:ascii="Helvetica" w:hAnsi="Helvetica"/>
        </w:rPr>
        <w:t xml:space="preserve"> </w:t>
      </w:r>
      <w:r w:rsidRPr="00754ECE">
        <w:rPr>
          <w:rFonts w:ascii="Helvetica" w:hAnsi="Helvetica"/>
        </w:rPr>
        <w:t>erbe spontanee</w:t>
      </w:r>
      <w:r>
        <w:rPr>
          <w:rFonts w:ascii="Helvetica" w:hAnsi="Helvetica"/>
        </w:rPr>
        <w:t xml:space="preserve">, lungo </w:t>
      </w:r>
      <w:r w:rsidRPr="00754ECE">
        <w:rPr>
          <w:rFonts w:ascii="Helvetica" w:hAnsi="Helvetica"/>
        </w:rPr>
        <w:t>le coste d</w:t>
      </w:r>
      <w:r>
        <w:rPr>
          <w:rFonts w:ascii="Helvetica" w:hAnsi="Helvetica"/>
        </w:rPr>
        <w:t xml:space="preserve">ei </w:t>
      </w:r>
      <w:r w:rsidRPr="00754ECE">
        <w:rPr>
          <w:rFonts w:ascii="Helvetica" w:hAnsi="Helvetica"/>
        </w:rPr>
        <w:t>torrenti montani</w:t>
      </w:r>
      <w:r>
        <w:rPr>
          <w:rFonts w:ascii="Helvetica" w:hAnsi="Helvetica"/>
        </w:rPr>
        <w:t xml:space="preserve">. </w:t>
      </w:r>
    </w:p>
    <w:p w14:paraId="411E9F07" w14:textId="787AEE17" w:rsidR="005E4B91" w:rsidRDefault="001F46CE" w:rsidP="001F46CE">
      <w:pPr>
        <w:autoSpaceDE w:val="0"/>
        <w:autoSpaceDN w:val="0"/>
        <w:adjustRightInd w:val="0"/>
        <w:jc w:val="both"/>
        <w:rPr>
          <w:rFonts w:ascii="Helvetica" w:hAnsi="Helvetica"/>
        </w:rPr>
      </w:pPr>
      <w:r>
        <w:rPr>
          <w:rFonts w:ascii="Helvetica" w:hAnsi="Helvetica"/>
        </w:rPr>
        <w:t xml:space="preserve">Per i golosi della tradizionale polenta, partecipando a </w:t>
      </w:r>
      <w:proofErr w:type="spellStart"/>
      <w:r w:rsidRPr="006D3A6C">
        <w:rPr>
          <w:rFonts w:ascii="Helvetica" w:hAnsi="Helvetica"/>
          <w:b/>
          <w:bCs/>
        </w:rPr>
        <w:t>Polenterchef</w:t>
      </w:r>
      <w:proofErr w:type="spellEnd"/>
      <w:r>
        <w:rPr>
          <w:rFonts w:ascii="Helvetica" w:hAnsi="Helvetica"/>
        </w:rPr>
        <w:t xml:space="preserve"> se ne potranno i</w:t>
      </w:r>
      <w:r w:rsidRPr="00754ECE">
        <w:rPr>
          <w:rFonts w:ascii="Helvetica" w:hAnsi="Helvetica"/>
        </w:rPr>
        <w:t>mpara</w:t>
      </w:r>
      <w:r>
        <w:rPr>
          <w:rFonts w:ascii="Helvetica" w:hAnsi="Helvetica"/>
        </w:rPr>
        <w:t>re</w:t>
      </w:r>
      <w:r w:rsidRPr="00754ECE">
        <w:rPr>
          <w:rFonts w:ascii="Helvetica" w:hAnsi="Helvetica"/>
        </w:rPr>
        <w:t xml:space="preserve"> </w:t>
      </w:r>
      <w:r>
        <w:rPr>
          <w:rFonts w:ascii="Helvetica" w:hAnsi="Helvetica"/>
        </w:rPr>
        <w:t xml:space="preserve">tutti i segreti preparandola nel corso di un </w:t>
      </w:r>
      <w:r w:rsidRPr="00754ECE">
        <w:rPr>
          <w:rFonts w:ascii="Helvetica" w:hAnsi="Helvetica"/>
        </w:rPr>
        <w:t>laboratori</w:t>
      </w:r>
      <w:r>
        <w:rPr>
          <w:rFonts w:ascii="Helvetica" w:hAnsi="Helvetica"/>
        </w:rPr>
        <w:t>o</w:t>
      </w:r>
      <w:r w:rsidRPr="00754ECE">
        <w:rPr>
          <w:rFonts w:ascii="Helvetica" w:hAnsi="Helvetica"/>
        </w:rPr>
        <w:t xml:space="preserve"> del gusto</w:t>
      </w:r>
      <w:r>
        <w:rPr>
          <w:rFonts w:ascii="Helvetica" w:hAnsi="Helvetica"/>
        </w:rPr>
        <w:t>,</w:t>
      </w:r>
      <w:r w:rsidRPr="00754ECE">
        <w:rPr>
          <w:rFonts w:ascii="Helvetica" w:hAnsi="Helvetica"/>
        </w:rPr>
        <w:t xml:space="preserve"> </w:t>
      </w:r>
      <w:r>
        <w:rPr>
          <w:rFonts w:ascii="Helvetica" w:hAnsi="Helvetica"/>
        </w:rPr>
        <w:t>guidati dai più</w:t>
      </w:r>
      <w:r w:rsidRPr="00754ECE">
        <w:rPr>
          <w:rFonts w:ascii="Helvetica" w:hAnsi="Helvetica"/>
        </w:rPr>
        <w:t xml:space="preserve"> esperti</w:t>
      </w:r>
      <w:r>
        <w:rPr>
          <w:rFonts w:ascii="Helvetica" w:hAnsi="Helvetica"/>
        </w:rPr>
        <w:t xml:space="preserve"> </w:t>
      </w:r>
      <w:r w:rsidRPr="00754ECE">
        <w:rPr>
          <w:rFonts w:ascii="Helvetica" w:hAnsi="Helvetica"/>
        </w:rPr>
        <w:t>“</w:t>
      </w:r>
      <w:proofErr w:type="spellStart"/>
      <w:r w:rsidRPr="00754ECE">
        <w:rPr>
          <w:rFonts w:ascii="Helvetica" w:hAnsi="Helvetica"/>
        </w:rPr>
        <w:t>polenter</w:t>
      </w:r>
      <w:proofErr w:type="spellEnd"/>
      <w:r w:rsidRPr="00754ECE">
        <w:rPr>
          <w:rFonts w:ascii="Helvetica" w:hAnsi="Helvetica"/>
        </w:rPr>
        <w:t>”</w:t>
      </w:r>
      <w:r>
        <w:rPr>
          <w:rFonts w:ascii="Helvetica" w:hAnsi="Helvetica"/>
        </w:rPr>
        <w:t xml:space="preserve"> della valle.</w:t>
      </w:r>
      <w:r w:rsidRPr="006D3A6C">
        <w:rPr>
          <w:rFonts w:ascii="Helvetica" w:hAnsi="Helvetica"/>
        </w:rPr>
        <w:t xml:space="preserve"> </w:t>
      </w:r>
      <w:r w:rsidR="003713FF">
        <w:rPr>
          <w:rFonts w:ascii="Helvetica" w:hAnsi="Helvetica"/>
        </w:rPr>
        <w:t>E c</w:t>
      </w:r>
      <w:r w:rsidRPr="00754ECE">
        <w:rPr>
          <w:rFonts w:ascii="Helvetica" w:hAnsi="Helvetica"/>
        </w:rPr>
        <w:t>ome in un quadro di metà ‘800</w:t>
      </w:r>
      <w:r>
        <w:rPr>
          <w:rFonts w:ascii="Helvetica" w:hAnsi="Helvetica"/>
        </w:rPr>
        <w:t xml:space="preserve">, si potrà fare </w:t>
      </w:r>
      <w:r w:rsidRPr="00754ECE">
        <w:rPr>
          <w:rFonts w:ascii="Helvetica" w:hAnsi="Helvetica"/>
        </w:rPr>
        <w:t xml:space="preserve">la </w:t>
      </w:r>
      <w:r w:rsidRPr="006D3A6C">
        <w:rPr>
          <w:rFonts w:ascii="Helvetica" w:hAnsi="Helvetica"/>
          <w:b/>
          <w:bCs/>
        </w:rPr>
        <w:t>Colazione sull’erba</w:t>
      </w:r>
      <w:r w:rsidRPr="006D3A6C">
        <w:rPr>
          <w:rFonts w:ascii="Helvetica" w:hAnsi="Helvetica"/>
        </w:rPr>
        <w:t xml:space="preserve"> partecipando all’omonima esperienza</w:t>
      </w:r>
      <w:r>
        <w:rPr>
          <w:rFonts w:ascii="Helvetica" w:hAnsi="Helvetica"/>
        </w:rPr>
        <w:t>, raggiungendo insieme alle guide alcune delle più nascoste</w:t>
      </w:r>
      <w:r w:rsidRPr="00754ECE">
        <w:rPr>
          <w:rFonts w:ascii="Helvetica" w:hAnsi="Helvetica"/>
        </w:rPr>
        <w:t xml:space="preserve"> </w:t>
      </w:r>
      <w:r>
        <w:rPr>
          <w:rFonts w:ascii="Helvetica" w:hAnsi="Helvetica"/>
        </w:rPr>
        <w:t xml:space="preserve">e </w:t>
      </w:r>
      <w:r w:rsidRPr="00754ECE">
        <w:rPr>
          <w:rFonts w:ascii="Helvetica" w:hAnsi="Helvetica"/>
        </w:rPr>
        <w:t>suggestive oasi alpine,</w:t>
      </w:r>
      <w:r>
        <w:rPr>
          <w:rFonts w:ascii="Helvetica" w:hAnsi="Helvetica"/>
        </w:rPr>
        <w:t xml:space="preserve"> </w:t>
      </w:r>
      <w:r w:rsidRPr="00754ECE">
        <w:rPr>
          <w:rFonts w:ascii="Helvetica" w:hAnsi="Helvetica"/>
        </w:rPr>
        <w:t>a piedi o in bici</w:t>
      </w:r>
      <w:r>
        <w:rPr>
          <w:rFonts w:ascii="Helvetica" w:hAnsi="Helvetica"/>
        </w:rPr>
        <w:t xml:space="preserve">. </w:t>
      </w:r>
    </w:p>
    <w:p w14:paraId="6682216A" w14:textId="4FF30A9A" w:rsidR="00E5280E" w:rsidRDefault="001F46CE" w:rsidP="001F46CE">
      <w:pPr>
        <w:autoSpaceDE w:val="0"/>
        <w:autoSpaceDN w:val="0"/>
        <w:adjustRightInd w:val="0"/>
        <w:jc w:val="both"/>
        <w:rPr>
          <w:rFonts w:ascii="Helvetica" w:hAnsi="Helvetica"/>
        </w:rPr>
      </w:pPr>
      <w:r>
        <w:rPr>
          <w:rFonts w:ascii="Helvetica" w:hAnsi="Helvetica"/>
        </w:rPr>
        <w:t xml:space="preserve">Per chi preferisce invece il pasto principale, </w:t>
      </w:r>
      <w:r w:rsidRPr="005B50AD">
        <w:rPr>
          <w:rFonts w:ascii="Helvetica" w:hAnsi="Helvetica"/>
          <w:b/>
          <w:bCs/>
        </w:rPr>
        <w:t xml:space="preserve">Di Prato </w:t>
      </w:r>
      <w:r>
        <w:rPr>
          <w:rFonts w:ascii="Helvetica" w:hAnsi="Helvetica"/>
          <w:b/>
          <w:bCs/>
        </w:rPr>
        <w:t>i</w:t>
      </w:r>
      <w:r w:rsidRPr="005B50AD">
        <w:rPr>
          <w:rFonts w:ascii="Helvetica" w:hAnsi="Helvetica"/>
          <w:b/>
          <w:bCs/>
        </w:rPr>
        <w:t>n Pranzo</w:t>
      </w:r>
      <w:r>
        <w:rPr>
          <w:rFonts w:ascii="Helvetica" w:hAnsi="Helvetica"/>
        </w:rPr>
        <w:t xml:space="preserve"> permetterà di godere di un pranzo </w:t>
      </w:r>
      <w:r w:rsidRPr="00754ECE">
        <w:rPr>
          <w:rFonts w:ascii="Helvetica" w:hAnsi="Helvetica"/>
        </w:rPr>
        <w:t>degustazione gourmet in</w:t>
      </w:r>
      <w:r>
        <w:rPr>
          <w:rFonts w:ascii="Helvetica" w:hAnsi="Helvetica"/>
        </w:rPr>
        <w:t xml:space="preserve"> </w:t>
      </w:r>
      <w:r w:rsidRPr="00754ECE">
        <w:rPr>
          <w:rFonts w:ascii="Helvetica" w:hAnsi="Helvetica"/>
        </w:rPr>
        <w:t>rifugio</w:t>
      </w:r>
      <w:r>
        <w:rPr>
          <w:rFonts w:ascii="Helvetica" w:hAnsi="Helvetica"/>
        </w:rPr>
        <w:t xml:space="preserve">, al termine di una </w:t>
      </w:r>
      <w:r w:rsidRPr="00754ECE">
        <w:rPr>
          <w:rFonts w:ascii="Helvetica" w:hAnsi="Helvetica"/>
        </w:rPr>
        <w:t>camminat</w:t>
      </w:r>
      <w:r>
        <w:rPr>
          <w:rFonts w:ascii="Helvetica" w:hAnsi="Helvetica"/>
        </w:rPr>
        <w:t>a</w:t>
      </w:r>
      <w:r w:rsidRPr="00754ECE">
        <w:rPr>
          <w:rFonts w:ascii="Helvetica" w:hAnsi="Helvetica"/>
        </w:rPr>
        <w:t xml:space="preserve"> </w:t>
      </w:r>
      <w:r>
        <w:rPr>
          <w:rFonts w:ascii="Helvetica" w:hAnsi="Helvetica"/>
        </w:rPr>
        <w:t xml:space="preserve">sui </w:t>
      </w:r>
      <w:r w:rsidRPr="00754ECE">
        <w:rPr>
          <w:rFonts w:ascii="Helvetica" w:hAnsi="Helvetica"/>
        </w:rPr>
        <w:t xml:space="preserve">sentieri </w:t>
      </w:r>
      <w:r>
        <w:rPr>
          <w:rFonts w:ascii="Helvetica" w:hAnsi="Helvetica"/>
        </w:rPr>
        <w:t xml:space="preserve">conosciuti da </w:t>
      </w:r>
      <w:r w:rsidRPr="00754ECE">
        <w:rPr>
          <w:rFonts w:ascii="Helvetica" w:hAnsi="Helvetica"/>
        </w:rPr>
        <w:t>una guida</w:t>
      </w:r>
      <w:r>
        <w:rPr>
          <w:rFonts w:ascii="Helvetica" w:hAnsi="Helvetica"/>
        </w:rPr>
        <w:t xml:space="preserve"> </w:t>
      </w:r>
      <w:r w:rsidRPr="00754ECE">
        <w:rPr>
          <w:rFonts w:ascii="Helvetica" w:hAnsi="Helvetica"/>
        </w:rPr>
        <w:t>speciale</w:t>
      </w:r>
      <w:r>
        <w:rPr>
          <w:rFonts w:ascii="Helvetica" w:hAnsi="Helvetica"/>
        </w:rPr>
        <w:t>,</w:t>
      </w:r>
      <w:r w:rsidRPr="00754ECE">
        <w:rPr>
          <w:rFonts w:ascii="Helvetica" w:hAnsi="Helvetica"/>
        </w:rPr>
        <w:t xml:space="preserve"> Noris </w:t>
      </w:r>
      <w:proofErr w:type="spellStart"/>
      <w:r>
        <w:rPr>
          <w:rFonts w:ascii="Helvetica" w:hAnsi="Helvetica"/>
        </w:rPr>
        <w:t>Cunaccia</w:t>
      </w:r>
      <w:proofErr w:type="spellEnd"/>
      <w:r>
        <w:rPr>
          <w:rFonts w:ascii="Helvetica" w:hAnsi="Helvetica"/>
        </w:rPr>
        <w:t>. L</w:t>
      </w:r>
      <w:r w:rsidRPr="00754ECE">
        <w:rPr>
          <w:rFonts w:ascii="Helvetica" w:hAnsi="Helvetica"/>
        </w:rPr>
        <w:t>a</w:t>
      </w:r>
      <w:r>
        <w:rPr>
          <w:rFonts w:ascii="Helvetica" w:hAnsi="Helvetica"/>
        </w:rPr>
        <w:t xml:space="preserve"> famosa</w:t>
      </w:r>
      <w:r w:rsidRPr="00754ECE">
        <w:rPr>
          <w:rFonts w:ascii="Helvetica" w:hAnsi="Helvetica"/>
        </w:rPr>
        <w:t xml:space="preserve"> </w:t>
      </w:r>
      <w:r>
        <w:rPr>
          <w:rFonts w:ascii="Helvetica" w:hAnsi="Helvetica"/>
        </w:rPr>
        <w:t>“</w:t>
      </w:r>
      <w:r w:rsidRPr="00754ECE">
        <w:rPr>
          <w:rFonts w:ascii="Helvetica" w:hAnsi="Helvetica"/>
        </w:rPr>
        <w:t>Signora delle erbe”</w:t>
      </w:r>
      <w:r>
        <w:rPr>
          <w:rFonts w:ascii="Helvetica" w:hAnsi="Helvetica"/>
        </w:rPr>
        <w:t xml:space="preserve"> condividerà le sue conoscenze sulla </w:t>
      </w:r>
      <w:r w:rsidRPr="00754ECE">
        <w:rPr>
          <w:rFonts w:ascii="Helvetica" w:hAnsi="Helvetica"/>
        </w:rPr>
        <w:t xml:space="preserve">ricerca e </w:t>
      </w:r>
      <w:r>
        <w:rPr>
          <w:rFonts w:ascii="Helvetica" w:hAnsi="Helvetica"/>
        </w:rPr>
        <w:t xml:space="preserve">la </w:t>
      </w:r>
      <w:r w:rsidRPr="00754ECE">
        <w:rPr>
          <w:rFonts w:ascii="Helvetica" w:hAnsi="Helvetica"/>
        </w:rPr>
        <w:t>raccolta</w:t>
      </w:r>
      <w:r>
        <w:rPr>
          <w:rFonts w:ascii="Helvetica" w:hAnsi="Helvetica"/>
        </w:rPr>
        <w:t xml:space="preserve"> </w:t>
      </w:r>
      <w:r w:rsidRPr="00754ECE">
        <w:rPr>
          <w:rFonts w:ascii="Helvetica" w:hAnsi="Helvetica"/>
        </w:rPr>
        <w:t>delle erbe selvatiche</w:t>
      </w:r>
      <w:r>
        <w:rPr>
          <w:rFonts w:ascii="Helvetica" w:hAnsi="Helvetica"/>
        </w:rPr>
        <w:t xml:space="preserve"> e, con quelle raccolte lungo il cammino</w:t>
      </w:r>
      <w:r w:rsidR="00E5280E">
        <w:rPr>
          <w:rFonts w:ascii="Helvetica" w:hAnsi="Helvetica"/>
        </w:rPr>
        <w:t>. U</w:t>
      </w:r>
      <w:r>
        <w:rPr>
          <w:rFonts w:ascii="Helvetica" w:hAnsi="Helvetica"/>
        </w:rPr>
        <w:t xml:space="preserve">na volta giunti a destinazione si potrà infine prender parte </w:t>
      </w:r>
      <w:r w:rsidRPr="00754ECE">
        <w:rPr>
          <w:rFonts w:ascii="Helvetica" w:hAnsi="Helvetica"/>
        </w:rPr>
        <w:t xml:space="preserve">alla preparazione </w:t>
      </w:r>
      <w:r>
        <w:rPr>
          <w:rFonts w:ascii="Helvetica" w:hAnsi="Helvetica"/>
        </w:rPr>
        <w:t xml:space="preserve">in cucina </w:t>
      </w:r>
      <w:r w:rsidRPr="00754ECE">
        <w:rPr>
          <w:rFonts w:ascii="Helvetica" w:hAnsi="Helvetica"/>
        </w:rPr>
        <w:t>di piatti della tradizione</w:t>
      </w:r>
      <w:r>
        <w:rPr>
          <w:rFonts w:ascii="Helvetica" w:hAnsi="Helvetica"/>
        </w:rPr>
        <w:t xml:space="preserve"> appositamente </w:t>
      </w:r>
      <w:r w:rsidRPr="00754ECE">
        <w:rPr>
          <w:rFonts w:ascii="Helvetica" w:hAnsi="Helvetica"/>
        </w:rPr>
        <w:t>rivisitati</w:t>
      </w:r>
      <w:r>
        <w:rPr>
          <w:rFonts w:ascii="Helvetica" w:hAnsi="Helvetica"/>
        </w:rPr>
        <w:t xml:space="preserve"> per l’occasione.</w:t>
      </w:r>
      <w:r w:rsidR="003713FF">
        <w:rPr>
          <w:rFonts w:ascii="Helvetica" w:hAnsi="Helvetica"/>
        </w:rPr>
        <w:t xml:space="preserve"> </w:t>
      </w:r>
    </w:p>
    <w:p w14:paraId="7E6C5078" w14:textId="65521A61" w:rsidR="005E4B91" w:rsidRDefault="00E5280E" w:rsidP="001F46CE">
      <w:pPr>
        <w:autoSpaceDE w:val="0"/>
        <w:autoSpaceDN w:val="0"/>
        <w:adjustRightInd w:val="0"/>
        <w:jc w:val="both"/>
        <w:rPr>
          <w:rFonts w:cs="Arial"/>
        </w:rPr>
      </w:pPr>
      <w:r>
        <w:rPr>
          <w:rFonts w:ascii="Helvetica" w:hAnsi="Helvetica"/>
        </w:rPr>
        <w:t>Tutte le attività sono solo</w:t>
      </w:r>
      <w:r w:rsidR="001F46CE">
        <w:rPr>
          <w:rFonts w:ascii="Helvetica" w:hAnsi="Helvetica"/>
        </w:rPr>
        <w:t xml:space="preserve"> su</w:t>
      </w:r>
      <w:r w:rsidR="008A6F88">
        <w:rPr>
          <w:rFonts w:ascii="Helvetica" w:hAnsi="Helvetica"/>
        </w:rPr>
        <w:t xml:space="preserve"> p</w:t>
      </w:r>
      <w:r w:rsidR="001F46CE" w:rsidRPr="00754ECE">
        <w:rPr>
          <w:rFonts w:ascii="Helvetica" w:hAnsi="Helvetica"/>
        </w:rPr>
        <w:t>renotazione</w:t>
      </w:r>
      <w:r w:rsidR="008A6F88">
        <w:rPr>
          <w:rFonts w:cs="Arial"/>
        </w:rPr>
        <w:t>. Per info</w:t>
      </w:r>
      <w:r w:rsidR="001F46CE" w:rsidRPr="008A6F88">
        <w:rPr>
          <w:rFonts w:cs="Arial"/>
        </w:rPr>
        <w:t xml:space="preserve"> </w:t>
      </w:r>
    </w:p>
    <w:p w14:paraId="331457AE" w14:textId="3BE5EAC5" w:rsidR="001F46CE" w:rsidRDefault="00077F06" w:rsidP="001F46CE">
      <w:pPr>
        <w:autoSpaceDE w:val="0"/>
        <w:autoSpaceDN w:val="0"/>
        <w:adjustRightInd w:val="0"/>
        <w:jc w:val="both"/>
        <w:rPr>
          <w:rFonts w:ascii="MDCText-Bold" w:eastAsiaTheme="minorHAnsi" w:hAnsi="MDCText-Bold" w:cs="MDCText-Bold"/>
          <w:b/>
          <w:bCs/>
          <w:szCs w:val="24"/>
          <w:lang w:eastAsia="en-US"/>
        </w:rPr>
      </w:pPr>
      <w:hyperlink r:id="rId15" w:history="1">
        <w:r w:rsidR="001F46CE" w:rsidRPr="008A6F88">
          <w:rPr>
            <w:rStyle w:val="Collegamentoipertestuale"/>
            <w:rFonts w:eastAsiaTheme="minorHAnsi" w:cs="Arial"/>
            <w:b/>
            <w:bCs/>
            <w:szCs w:val="24"/>
            <w:lang w:eastAsia="en-US"/>
          </w:rPr>
          <w:t>campigliodolomiti.it/</w:t>
        </w:r>
        <w:proofErr w:type="spellStart"/>
        <w:r w:rsidR="001F46CE" w:rsidRPr="008A6F88">
          <w:rPr>
            <w:rStyle w:val="Collegamentoipertestuale"/>
            <w:rFonts w:eastAsiaTheme="minorHAnsi" w:cs="Arial"/>
            <w:b/>
            <w:bCs/>
            <w:szCs w:val="24"/>
            <w:lang w:eastAsia="en-US"/>
          </w:rPr>
          <w:t>topexperience</w:t>
        </w:r>
        <w:proofErr w:type="spellEnd"/>
      </w:hyperlink>
    </w:p>
    <w:p w14:paraId="7745543D" w14:textId="77777777" w:rsidR="005E4B91" w:rsidRDefault="00437A87" w:rsidP="001F46CE">
      <w:r>
        <w:br/>
      </w:r>
    </w:p>
    <w:p w14:paraId="6EE30C3D" w14:textId="1C5801AF" w:rsidR="00A04ECA" w:rsidRPr="001F46CE" w:rsidRDefault="001F46CE" w:rsidP="001F46CE">
      <w:r>
        <w:t>Trento, aprile 2022</w:t>
      </w:r>
      <w:r w:rsidR="003713FF">
        <w:t xml:space="preserve"> </w:t>
      </w:r>
    </w:p>
    <w:sectPr w:rsidR="00A04ECA" w:rsidRPr="001F46CE" w:rsidSect="00A1234D">
      <w:headerReference w:type="even" r:id="rId16"/>
      <w:headerReference w:type="default" r:id="rId17"/>
      <w:footerReference w:type="even" r:id="rId18"/>
      <w:footerReference w:type="default" r:id="rId19"/>
      <w:headerReference w:type="first" r:id="rId20"/>
      <w:footerReference w:type="first" r:id="rId2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Light">
    <w:altName w:val="Arial Nova Light"/>
    <w:charset w:val="00"/>
    <w:family w:val="auto"/>
    <w:pitch w:val="default"/>
  </w:font>
  <w:font w:name="Helvetica Neue">
    <w:altName w:val="Corbel"/>
    <w:charset w:val="00"/>
    <w:family w:val="auto"/>
    <w:pitch w:val="default"/>
  </w:font>
  <w:font w:name="Helvetica">
    <w:panose1 w:val="020B0604020202020204"/>
    <w:charset w:val="00"/>
    <w:family w:val="swiss"/>
    <w:pitch w:val="variable"/>
    <w:sig w:usb0="E0002EFF" w:usb1="C000785B" w:usb2="00000009" w:usb3="00000000" w:csb0="000001FF" w:csb1="00000000"/>
  </w:font>
  <w:font w:name="MDCText-Bold">
    <w:altName w:val="Calibri"/>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2502"/>
    <w:rsid w:val="0000634C"/>
    <w:rsid w:val="00061B3C"/>
    <w:rsid w:val="000708AA"/>
    <w:rsid w:val="00077F06"/>
    <w:rsid w:val="00087EB1"/>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03AD"/>
    <w:rsid w:val="001A5F8A"/>
    <w:rsid w:val="001B7EC4"/>
    <w:rsid w:val="001C253C"/>
    <w:rsid w:val="001C5D85"/>
    <w:rsid w:val="001C6CA0"/>
    <w:rsid w:val="001C7BE6"/>
    <w:rsid w:val="001E20F6"/>
    <w:rsid w:val="001E3D1B"/>
    <w:rsid w:val="001E6AE9"/>
    <w:rsid w:val="001F2F71"/>
    <w:rsid w:val="001F46CE"/>
    <w:rsid w:val="001F7C2E"/>
    <w:rsid w:val="00201BB9"/>
    <w:rsid w:val="00201FC3"/>
    <w:rsid w:val="00213E5F"/>
    <w:rsid w:val="00217EFF"/>
    <w:rsid w:val="0022549E"/>
    <w:rsid w:val="00252C6C"/>
    <w:rsid w:val="0025727E"/>
    <w:rsid w:val="0027590E"/>
    <w:rsid w:val="00287487"/>
    <w:rsid w:val="00291226"/>
    <w:rsid w:val="002933F5"/>
    <w:rsid w:val="002A63BC"/>
    <w:rsid w:val="002B2DF2"/>
    <w:rsid w:val="002B76D6"/>
    <w:rsid w:val="002D09B0"/>
    <w:rsid w:val="002D53AB"/>
    <w:rsid w:val="003014AC"/>
    <w:rsid w:val="003018AC"/>
    <w:rsid w:val="00313B43"/>
    <w:rsid w:val="00320280"/>
    <w:rsid w:val="003366B6"/>
    <w:rsid w:val="00342BBD"/>
    <w:rsid w:val="003476B0"/>
    <w:rsid w:val="003661B4"/>
    <w:rsid w:val="003713FF"/>
    <w:rsid w:val="00381AD6"/>
    <w:rsid w:val="00382BB2"/>
    <w:rsid w:val="003856DF"/>
    <w:rsid w:val="003C52A3"/>
    <w:rsid w:val="003C5623"/>
    <w:rsid w:val="003C6629"/>
    <w:rsid w:val="003E23E8"/>
    <w:rsid w:val="003F3739"/>
    <w:rsid w:val="003F6FC5"/>
    <w:rsid w:val="0041263B"/>
    <w:rsid w:val="00414B4A"/>
    <w:rsid w:val="004348F1"/>
    <w:rsid w:val="0043702B"/>
    <w:rsid w:val="00437A87"/>
    <w:rsid w:val="0044497F"/>
    <w:rsid w:val="00446DF7"/>
    <w:rsid w:val="004809A6"/>
    <w:rsid w:val="004A4134"/>
    <w:rsid w:val="004B1401"/>
    <w:rsid w:val="004B3FDD"/>
    <w:rsid w:val="004B454B"/>
    <w:rsid w:val="004C0A4C"/>
    <w:rsid w:val="004C3781"/>
    <w:rsid w:val="004E783A"/>
    <w:rsid w:val="004E7FDE"/>
    <w:rsid w:val="004F3E61"/>
    <w:rsid w:val="00506122"/>
    <w:rsid w:val="00534CE9"/>
    <w:rsid w:val="00540F62"/>
    <w:rsid w:val="00551492"/>
    <w:rsid w:val="00566508"/>
    <w:rsid w:val="00576704"/>
    <w:rsid w:val="0057740B"/>
    <w:rsid w:val="00577656"/>
    <w:rsid w:val="00577A8A"/>
    <w:rsid w:val="0058193E"/>
    <w:rsid w:val="005848A9"/>
    <w:rsid w:val="005A0D15"/>
    <w:rsid w:val="005A45E9"/>
    <w:rsid w:val="005B455E"/>
    <w:rsid w:val="005B6F5D"/>
    <w:rsid w:val="005C7F5F"/>
    <w:rsid w:val="005D01A2"/>
    <w:rsid w:val="005D5890"/>
    <w:rsid w:val="005E4B91"/>
    <w:rsid w:val="005E67A5"/>
    <w:rsid w:val="00622E1C"/>
    <w:rsid w:val="006256D8"/>
    <w:rsid w:val="00626AFB"/>
    <w:rsid w:val="006374B2"/>
    <w:rsid w:val="00641A0C"/>
    <w:rsid w:val="00645103"/>
    <w:rsid w:val="006469B6"/>
    <w:rsid w:val="00663B3C"/>
    <w:rsid w:val="00675B85"/>
    <w:rsid w:val="0068463A"/>
    <w:rsid w:val="00686F38"/>
    <w:rsid w:val="00695487"/>
    <w:rsid w:val="006A789F"/>
    <w:rsid w:val="006B3D66"/>
    <w:rsid w:val="006F721C"/>
    <w:rsid w:val="00716907"/>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97438"/>
    <w:rsid w:val="008A2827"/>
    <w:rsid w:val="008A6F88"/>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4ECA"/>
    <w:rsid w:val="00A072F3"/>
    <w:rsid w:val="00A10A23"/>
    <w:rsid w:val="00A1234D"/>
    <w:rsid w:val="00A141FC"/>
    <w:rsid w:val="00A16396"/>
    <w:rsid w:val="00A23E3A"/>
    <w:rsid w:val="00A27923"/>
    <w:rsid w:val="00A74FF4"/>
    <w:rsid w:val="00A817CB"/>
    <w:rsid w:val="00A842CF"/>
    <w:rsid w:val="00A928AD"/>
    <w:rsid w:val="00AA6983"/>
    <w:rsid w:val="00AB264A"/>
    <w:rsid w:val="00AB2CF9"/>
    <w:rsid w:val="00AB51FE"/>
    <w:rsid w:val="00AD384A"/>
    <w:rsid w:val="00AE1429"/>
    <w:rsid w:val="00AE3C80"/>
    <w:rsid w:val="00AF41CE"/>
    <w:rsid w:val="00AF63F4"/>
    <w:rsid w:val="00B06C89"/>
    <w:rsid w:val="00B10525"/>
    <w:rsid w:val="00B34FED"/>
    <w:rsid w:val="00B43249"/>
    <w:rsid w:val="00B4683F"/>
    <w:rsid w:val="00B61314"/>
    <w:rsid w:val="00B941D0"/>
    <w:rsid w:val="00B95685"/>
    <w:rsid w:val="00B96D16"/>
    <w:rsid w:val="00BB0BF2"/>
    <w:rsid w:val="00BB19C5"/>
    <w:rsid w:val="00BB26B6"/>
    <w:rsid w:val="00BB3E2C"/>
    <w:rsid w:val="00BC6855"/>
    <w:rsid w:val="00BC77FB"/>
    <w:rsid w:val="00BD4144"/>
    <w:rsid w:val="00C02761"/>
    <w:rsid w:val="00C21374"/>
    <w:rsid w:val="00C3417D"/>
    <w:rsid w:val="00C40386"/>
    <w:rsid w:val="00C575BE"/>
    <w:rsid w:val="00C655C5"/>
    <w:rsid w:val="00C70CC6"/>
    <w:rsid w:val="00C87C95"/>
    <w:rsid w:val="00C96291"/>
    <w:rsid w:val="00C96B4C"/>
    <w:rsid w:val="00CB56F5"/>
    <w:rsid w:val="00CB598E"/>
    <w:rsid w:val="00CC4CB6"/>
    <w:rsid w:val="00CC5395"/>
    <w:rsid w:val="00CD02B5"/>
    <w:rsid w:val="00CD334F"/>
    <w:rsid w:val="00CE0BA9"/>
    <w:rsid w:val="00CE3399"/>
    <w:rsid w:val="00CE63D2"/>
    <w:rsid w:val="00CF5EA8"/>
    <w:rsid w:val="00D01F14"/>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850B4"/>
    <w:rsid w:val="00D90614"/>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5B69"/>
    <w:rsid w:val="00E51299"/>
    <w:rsid w:val="00E5280E"/>
    <w:rsid w:val="00E90796"/>
    <w:rsid w:val="00E90D39"/>
    <w:rsid w:val="00E90F86"/>
    <w:rsid w:val="00E97652"/>
    <w:rsid w:val="00EB049B"/>
    <w:rsid w:val="00EC6057"/>
    <w:rsid w:val="00ED352B"/>
    <w:rsid w:val="00ED3666"/>
    <w:rsid w:val="00EE50D2"/>
    <w:rsid w:val="00F16462"/>
    <w:rsid w:val="00F2020D"/>
    <w:rsid w:val="00F207FB"/>
    <w:rsid w:val="00F2597E"/>
    <w:rsid w:val="00F31E18"/>
    <w:rsid w:val="00F379B5"/>
    <w:rsid w:val="00F4212D"/>
    <w:rsid w:val="00F459C5"/>
    <w:rsid w:val="00F45C66"/>
    <w:rsid w:val="00F53ABB"/>
    <w:rsid w:val="00F57F12"/>
    <w:rsid w:val="00F66A83"/>
    <w:rsid w:val="00F7101A"/>
    <w:rsid w:val="00F82CD8"/>
    <w:rsid w:val="00F86B94"/>
    <w:rsid w:val="00FB226E"/>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C70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rodelvino50.it/" TargetMode="External"/><Relationship Id="rId13" Type="http://schemas.openxmlformats.org/officeDocument/2006/relationships/hyperlink" Target="http://www.tastetrentino.it/cheesenic"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tastetrentino.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stetrentino.it/atuttomueller" TargetMode="External"/><Relationship Id="rId5" Type="http://schemas.openxmlformats.org/officeDocument/2006/relationships/webSettings" Target="webSettings.xml"/><Relationship Id="rId15" Type="http://schemas.openxmlformats.org/officeDocument/2006/relationships/hyperlink" Target="file:///\\trentino.local\Turismo\07%20COMUNICAZIONE\7.1%20PR%20MEDIA%20&amp;%20ADV\2.%20MEDIA%20PR\2022\CARTELLE%20STAMPA\campigliodolomiti.it\topexperience" TargetMode="External"/><Relationship Id="rId23" Type="http://schemas.openxmlformats.org/officeDocument/2006/relationships/theme" Target="theme/theme1.xml"/><Relationship Id="rId10" Type="http://schemas.openxmlformats.org/officeDocument/2006/relationships/hyperlink" Target="https://www.tastetrentino.it/le-tre-strade/strada-del-vino-e-dei-sapori-del-trentino/scoprire/eventi/dettaglio-eventi/articolo/calici-di-stelle-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visittrentino.info/it/articoli/gusto/enoturlab" TargetMode="External"/><Relationship Id="rId14" Type="http://schemas.openxmlformats.org/officeDocument/2006/relationships/hyperlink" Target="http://www.tastetrentino.it/albeinmalga"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Pages>
  <Words>1479</Words>
  <Characters>8434</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11</cp:revision>
  <cp:lastPrinted>2018-03-22T13:16:00Z</cp:lastPrinted>
  <dcterms:created xsi:type="dcterms:W3CDTF">2022-04-15T13:25:00Z</dcterms:created>
  <dcterms:modified xsi:type="dcterms:W3CDTF">2022-04-21T14:19:00Z</dcterms:modified>
</cp:coreProperties>
</file>