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2257" w14:textId="2282A4E3" w:rsidR="00AA6DA3" w:rsidRPr="00802BB4" w:rsidRDefault="0045038B" w:rsidP="000D4152">
      <w:pPr>
        <w:rPr>
          <w:rFonts w:cs="Arial"/>
          <w:b/>
          <w:sz w:val="28"/>
          <w:szCs w:val="28"/>
        </w:rPr>
      </w:pPr>
      <w:r w:rsidRPr="00802BB4">
        <w:rPr>
          <w:rFonts w:cs="Arial"/>
          <w:b/>
          <w:sz w:val="28"/>
          <w:szCs w:val="28"/>
        </w:rPr>
        <w:t xml:space="preserve">Grandi o piccoli, sono una meta ideale </w:t>
      </w:r>
      <w:r w:rsidR="00802BB4" w:rsidRPr="00802BB4">
        <w:rPr>
          <w:rFonts w:cs="Arial"/>
          <w:b/>
          <w:sz w:val="28"/>
          <w:szCs w:val="28"/>
        </w:rPr>
        <w:t xml:space="preserve">durante </w:t>
      </w:r>
      <w:r w:rsidRPr="00802BB4">
        <w:rPr>
          <w:rFonts w:cs="Arial"/>
          <w:b/>
          <w:sz w:val="28"/>
          <w:szCs w:val="28"/>
        </w:rPr>
        <w:t xml:space="preserve">i </w:t>
      </w:r>
      <w:proofErr w:type="gramStart"/>
      <w:r w:rsidRPr="00802BB4">
        <w:rPr>
          <w:rFonts w:cs="Arial"/>
          <w:b/>
          <w:sz w:val="28"/>
          <w:szCs w:val="28"/>
        </w:rPr>
        <w:t>weekend</w:t>
      </w:r>
      <w:proofErr w:type="gramEnd"/>
      <w:r w:rsidRPr="00802BB4">
        <w:rPr>
          <w:rFonts w:cs="Arial"/>
          <w:b/>
          <w:sz w:val="28"/>
          <w:szCs w:val="28"/>
        </w:rPr>
        <w:t xml:space="preserve"> </w:t>
      </w:r>
    </w:p>
    <w:p w14:paraId="71E5EF20" w14:textId="1C854C19" w:rsidR="000D4152" w:rsidRPr="005F4BD0" w:rsidRDefault="000D4152" w:rsidP="000D4152">
      <w:pPr>
        <w:rPr>
          <w:rFonts w:cs="Arial"/>
          <w:b/>
          <w:sz w:val="32"/>
          <w:szCs w:val="32"/>
        </w:rPr>
      </w:pPr>
      <w:r w:rsidRPr="005F4BD0">
        <w:rPr>
          <w:rFonts w:cs="Arial"/>
          <w:b/>
          <w:sz w:val="32"/>
          <w:szCs w:val="32"/>
        </w:rPr>
        <w:t>PRIMAVERA IN RIVA AI LAGHI</w:t>
      </w:r>
    </w:p>
    <w:p w14:paraId="1D138D5F" w14:textId="77777777" w:rsidR="000D4152" w:rsidRPr="005F4BD0" w:rsidRDefault="000D4152" w:rsidP="000D4152">
      <w:pPr>
        <w:rPr>
          <w:rFonts w:cs="Arial"/>
          <w:b/>
          <w:sz w:val="30"/>
          <w:szCs w:val="28"/>
        </w:rPr>
      </w:pPr>
    </w:p>
    <w:p w14:paraId="12233AF9" w14:textId="430841E2" w:rsidR="000D4152" w:rsidRPr="005F4BD0" w:rsidRDefault="0045038B" w:rsidP="000D4152">
      <w:pPr>
        <w:pStyle w:val="Intestazione"/>
        <w:spacing w:line="276" w:lineRule="auto"/>
        <w:jc w:val="both"/>
        <w:rPr>
          <w:rFonts w:ascii="Arial" w:hAnsi="Arial" w:cs="Arial"/>
          <w:b/>
          <w:bCs/>
        </w:rPr>
      </w:pPr>
      <w:r w:rsidRPr="005F4BD0">
        <w:rPr>
          <w:rFonts w:ascii="Arial" w:hAnsi="Arial" w:cs="Arial"/>
          <w:b/>
          <w:bCs/>
        </w:rPr>
        <w:t>Sulle s</w:t>
      </w:r>
      <w:r w:rsidR="000D4152" w:rsidRPr="005F4BD0">
        <w:rPr>
          <w:rFonts w:ascii="Arial" w:hAnsi="Arial" w:cs="Arial"/>
          <w:b/>
          <w:bCs/>
        </w:rPr>
        <w:t>piagg</w:t>
      </w:r>
      <w:r w:rsidRPr="005F4BD0">
        <w:rPr>
          <w:rFonts w:ascii="Arial" w:hAnsi="Arial" w:cs="Arial"/>
          <w:b/>
          <w:bCs/>
        </w:rPr>
        <w:t>e</w:t>
      </w:r>
      <w:r w:rsidR="000D4152" w:rsidRPr="005F4BD0">
        <w:rPr>
          <w:rFonts w:ascii="Arial" w:hAnsi="Arial" w:cs="Arial"/>
          <w:b/>
          <w:bCs/>
        </w:rPr>
        <w:t xml:space="preserve"> per riposarsi riscaldati dai raggi di un tiepido sole</w:t>
      </w:r>
      <w:r w:rsidR="00AA6DA3" w:rsidRPr="005F4BD0">
        <w:rPr>
          <w:rFonts w:ascii="Arial" w:hAnsi="Arial" w:cs="Arial"/>
          <w:b/>
          <w:bCs/>
        </w:rPr>
        <w:t>,</w:t>
      </w:r>
      <w:r w:rsidR="00580A3C">
        <w:rPr>
          <w:rFonts w:ascii="Arial" w:hAnsi="Arial" w:cs="Arial"/>
          <w:b/>
          <w:bCs/>
        </w:rPr>
        <w:t xml:space="preserve"> </w:t>
      </w:r>
      <w:r w:rsidR="000D4152" w:rsidRPr="005F4BD0">
        <w:rPr>
          <w:rFonts w:ascii="Arial" w:hAnsi="Arial" w:cs="Arial"/>
          <w:b/>
          <w:bCs/>
        </w:rPr>
        <w:t>passeggia</w:t>
      </w:r>
      <w:r w:rsidR="002C18EE">
        <w:rPr>
          <w:rFonts w:ascii="Arial" w:hAnsi="Arial" w:cs="Arial"/>
          <w:b/>
          <w:bCs/>
        </w:rPr>
        <w:t>ndo o</w:t>
      </w:r>
      <w:r w:rsidR="00AA6DA3" w:rsidRPr="005F4BD0">
        <w:rPr>
          <w:rFonts w:ascii="Arial" w:hAnsi="Arial" w:cs="Arial"/>
          <w:b/>
          <w:bCs/>
        </w:rPr>
        <w:t xml:space="preserve"> pedala</w:t>
      </w:r>
      <w:r w:rsidR="002C18EE">
        <w:rPr>
          <w:rFonts w:ascii="Arial" w:hAnsi="Arial" w:cs="Arial"/>
          <w:b/>
          <w:bCs/>
        </w:rPr>
        <w:t xml:space="preserve">ndo </w:t>
      </w:r>
      <w:r w:rsidR="000D4152" w:rsidRPr="005F4BD0">
        <w:rPr>
          <w:rFonts w:ascii="Arial" w:hAnsi="Arial" w:cs="Arial"/>
          <w:b/>
          <w:bCs/>
        </w:rPr>
        <w:t xml:space="preserve">sul lungolago </w:t>
      </w:r>
      <w:r w:rsidR="006973D8">
        <w:rPr>
          <w:rFonts w:ascii="Arial" w:hAnsi="Arial" w:cs="Arial"/>
          <w:b/>
          <w:bCs/>
        </w:rPr>
        <w:t xml:space="preserve">mentre tutt’intorno </w:t>
      </w:r>
      <w:r w:rsidR="000D4152" w:rsidRPr="005F4BD0">
        <w:rPr>
          <w:rFonts w:ascii="Arial" w:hAnsi="Arial" w:cs="Arial"/>
          <w:b/>
          <w:bCs/>
        </w:rPr>
        <w:t xml:space="preserve">la natura si risveglia </w:t>
      </w:r>
    </w:p>
    <w:p w14:paraId="6C9A248B" w14:textId="77777777" w:rsidR="000D4152" w:rsidRPr="005F4BD0" w:rsidRDefault="000D4152" w:rsidP="000D4152">
      <w:pPr>
        <w:rPr>
          <w:rFonts w:cs="Arial"/>
        </w:rPr>
      </w:pPr>
    </w:p>
    <w:p w14:paraId="7078CA46" w14:textId="492A2178" w:rsidR="000D4152" w:rsidRPr="00802BB4" w:rsidRDefault="00802BB4" w:rsidP="000D4152">
      <w:pPr>
        <w:jc w:val="both"/>
        <w:rPr>
          <w:rFonts w:cs="Arial"/>
          <w:bCs/>
          <w:szCs w:val="24"/>
        </w:rPr>
      </w:pPr>
      <w:r w:rsidRPr="00802BB4">
        <w:rPr>
          <w:rFonts w:cs="Arial"/>
          <w:bCs/>
          <w:szCs w:val="24"/>
        </w:rPr>
        <w:t xml:space="preserve">Il sole incomincia a riscaldare le giornate che si concedono sempre più tempo e luce, mentre </w:t>
      </w:r>
      <w:r>
        <w:rPr>
          <w:rFonts w:cs="Arial"/>
          <w:bCs/>
          <w:szCs w:val="24"/>
        </w:rPr>
        <w:t>nel</w:t>
      </w:r>
      <w:r w:rsidRPr="00802BB4">
        <w:rPr>
          <w:rFonts w:cs="Arial"/>
          <w:bCs/>
          <w:szCs w:val="24"/>
        </w:rPr>
        <w:t xml:space="preserve">l’aria </w:t>
      </w:r>
      <w:r>
        <w:rPr>
          <w:rFonts w:cs="Arial"/>
          <w:bCs/>
          <w:szCs w:val="24"/>
        </w:rPr>
        <w:t>si spandono</w:t>
      </w:r>
      <w:r w:rsidRPr="00802BB4">
        <w:rPr>
          <w:rFonts w:cs="Arial"/>
          <w:bCs/>
          <w:szCs w:val="24"/>
        </w:rPr>
        <w:t xml:space="preserve"> nuovi profumi</w:t>
      </w:r>
      <w:r>
        <w:rPr>
          <w:rFonts w:cs="Arial"/>
          <w:bCs/>
          <w:szCs w:val="24"/>
        </w:rPr>
        <w:t xml:space="preserve"> e il paesaggio è punteggiato di colori nuovamente vivi</w:t>
      </w:r>
      <w:r w:rsidRPr="00802BB4">
        <w:rPr>
          <w:rFonts w:cs="Arial"/>
          <w:bCs/>
          <w:szCs w:val="24"/>
        </w:rPr>
        <w:t>. La primavera sui laghi del Trentino si annuncia così</w:t>
      </w:r>
      <w:r>
        <w:rPr>
          <w:rFonts w:cs="Arial"/>
          <w:bCs/>
          <w:szCs w:val="24"/>
        </w:rPr>
        <w:t>.</w:t>
      </w:r>
      <w:r w:rsidR="000D4152" w:rsidRPr="00802BB4">
        <w:rPr>
          <w:rFonts w:cs="Arial"/>
          <w:szCs w:val="24"/>
        </w:rPr>
        <w:t xml:space="preserve"> </w:t>
      </w:r>
      <w:r w:rsidR="00E5164A" w:rsidRPr="00802BB4">
        <w:rPr>
          <w:rFonts w:cs="Arial"/>
          <w:szCs w:val="24"/>
        </w:rPr>
        <w:t>Il</w:t>
      </w:r>
      <w:r w:rsidR="000D4152" w:rsidRPr="005F4BD0">
        <w:rPr>
          <w:rFonts w:cs="Arial"/>
          <w:szCs w:val="24"/>
        </w:rPr>
        <w:t xml:space="preserve"> </w:t>
      </w:r>
      <w:r w:rsidR="000D4152" w:rsidRPr="005F4BD0">
        <w:rPr>
          <w:rFonts w:cs="Arial"/>
          <w:b/>
          <w:bCs/>
          <w:szCs w:val="24"/>
        </w:rPr>
        <w:t>Lago di Garda</w:t>
      </w:r>
      <w:r w:rsidR="000D4152" w:rsidRPr="005F4BD0">
        <w:rPr>
          <w:rFonts w:cs="Arial"/>
          <w:szCs w:val="24"/>
        </w:rPr>
        <w:t xml:space="preserve"> si presenta all’appuntamento con il fascino della sua natura mediterranea in pieno risveglio: colori, profumi che si ammirano e si annusano sulle spiagge, lungo i sentieri che percorrono le montagne che circondano la conca fra </w:t>
      </w:r>
      <w:r w:rsidR="000D4152" w:rsidRPr="005F4BD0">
        <w:rPr>
          <w:rFonts w:cs="Arial"/>
          <w:b/>
          <w:bCs/>
          <w:szCs w:val="24"/>
        </w:rPr>
        <w:t>Riva del Garda</w:t>
      </w:r>
      <w:r w:rsidR="000D4152" w:rsidRPr="005F4BD0">
        <w:rPr>
          <w:rFonts w:cs="Arial"/>
          <w:szCs w:val="24"/>
        </w:rPr>
        <w:t>,</w:t>
      </w:r>
      <w:r w:rsidR="000D4152" w:rsidRPr="005F4BD0">
        <w:rPr>
          <w:rFonts w:cs="Arial"/>
          <w:b/>
          <w:bCs/>
          <w:szCs w:val="24"/>
        </w:rPr>
        <w:t xml:space="preserve"> Torbole</w:t>
      </w:r>
      <w:r w:rsidR="000D4152" w:rsidRPr="005F4BD0">
        <w:rPr>
          <w:rFonts w:cs="Arial"/>
          <w:szCs w:val="24"/>
        </w:rPr>
        <w:t xml:space="preserve"> e</w:t>
      </w:r>
      <w:r w:rsidR="000D4152" w:rsidRPr="005F4BD0">
        <w:rPr>
          <w:rFonts w:cs="Arial"/>
          <w:b/>
          <w:bCs/>
          <w:szCs w:val="24"/>
        </w:rPr>
        <w:t xml:space="preserve"> Arco</w:t>
      </w:r>
      <w:r w:rsidR="000D4152" w:rsidRPr="005F4BD0">
        <w:rPr>
          <w:rFonts w:cs="Arial"/>
          <w:szCs w:val="24"/>
        </w:rPr>
        <w:t xml:space="preserve">. </w:t>
      </w:r>
      <w:r w:rsidR="00E5164A" w:rsidRPr="005F4BD0">
        <w:rPr>
          <w:rFonts w:cs="Arial"/>
          <w:szCs w:val="24"/>
        </w:rPr>
        <w:t xml:space="preserve">Il paesaggio del Garda trentino va prima di tutto ammirato dall’alto e la prospettiva migliore è quella offerta dai belvederi attorno all’abitato di Nago, per provare la stessa emozione vissuta di fronte a questa veduta da Johann Wolfgang Goethe nel 1786, mentre scendeva verso Torbole dalla valle di Santa Lucia, circondato dai colori e dalle essenze di una natura rigogliosa. </w:t>
      </w:r>
      <w:r w:rsidR="000D4152" w:rsidRPr="005F4BD0">
        <w:rPr>
          <w:rFonts w:cs="Arial"/>
          <w:szCs w:val="24"/>
        </w:rPr>
        <w:t xml:space="preserve">Ma ancor più emozionante è vivere tutto questo dentro l’elemento dell’acqua, a bordo di una tavola da windsurf o di una deriva, spinti dalle raffiche di Ora o </w:t>
      </w:r>
      <w:proofErr w:type="spellStart"/>
      <w:r w:rsidR="000D4152" w:rsidRPr="005F4BD0">
        <w:rPr>
          <w:rFonts w:cs="Arial"/>
          <w:szCs w:val="24"/>
        </w:rPr>
        <w:t>Pelèr</w:t>
      </w:r>
      <w:proofErr w:type="spellEnd"/>
      <w:r w:rsidR="000D4152" w:rsidRPr="005F4BD0">
        <w:rPr>
          <w:rFonts w:cs="Arial"/>
          <w:szCs w:val="24"/>
        </w:rPr>
        <w:t xml:space="preserve">, i venti gardesani ben noti agli appassionati degli sport velici. </w:t>
      </w:r>
    </w:p>
    <w:p w14:paraId="217358C1" w14:textId="6835D7AD" w:rsidR="000D4152" w:rsidRPr="005F4BD0" w:rsidRDefault="000D4152" w:rsidP="000D4152">
      <w:pPr>
        <w:jc w:val="both"/>
        <w:rPr>
          <w:rFonts w:cs="Arial"/>
          <w:szCs w:val="24"/>
        </w:rPr>
      </w:pPr>
      <w:r w:rsidRPr="005F4BD0">
        <w:rPr>
          <w:rFonts w:cs="Arial"/>
          <w:szCs w:val="24"/>
        </w:rPr>
        <w:t>Tutte le principali attività outdoor sono qui condivise con la natura: si cammina e si pedala tra gli ulivi, le macchie di leccete, ammirando il panorama</w:t>
      </w:r>
      <w:r w:rsidR="00237F57">
        <w:rPr>
          <w:rFonts w:cs="Arial"/>
          <w:szCs w:val="24"/>
        </w:rPr>
        <w:t xml:space="preserve"> </w:t>
      </w:r>
      <w:r w:rsidRPr="005F4BD0">
        <w:rPr>
          <w:rFonts w:cs="Arial"/>
          <w:szCs w:val="24"/>
        </w:rPr>
        <w:t xml:space="preserve">del grande lago </w:t>
      </w:r>
      <w:r w:rsidR="005F4BD0" w:rsidRPr="005F4BD0">
        <w:rPr>
          <w:rFonts w:cs="Arial"/>
          <w:szCs w:val="24"/>
        </w:rPr>
        <w:t>attraversato</w:t>
      </w:r>
      <w:r w:rsidRPr="005F4BD0">
        <w:rPr>
          <w:rFonts w:cs="Arial"/>
          <w:szCs w:val="24"/>
        </w:rPr>
        <w:t xml:space="preserve"> da migliaia di vele colorate. </w:t>
      </w:r>
      <w:r w:rsidR="00B378B2" w:rsidRPr="005F4BD0">
        <w:rPr>
          <w:rFonts w:cs="Arial"/>
          <w:szCs w:val="24"/>
        </w:rPr>
        <w:t>Semplici camminate come quella che percorre il lungolago tra Torbole e Riva</w:t>
      </w:r>
      <w:r w:rsidR="00237F57">
        <w:rPr>
          <w:rFonts w:cs="Arial"/>
          <w:szCs w:val="24"/>
        </w:rPr>
        <w:t xml:space="preserve"> </w:t>
      </w:r>
      <w:r w:rsidR="00B378B2" w:rsidRPr="005F4BD0">
        <w:rPr>
          <w:rFonts w:cs="Arial"/>
          <w:szCs w:val="24"/>
        </w:rPr>
        <w:t xml:space="preserve">regalano emozioni e panorami sul territorio davvero speciali. Da Pregasina, un facile sentiero conduce al belvedere affacciato sul lago di </w:t>
      </w:r>
      <w:r w:rsidR="00B378B2" w:rsidRPr="005F4BD0">
        <w:rPr>
          <w:rFonts w:cs="Arial"/>
          <w:b/>
          <w:bCs/>
          <w:szCs w:val="24"/>
        </w:rPr>
        <w:t>Punta Larici</w:t>
      </w:r>
      <w:r w:rsidR="00B378B2" w:rsidRPr="005F4BD0">
        <w:rPr>
          <w:rFonts w:cs="Arial"/>
          <w:szCs w:val="24"/>
        </w:rPr>
        <w:t xml:space="preserve">. Piante e specie vegetali dai profumi intensi ci accompagnano anche sui sentieri del Monte Brione, l’area protetta tra Torbole e Riva del Garda che ospita 20 differenti specie di orchidee, ma anche le tre fortificazioni austroungariche della Grande Guerra. </w:t>
      </w:r>
      <w:r w:rsidR="00ED251B" w:rsidRPr="005F4BD0">
        <w:rPr>
          <w:rFonts w:cs="Arial"/>
          <w:szCs w:val="24"/>
        </w:rPr>
        <w:t xml:space="preserve">I più avventurosi possono scegliere una delle </w:t>
      </w:r>
      <w:proofErr w:type="gramStart"/>
      <w:r w:rsidR="00ED251B" w:rsidRPr="005F4BD0">
        <w:rPr>
          <w:rFonts w:cs="Arial"/>
          <w:szCs w:val="24"/>
        </w:rPr>
        <w:t>10</w:t>
      </w:r>
      <w:proofErr w:type="gramEnd"/>
      <w:r w:rsidR="00ED251B" w:rsidRPr="005F4BD0">
        <w:rPr>
          <w:rFonts w:cs="Arial"/>
          <w:szCs w:val="24"/>
        </w:rPr>
        <w:t xml:space="preserve"> </w:t>
      </w:r>
      <w:r w:rsidR="00ED251B" w:rsidRPr="005F4BD0">
        <w:rPr>
          <w:rFonts w:cs="Arial"/>
          <w:b/>
          <w:bCs/>
          <w:szCs w:val="24"/>
        </w:rPr>
        <w:t>vie ferrate</w:t>
      </w:r>
      <w:r w:rsidR="00ED251B" w:rsidRPr="005F4BD0">
        <w:rPr>
          <w:rFonts w:cs="Arial"/>
          <w:szCs w:val="24"/>
        </w:rPr>
        <w:t xml:space="preserve"> tracciate sulle cime attorno al</w:t>
      </w:r>
      <w:r w:rsidR="00CD743F" w:rsidRPr="005F4BD0">
        <w:rPr>
          <w:rFonts w:cs="Arial"/>
          <w:szCs w:val="24"/>
        </w:rPr>
        <w:t xml:space="preserve"> </w:t>
      </w:r>
      <w:r w:rsidR="00ED251B" w:rsidRPr="005F4BD0">
        <w:rPr>
          <w:rFonts w:cs="Arial"/>
          <w:szCs w:val="24"/>
        </w:rPr>
        <w:t xml:space="preserve">lago. </w:t>
      </w:r>
      <w:r w:rsidR="00B378B2" w:rsidRPr="005F4BD0">
        <w:rPr>
          <w:rFonts w:cs="Arial"/>
          <w:szCs w:val="24"/>
        </w:rPr>
        <w:t xml:space="preserve">Sul filo della storia anche l’itinerario da Riva alla torre del </w:t>
      </w:r>
      <w:r w:rsidR="00B378B2" w:rsidRPr="005F4BD0">
        <w:rPr>
          <w:rFonts w:cs="Arial"/>
          <w:b/>
          <w:bCs/>
          <w:szCs w:val="24"/>
        </w:rPr>
        <w:t>Bastione Veneziano</w:t>
      </w:r>
      <w:r w:rsidR="00B378B2" w:rsidRPr="005F4BD0">
        <w:rPr>
          <w:rFonts w:cs="Arial"/>
          <w:szCs w:val="24"/>
        </w:rPr>
        <w:t xml:space="preserve"> che domina il centro della città e il suo lungolago alle pendici del Monte Rocchetta. </w:t>
      </w:r>
      <w:r w:rsidR="00E5164A" w:rsidRPr="005F4BD0">
        <w:rPr>
          <w:rFonts w:cs="Arial"/>
          <w:szCs w:val="24"/>
        </w:rPr>
        <w:t>Ora</w:t>
      </w:r>
      <w:r w:rsidR="00B378B2" w:rsidRPr="005F4BD0">
        <w:rPr>
          <w:rFonts w:cs="Arial"/>
          <w:szCs w:val="24"/>
        </w:rPr>
        <w:t xml:space="preserve"> si può salire</w:t>
      </w:r>
      <w:r w:rsidR="00E5164A" w:rsidRPr="005F4BD0">
        <w:rPr>
          <w:rFonts w:cs="Arial"/>
          <w:szCs w:val="24"/>
        </w:rPr>
        <w:t xml:space="preserve"> lassù </w:t>
      </w:r>
      <w:r w:rsidR="00B378B2" w:rsidRPr="005F4BD0">
        <w:rPr>
          <w:rFonts w:cs="Arial"/>
          <w:szCs w:val="24"/>
        </w:rPr>
        <w:t>in circa due minuti</w:t>
      </w:r>
      <w:r w:rsidR="00E5164A" w:rsidRPr="005F4BD0">
        <w:rPr>
          <w:rFonts w:cs="Arial"/>
          <w:szCs w:val="24"/>
        </w:rPr>
        <w:t>,</w:t>
      </w:r>
      <w:r w:rsidR="00B378B2" w:rsidRPr="005F4BD0">
        <w:rPr>
          <w:rFonts w:cs="Arial"/>
          <w:szCs w:val="24"/>
        </w:rPr>
        <w:t xml:space="preserve"> grazie </w:t>
      </w:r>
      <w:r w:rsidR="00E5164A" w:rsidRPr="005F4BD0">
        <w:rPr>
          <w:rFonts w:cs="Arial"/>
          <w:szCs w:val="24"/>
        </w:rPr>
        <w:t>al</w:t>
      </w:r>
      <w:r w:rsidR="00B378B2" w:rsidRPr="005F4BD0">
        <w:rPr>
          <w:rFonts w:cs="Arial"/>
          <w:szCs w:val="24"/>
        </w:rPr>
        <w:t xml:space="preserve"> nuovo ascensore panoramico</w:t>
      </w:r>
      <w:r w:rsidR="00E5164A" w:rsidRPr="005F4BD0">
        <w:rPr>
          <w:rFonts w:cs="Arial"/>
          <w:szCs w:val="24"/>
        </w:rPr>
        <w:t>,</w:t>
      </w:r>
      <w:r w:rsidR="00B378B2" w:rsidRPr="005F4BD0">
        <w:rPr>
          <w:rFonts w:cs="Arial"/>
          <w:szCs w:val="24"/>
        </w:rPr>
        <w:t xml:space="preserve"> per un aperitivo, un pranzo o una cena con vista </w:t>
      </w:r>
      <w:r w:rsidR="00E5164A" w:rsidRPr="005F4BD0">
        <w:rPr>
          <w:rFonts w:cs="Arial"/>
          <w:szCs w:val="24"/>
        </w:rPr>
        <w:t>sulla conca di Riva</w:t>
      </w:r>
      <w:r w:rsidR="00B378B2" w:rsidRPr="005F4BD0">
        <w:rPr>
          <w:rFonts w:cs="Arial"/>
          <w:szCs w:val="24"/>
        </w:rPr>
        <w:t xml:space="preserve"> nel vicino bar ristorante. </w:t>
      </w:r>
    </w:p>
    <w:p w14:paraId="6120B688" w14:textId="4291016C" w:rsidR="000D4152" w:rsidRPr="005F4BD0" w:rsidRDefault="000D4152" w:rsidP="000D4152">
      <w:pPr>
        <w:jc w:val="both"/>
        <w:rPr>
          <w:rFonts w:cs="Arial"/>
        </w:rPr>
      </w:pPr>
      <w:r w:rsidRPr="005F4BD0">
        <w:rPr>
          <w:rFonts w:cs="Arial"/>
        </w:rPr>
        <w:t xml:space="preserve">Anche il </w:t>
      </w:r>
      <w:r w:rsidRPr="005F4BD0">
        <w:rPr>
          <w:rFonts w:cs="Arial"/>
          <w:b/>
        </w:rPr>
        <w:t>Lago di Ledro,</w:t>
      </w:r>
      <w:r w:rsidRPr="005F4BD0">
        <w:rPr>
          <w:rFonts w:cs="Arial"/>
        </w:rPr>
        <w:t xml:space="preserve"> con le sue spiaggette nascoste, è da scoprire pagaiando a bordo di una canoa, esperienza accattivante ed avventurosa per i più piccoli, specie al mattino prima che si alzino le brezze, scivolando senza fatica sull’acqua del lago letteralmente immota. E naturalmente in bici, lungo il percorso da Molina e Pieve e che prosegue fino al termine della valle, al Passo d’Ampola presso il biotopo ricco di ninfee o nella verde Val di Concei.</w:t>
      </w:r>
      <w:r w:rsidR="00ED251B" w:rsidRPr="005F4BD0">
        <w:t xml:space="preserve"> </w:t>
      </w:r>
      <w:r w:rsidR="00ED251B" w:rsidRPr="005F4BD0">
        <w:rPr>
          <w:rFonts w:cs="Arial"/>
        </w:rPr>
        <w:t>La passeggiata attorno al lago, invece, dura più di due ore, ma il percorso è pianeggiante e poco impegnativo.</w:t>
      </w:r>
    </w:p>
    <w:p w14:paraId="3F07781E" w14:textId="242727C7" w:rsidR="000D4152" w:rsidRPr="005F4BD0" w:rsidRDefault="000D4152" w:rsidP="000D4152">
      <w:pPr>
        <w:jc w:val="both"/>
        <w:rPr>
          <w:rStyle w:val="Enfasigrassetto"/>
          <w:rFonts w:cs="Arial"/>
          <w:b w:val="0"/>
          <w:i/>
        </w:rPr>
      </w:pPr>
      <w:r w:rsidRPr="005F4BD0">
        <w:rPr>
          <w:rFonts w:cs="Arial"/>
        </w:rPr>
        <w:t xml:space="preserve">Il </w:t>
      </w:r>
      <w:r w:rsidRPr="005F4BD0">
        <w:rPr>
          <w:rFonts w:cs="Arial"/>
          <w:b/>
        </w:rPr>
        <w:t>Lago di Tenno</w:t>
      </w:r>
      <w:r w:rsidRPr="005F4BD0">
        <w:rPr>
          <w:rFonts w:cs="Arial"/>
        </w:rPr>
        <w:t xml:space="preserve"> è un piacere per gli occhi e una meta ideale per un pic-nic di primavera. </w:t>
      </w:r>
      <w:r w:rsidR="00237F57">
        <w:rPr>
          <w:rFonts w:cs="Arial"/>
        </w:rPr>
        <w:t>Le acque</w:t>
      </w:r>
      <w:r w:rsidRPr="005F4BD0">
        <w:rPr>
          <w:rFonts w:cs="Arial"/>
        </w:rPr>
        <w:t xml:space="preserve"> color turchese acco</w:t>
      </w:r>
      <w:r w:rsidR="00237F57">
        <w:rPr>
          <w:rFonts w:cs="Arial"/>
        </w:rPr>
        <w:t xml:space="preserve">lgono </w:t>
      </w:r>
      <w:r w:rsidRPr="005F4BD0">
        <w:rPr>
          <w:rFonts w:cs="Arial"/>
        </w:rPr>
        <w:t xml:space="preserve">anche un particolare biotopo su una piccola isola e, per </w:t>
      </w:r>
      <w:r w:rsidRPr="005F4BD0">
        <w:rPr>
          <w:rFonts w:cs="Arial"/>
        </w:rPr>
        <w:lastRenderedPageBreak/>
        <w:t>brevi periodi, quando il livello dell’acqua si abbassa, ne emerge anche una seconda, chiamata “Isola dell’86”, a ricordo dell’anno in cui fu avvistata per la prima volta. A pochi minuti dal lago c’è anche il borgo medievale di Canale di Tenno, nella lista dei “</w:t>
      </w:r>
      <w:r w:rsidR="00ED251B" w:rsidRPr="005F4BD0">
        <w:rPr>
          <w:rFonts w:cs="Arial"/>
        </w:rPr>
        <w:t xml:space="preserve">Borghi </w:t>
      </w:r>
      <w:r w:rsidRPr="005F4BD0">
        <w:rPr>
          <w:rFonts w:cs="Arial"/>
        </w:rPr>
        <w:t xml:space="preserve">più belli d’Italia”. </w:t>
      </w:r>
    </w:p>
    <w:p w14:paraId="1C97E247" w14:textId="6069F02D" w:rsidR="000D4152" w:rsidRPr="005F4BD0" w:rsidRDefault="000D4152" w:rsidP="000D4152">
      <w:pPr>
        <w:jc w:val="both"/>
        <w:rPr>
          <w:rFonts w:cs="Arial"/>
          <w:bCs/>
        </w:rPr>
      </w:pPr>
      <w:r w:rsidRPr="005F4BD0">
        <w:rPr>
          <w:rFonts w:cs="Arial"/>
        </w:rPr>
        <w:t xml:space="preserve">Ai piedi delle Dolomiti di Brenta c’è il </w:t>
      </w:r>
      <w:r w:rsidR="00237F57" w:rsidRPr="005F4BD0">
        <w:rPr>
          <w:rFonts w:cs="Arial"/>
          <w:b/>
          <w:bCs/>
        </w:rPr>
        <w:t>Lago di</w:t>
      </w:r>
      <w:r w:rsidR="00237F57" w:rsidRPr="005F4BD0">
        <w:rPr>
          <w:rFonts w:cs="Arial"/>
        </w:rPr>
        <w:t xml:space="preserve"> </w:t>
      </w:r>
      <w:r w:rsidR="00237F57" w:rsidRPr="005F4BD0">
        <w:rPr>
          <w:rFonts w:cs="Arial"/>
          <w:b/>
          <w:bCs/>
        </w:rPr>
        <w:t>Molveno</w:t>
      </w:r>
      <w:r w:rsidR="00237F57">
        <w:rPr>
          <w:rFonts w:cs="Arial"/>
        </w:rPr>
        <w:t xml:space="preserve">, </w:t>
      </w:r>
      <w:r w:rsidRPr="005F4BD0">
        <w:rPr>
          <w:rFonts w:cs="Arial"/>
        </w:rPr>
        <w:t>proclamato “più bello d’Italia” dal Touring Club Italiano</w:t>
      </w:r>
      <w:r w:rsidR="00237F57">
        <w:rPr>
          <w:rFonts w:cs="Arial"/>
        </w:rPr>
        <w:t xml:space="preserve">, </w:t>
      </w:r>
      <w:r w:rsidRPr="005F4BD0">
        <w:rPr>
          <w:rFonts w:cs="Arial"/>
        </w:rPr>
        <w:t>nelle cui acque si specchiano le guglie del gruppo dolomitico ancora spruzzate di neve. È il luogo perfetto per le famiglie, grazie al grande prato in riva al lago, uno spazio attrezzato che offre ottimi servizi. Qui è possibile compiere l’intero periplo del lago a piedi o in mountain bike per ammirar</w:t>
      </w:r>
      <w:r w:rsidR="00237F57">
        <w:rPr>
          <w:rFonts w:cs="Arial"/>
        </w:rPr>
        <w:t xml:space="preserve">lo </w:t>
      </w:r>
      <w:r w:rsidRPr="005F4BD0">
        <w:rPr>
          <w:rFonts w:cs="Arial"/>
        </w:rPr>
        <w:t xml:space="preserve">da diverse prospettive, sostando per una pausa gourmet al ristorante “Baita Fortini di Napoleone”. Oppure spingersi fino alla vicina oasi naturale del </w:t>
      </w:r>
      <w:r w:rsidRPr="005F4BD0">
        <w:rPr>
          <w:rFonts w:cs="Arial"/>
          <w:b/>
        </w:rPr>
        <w:t xml:space="preserve">Lago di </w:t>
      </w:r>
      <w:proofErr w:type="spellStart"/>
      <w:r w:rsidRPr="005F4BD0">
        <w:rPr>
          <w:rFonts w:cs="Arial"/>
          <w:b/>
        </w:rPr>
        <w:t>Nembia</w:t>
      </w:r>
      <w:proofErr w:type="spellEnd"/>
      <w:r w:rsidRPr="005F4BD0">
        <w:rPr>
          <w:rFonts w:cs="Arial"/>
          <w:b/>
        </w:rPr>
        <w:t xml:space="preserve">, </w:t>
      </w:r>
      <w:r w:rsidRPr="005F4BD0">
        <w:rPr>
          <w:rFonts w:cs="Arial"/>
          <w:bCs/>
        </w:rPr>
        <w:t>un luogo ideale per chi ha la passione della pesca.</w:t>
      </w:r>
    </w:p>
    <w:p w14:paraId="5EBF4F3E" w14:textId="77777777" w:rsidR="00AA6DA3" w:rsidRPr="005F4BD0" w:rsidRDefault="00524EC8" w:rsidP="00B378B2">
      <w:pPr>
        <w:suppressAutoHyphens/>
        <w:jc w:val="both"/>
        <w:rPr>
          <w:rFonts w:cs="Arial"/>
          <w:szCs w:val="24"/>
          <w:lang w:eastAsia="ar-SA"/>
        </w:rPr>
      </w:pPr>
      <w:r w:rsidRPr="005F4BD0">
        <w:rPr>
          <w:rFonts w:cs="Arial"/>
          <w:szCs w:val="24"/>
          <w:lang w:eastAsia="ar-SA"/>
        </w:rPr>
        <w:t>L</w:t>
      </w:r>
      <w:r w:rsidR="000D4152" w:rsidRPr="005F4BD0">
        <w:rPr>
          <w:rFonts w:cs="Arial"/>
          <w:szCs w:val="24"/>
          <w:lang w:eastAsia="ar-SA"/>
        </w:rPr>
        <w:t xml:space="preserve">a ciclopista della </w:t>
      </w:r>
      <w:r w:rsidR="000D4152" w:rsidRPr="005F4BD0">
        <w:rPr>
          <w:rFonts w:cs="Arial"/>
          <w:b/>
          <w:szCs w:val="24"/>
          <w:lang w:eastAsia="ar-SA"/>
        </w:rPr>
        <w:t xml:space="preserve">Valsugana </w:t>
      </w:r>
      <w:r w:rsidRPr="005F4BD0">
        <w:rPr>
          <w:rFonts w:cs="Arial"/>
          <w:bCs/>
          <w:szCs w:val="24"/>
          <w:lang w:eastAsia="ar-SA"/>
        </w:rPr>
        <w:t>inizia a San Cristoforo</w:t>
      </w:r>
      <w:r w:rsidR="00655B5C" w:rsidRPr="005F4BD0">
        <w:rPr>
          <w:rFonts w:cs="Arial"/>
          <w:bCs/>
          <w:szCs w:val="24"/>
          <w:lang w:eastAsia="ar-SA"/>
        </w:rPr>
        <w:t>,</w:t>
      </w:r>
      <w:r w:rsidRPr="005F4BD0">
        <w:rPr>
          <w:rFonts w:cs="Arial"/>
          <w:bCs/>
          <w:szCs w:val="24"/>
          <w:lang w:eastAsia="ar-SA"/>
        </w:rPr>
        <w:t xml:space="preserve"> a sud di Pergine Valsugana</w:t>
      </w:r>
      <w:r w:rsidR="00655B5C" w:rsidRPr="005F4BD0">
        <w:rPr>
          <w:rFonts w:cs="Arial"/>
          <w:bCs/>
          <w:szCs w:val="24"/>
          <w:lang w:eastAsia="ar-SA"/>
        </w:rPr>
        <w:t>,</w:t>
      </w:r>
      <w:r w:rsidRPr="005F4BD0">
        <w:rPr>
          <w:rFonts w:cs="Arial"/>
          <w:bCs/>
          <w:szCs w:val="24"/>
          <w:lang w:eastAsia="ar-SA"/>
        </w:rPr>
        <w:t xml:space="preserve"> e dopo</w:t>
      </w:r>
      <w:r w:rsidR="00CD743F" w:rsidRPr="005F4BD0">
        <w:rPr>
          <w:rFonts w:cs="Arial"/>
          <w:bCs/>
          <w:szCs w:val="24"/>
          <w:lang w:eastAsia="ar-SA"/>
        </w:rPr>
        <w:t xml:space="preserve"> </w:t>
      </w:r>
      <w:r w:rsidRPr="005F4BD0">
        <w:rPr>
          <w:rFonts w:cs="Arial"/>
          <w:bCs/>
          <w:szCs w:val="24"/>
          <w:lang w:eastAsia="ar-SA"/>
        </w:rPr>
        <w:t xml:space="preserve">un chilometro </w:t>
      </w:r>
      <w:r w:rsidR="000D4152" w:rsidRPr="005F4BD0">
        <w:rPr>
          <w:rFonts w:cs="Arial"/>
          <w:bCs/>
          <w:szCs w:val="24"/>
          <w:lang w:eastAsia="ar-SA"/>
        </w:rPr>
        <w:t xml:space="preserve">costeggia </w:t>
      </w:r>
      <w:r w:rsidR="000D4152" w:rsidRPr="005F4BD0">
        <w:rPr>
          <w:rFonts w:cs="Arial"/>
          <w:szCs w:val="24"/>
          <w:lang w:eastAsia="ar-SA"/>
        </w:rPr>
        <w:t xml:space="preserve">la sponda occidentale del </w:t>
      </w:r>
      <w:r w:rsidR="000D4152" w:rsidRPr="005F4BD0">
        <w:rPr>
          <w:rFonts w:cs="Arial"/>
          <w:b/>
          <w:bCs/>
          <w:szCs w:val="24"/>
          <w:lang w:eastAsia="ar-SA"/>
        </w:rPr>
        <w:t>Lago di Caldonazzo</w:t>
      </w:r>
      <w:r w:rsidR="000D4152" w:rsidRPr="005F4BD0">
        <w:rPr>
          <w:rFonts w:cs="Arial"/>
          <w:szCs w:val="24"/>
          <w:lang w:eastAsia="ar-SA"/>
        </w:rPr>
        <w:t xml:space="preserve"> con la bella spiaggetta in località Valcanover. Proseguendo si può raggiungere la sponda sud con le spiagge tra Calceranica al Lago e Caldonazzo, tutte insignite della Bandiera Blu. </w:t>
      </w:r>
    </w:p>
    <w:p w14:paraId="4F016F24" w14:textId="79558003" w:rsidR="00524EC8" w:rsidRPr="005F4BD0" w:rsidRDefault="000D4152" w:rsidP="00B378B2">
      <w:pPr>
        <w:suppressAutoHyphens/>
        <w:jc w:val="both"/>
        <w:rPr>
          <w:rFonts w:cs="Arial"/>
          <w:szCs w:val="24"/>
          <w:lang w:eastAsia="ar-SA"/>
        </w:rPr>
      </w:pPr>
      <w:r w:rsidRPr="005F4BD0">
        <w:rPr>
          <w:rFonts w:cs="Arial"/>
          <w:szCs w:val="24"/>
          <w:lang w:eastAsia="ar-SA"/>
        </w:rPr>
        <w:t xml:space="preserve">La meta successiva può essere la spiaggia del Parco Segantini in riva al </w:t>
      </w:r>
      <w:r w:rsidRPr="005F4BD0">
        <w:rPr>
          <w:rFonts w:cs="Arial"/>
          <w:b/>
          <w:bCs/>
          <w:szCs w:val="24"/>
          <w:lang w:eastAsia="ar-SA"/>
        </w:rPr>
        <w:t>Lago di Levico</w:t>
      </w:r>
      <w:r w:rsidR="00DC5F3D" w:rsidRPr="005F4BD0">
        <w:rPr>
          <w:rFonts w:cs="Arial"/>
          <w:szCs w:val="24"/>
          <w:lang w:eastAsia="ar-SA"/>
        </w:rPr>
        <w:t xml:space="preserve"> dove si percorre il Sentiero dei Pescatori,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un itinerario attorno al lago che nella parte più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settentrionale diventa quasi un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fiordo nordico,</w:t>
      </w:r>
      <w:r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collegando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altri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accessi</w:t>
      </w:r>
      <w:r w:rsidR="00AA6DA3" w:rsidRPr="005F4BD0">
        <w:rPr>
          <w:rFonts w:cs="Arial"/>
          <w:szCs w:val="24"/>
          <w:lang w:eastAsia="ar-SA"/>
        </w:rPr>
        <w:t xml:space="preserve"> </w:t>
      </w:r>
      <w:r w:rsidR="00DC5F3D" w:rsidRPr="005F4BD0">
        <w:rPr>
          <w:rFonts w:cs="Arial"/>
          <w:szCs w:val="24"/>
          <w:lang w:eastAsia="ar-SA"/>
        </w:rPr>
        <w:t>all’acqua</w:t>
      </w:r>
      <w:r w:rsidR="00AA6DA3" w:rsidRPr="005F4BD0">
        <w:rPr>
          <w:rFonts w:cs="Arial"/>
          <w:szCs w:val="24"/>
          <w:lang w:eastAsia="ar-SA"/>
        </w:rPr>
        <w:t xml:space="preserve">. Nel centro dell’abitato, infine, </w:t>
      </w:r>
      <w:r w:rsidRPr="005F4BD0">
        <w:rPr>
          <w:rFonts w:cs="Arial"/>
          <w:szCs w:val="24"/>
          <w:lang w:eastAsia="ar-SA"/>
        </w:rPr>
        <w:t>il Parco delle Terme</w:t>
      </w:r>
      <w:r w:rsidR="00AA6DA3" w:rsidRPr="005F4BD0">
        <w:rPr>
          <w:rFonts w:cs="Arial"/>
          <w:szCs w:val="24"/>
          <w:lang w:eastAsia="ar-SA"/>
        </w:rPr>
        <w:t>, dove dimorano maestose piante esotiche, è</w:t>
      </w:r>
      <w:r w:rsidRPr="005F4BD0">
        <w:rPr>
          <w:rFonts w:cs="Arial"/>
          <w:szCs w:val="24"/>
          <w:lang w:eastAsia="ar-SA"/>
        </w:rPr>
        <w:t xml:space="preserve"> il più grande parco storico in Trentino</w:t>
      </w:r>
      <w:r w:rsidR="00AA6DA3" w:rsidRPr="005F4BD0">
        <w:rPr>
          <w:rFonts w:cs="Arial"/>
          <w:szCs w:val="24"/>
          <w:lang w:eastAsia="ar-SA"/>
        </w:rPr>
        <w:t xml:space="preserve"> e </w:t>
      </w:r>
      <w:r w:rsidRPr="005F4BD0">
        <w:rPr>
          <w:rFonts w:cs="Arial"/>
          <w:szCs w:val="24"/>
          <w:lang w:eastAsia="ar-SA"/>
        </w:rPr>
        <w:t>fa parte della rete dei Grandi Giardini Italiani.</w:t>
      </w:r>
      <w:r w:rsidR="00B378B2" w:rsidRPr="005F4BD0">
        <w:rPr>
          <w:rFonts w:cs="Arial"/>
          <w:szCs w:val="24"/>
          <w:lang w:eastAsia="ar-SA"/>
        </w:rPr>
        <w:t xml:space="preserve"> </w:t>
      </w:r>
    </w:p>
    <w:p w14:paraId="60EBF058" w14:textId="77777777" w:rsidR="00CB5BEB" w:rsidRDefault="00B378B2" w:rsidP="00335924">
      <w:pPr>
        <w:suppressAutoHyphens/>
        <w:jc w:val="both"/>
        <w:rPr>
          <w:rFonts w:cs="Arial"/>
        </w:rPr>
      </w:pPr>
      <w:r w:rsidRPr="005F4BD0">
        <w:rPr>
          <w:rFonts w:cs="Arial"/>
          <w:szCs w:val="24"/>
          <w:lang w:eastAsia="ar-SA"/>
        </w:rPr>
        <w:t>Sull’Altopiano di Pinè</w:t>
      </w:r>
      <w:r w:rsidR="00AA6DA3" w:rsidRPr="005F4BD0">
        <w:rPr>
          <w:rFonts w:cs="Arial"/>
          <w:szCs w:val="24"/>
          <w:lang w:eastAsia="ar-SA"/>
        </w:rPr>
        <w:t xml:space="preserve">, </w:t>
      </w:r>
      <w:r w:rsidRPr="005F4BD0">
        <w:rPr>
          <w:rFonts w:cs="Arial"/>
          <w:szCs w:val="24"/>
          <w:lang w:eastAsia="ar-SA"/>
        </w:rPr>
        <w:t xml:space="preserve">i </w:t>
      </w:r>
      <w:r w:rsidRPr="005F4BD0">
        <w:rPr>
          <w:rFonts w:cs="Arial"/>
          <w:b/>
          <w:bCs/>
          <w:szCs w:val="24"/>
          <w:lang w:eastAsia="ar-SA"/>
        </w:rPr>
        <w:t xml:space="preserve">laghi della </w:t>
      </w:r>
      <w:proofErr w:type="spellStart"/>
      <w:r w:rsidRPr="005F4BD0">
        <w:rPr>
          <w:rFonts w:cs="Arial"/>
          <w:b/>
          <w:bCs/>
          <w:szCs w:val="24"/>
          <w:lang w:eastAsia="ar-SA"/>
        </w:rPr>
        <w:t>Serraia</w:t>
      </w:r>
      <w:proofErr w:type="spellEnd"/>
      <w:r w:rsidRPr="005F4BD0">
        <w:rPr>
          <w:rFonts w:cs="Arial"/>
          <w:b/>
          <w:bCs/>
          <w:szCs w:val="24"/>
          <w:lang w:eastAsia="ar-SA"/>
        </w:rPr>
        <w:t xml:space="preserve"> e delle Piazze</w:t>
      </w:r>
      <w:r w:rsidRPr="005F4BD0">
        <w:rPr>
          <w:rFonts w:cs="Arial"/>
          <w:szCs w:val="24"/>
          <w:lang w:eastAsia="ar-SA"/>
        </w:rPr>
        <w:t>, sono uniti da un percorso</w:t>
      </w:r>
      <w:r w:rsidR="00CD743F" w:rsidRPr="005F4BD0">
        <w:rPr>
          <w:rFonts w:cs="Arial"/>
          <w:szCs w:val="24"/>
          <w:lang w:eastAsia="ar-SA"/>
        </w:rPr>
        <w:t xml:space="preserve"> </w:t>
      </w:r>
      <w:r w:rsidRPr="005F4BD0">
        <w:rPr>
          <w:rFonts w:cs="Arial"/>
          <w:szCs w:val="24"/>
          <w:lang w:eastAsia="ar-SA"/>
        </w:rPr>
        <w:t xml:space="preserve">a piedi, ma percorribile anche in bici. </w:t>
      </w:r>
      <w:r w:rsidRPr="005F4BD0">
        <w:rPr>
          <w:rFonts w:cs="Arial"/>
          <w:szCs w:val="24"/>
        </w:rPr>
        <w:t>Una piacevole passeggiata pianeggiante, adatta anche alle famiglie</w:t>
      </w:r>
      <w:r w:rsidR="005F4BD0" w:rsidRPr="005F4BD0">
        <w:rPr>
          <w:rFonts w:cs="Arial"/>
          <w:szCs w:val="24"/>
        </w:rPr>
        <w:t>,</w:t>
      </w:r>
      <w:r w:rsidRPr="005F4BD0">
        <w:rPr>
          <w:rFonts w:cs="Arial"/>
          <w:szCs w:val="24"/>
        </w:rPr>
        <w:t xml:space="preserve"> d</w:t>
      </w:r>
      <w:r w:rsidRPr="005F4BD0">
        <w:rPr>
          <w:rFonts w:cs="Arial"/>
        </w:rPr>
        <w:t>i un paio d’ore</w:t>
      </w:r>
      <w:r w:rsidR="00524EC8" w:rsidRPr="005F4BD0">
        <w:rPr>
          <w:rFonts w:cs="Arial"/>
        </w:rPr>
        <w:t>. Nella vicina</w:t>
      </w:r>
      <w:r w:rsidR="00CD743F" w:rsidRPr="005F4BD0">
        <w:rPr>
          <w:rFonts w:cs="Arial"/>
        </w:rPr>
        <w:t xml:space="preserve"> </w:t>
      </w:r>
      <w:r w:rsidR="00524EC8" w:rsidRPr="005F4BD0">
        <w:rPr>
          <w:rFonts w:cs="Arial"/>
        </w:rPr>
        <w:t>Val di Cembra, una conca</w:t>
      </w:r>
      <w:r w:rsidR="00CD743F" w:rsidRPr="005F4BD0">
        <w:rPr>
          <w:rFonts w:cs="Arial"/>
        </w:rPr>
        <w:t xml:space="preserve"> </w:t>
      </w:r>
      <w:r w:rsidR="00524EC8" w:rsidRPr="005F4BD0">
        <w:rPr>
          <w:rFonts w:cs="Arial"/>
        </w:rPr>
        <w:t>circondata da</w:t>
      </w:r>
      <w:r w:rsidR="00CD743F" w:rsidRPr="005F4BD0">
        <w:rPr>
          <w:rFonts w:cs="Arial"/>
        </w:rPr>
        <w:t>lla vegetazione</w:t>
      </w:r>
      <w:r w:rsidR="00524EC8" w:rsidRPr="005F4BD0">
        <w:rPr>
          <w:rFonts w:cs="Arial"/>
        </w:rPr>
        <w:t xml:space="preserve"> accoglie il </w:t>
      </w:r>
      <w:r w:rsidR="00524EC8" w:rsidRPr="005F4BD0">
        <w:rPr>
          <w:rFonts w:cs="Arial"/>
          <w:b/>
          <w:bCs/>
        </w:rPr>
        <w:t>Lago Santo</w:t>
      </w:r>
      <w:r w:rsidR="00CD743F" w:rsidRPr="005F4BD0">
        <w:rPr>
          <w:rFonts w:cs="Arial"/>
        </w:rPr>
        <w:t xml:space="preserve">, il cui nome si lega ad una antica leggenda. Si può raggiungere direttamente dal paese di Cembra con una passeggiata che attraversa vigneti, boschi e pascoli, prima di arrivare a questo lago di origine glaciale. Un </w:t>
      </w:r>
      <w:r w:rsidR="00CD743F" w:rsidRPr="005F4BD0">
        <w:rPr>
          <w:rStyle w:val="Enfasigrassetto"/>
          <w:rFonts w:cs="Arial"/>
          <w:b w:val="0"/>
          <w:bCs w:val="0"/>
        </w:rPr>
        <w:t>percorso ad anello</w:t>
      </w:r>
      <w:r w:rsidR="00CD743F" w:rsidRPr="005F4BD0">
        <w:rPr>
          <w:rFonts w:cs="Arial"/>
        </w:rPr>
        <w:t xml:space="preserve"> poco impegnativo di 4 ore e 30’ tra andata e ritorno.</w:t>
      </w:r>
    </w:p>
    <w:p w14:paraId="4A44D010" w14:textId="0402C53E" w:rsidR="00CB5BEB" w:rsidRDefault="00CB5BEB" w:rsidP="00335924">
      <w:pPr>
        <w:suppressAutoHyphens/>
        <w:jc w:val="both"/>
        <w:rPr>
          <w:rFonts w:cs="Arial"/>
        </w:rPr>
      </w:pPr>
      <w:r>
        <w:rPr>
          <w:rFonts w:cs="Arial"/>
        </w:rPr>
        <w:t xml:space="preserve">Una ampia conca circondata dal verde dei boschi e del prato sul lungolago accoglie lo specchio del </w:t>
      </w:r>
      <w:r w:rsidRPr="00CB5BEB">
        <w:rPr>
          <w:rFonts w:cs="Arial"/>
          <w:b/>
          <w:bCs/>
        </w:rPr>
        <w:t>Lago di Lavarone</w:t>
      </w:r>
      <w:r>
        <w:rPr>
          <w:rFonts w:cs="Arial"/>
        </w:rPr>
        <w:t xml:space="preserve">. Siamo </w:t>
      </w:r>
      <w:r w:rsidRPr="00CB5BEB">
        <w:rPr>
          <w:rFonts w:cs="Arial"/>
        </w:rPr>
        <w:t xml:space="preserve">in Alpe Cimbra </w:t>
      </w:r>
      <w:r>
        <w:rPr>
          <w:rFonts w:cs="Arial"/>
        </w:rPr>
        <w:t xml:space="preserve">e questo luogo è </w:t>
      </w:r>
      <w:r w:rsidRPr="00CB5BEB">
        <w:rPr>
          <w:rFonts w:cs="Arial"/>
        </w:rPr>
        <w:t>ideale per tranquille passeggiate</w:t>
      </w:r>
      <w:r w:rsidR="006973D8">
        <w:rPr>
          <w:rFonts w:cs="Arial"/>
        </w:rPr>
        <w:t>, o una gita in barca,</w:t>
      </w:r>
      <w:r w:rsidRPr="00CB5BEB">
        <w:rPr>
          <w:rFonts w:cs="Arial"/>
        </w:rPr>
        <w:t xml:space="preserve"> </w:t>
      </w:r>
      <w:r>
        <w:rPr>
          <w:rFonts w:cs="Arial"/>
        </w:rPr>
        <w:t xml:space="preserve">da concludere </w:t>
      </w:r>
      <w:r w:rsidRPr="00CB5BEB">
        <w:rPr>
          <w:rFonts w:cs="Arial"/>
        </w:rPr>
        <w:t xml:space="preserve">con un gustoso spuntino a base </w:t>
      </w:r>
      <w:r w:rsidR="006973D8">
        <w:rPr>
          <w:rFonts w:cs="Arial"/>
        </w:rPr>
        <w:t>del</w:t>
      </w:r>
      <w:r>
        <w:rPr>
          <w:rFonts w:cs="Arial"/>
        </w:rPr>
        <w:t xml:space="preserve"> </w:t>
      </w:r>
      <w:r w:rsidR="006973D8">
        <w:rPr>
          <w:rFonts w:cs="Arial"/>
        </w:rPr>
        <w:t xml:space="preserve">tipico </w:t>
      </w:r>
      <w:r w:rsidRPr="00CB5BEB">
        <w:rPr>
          <w:rFonts w:cs="Arial"/>
        </w:rPr>
        <w:t>formaggio</w:t>
      </w:r>
      <w:r>
        <w:rPr>
          <w:rFonts w:cs="Arial"/>
        </w:rPr>
        <w:t xml:space="preserve"> locale, il</w:t>
      </w:r>
      <w:r w:rsidRPr="00CB5BEB">
        <w:rPr>
          <w:rFonts w:cs="Arial"/>
        </w:rPr>
        <w:t xml:space="preserve"> </w:t>
      </w:r>
      <w:proofErr w:type="spellStart"/>
      <w:r w:rsidRPr="00CB5BEB">
        <w:rPr>
          <w:rFonts w:cs="Arial"/>
        </w:rPr>
        <w:t>Vezzena</w:t>
      </w:r>
      <w:proofErr w:type="spellEnd"/>
      <w:r w:rsidRPr="00CB5BEB">
        <w:rPr>
          <w:rFonts w:cs="Arial"/>
        </w:rPr>
        <w:t>.</w:t>
      </w:r>
    </w:p>
    <w:p w14:paraId="4F3FBEC7" w14:textId="683A3EEA" w:rsidR="00655B5C" w:rsidRPr="005F4BD0" w:rsidRDefault="00655B5C" w:rsidP="00335924">
      <w:pPr>
        <w:suppressAutoHyphens/>
        <w:jc w:val="both"/>
        <w:rPr>
          <w:rFonts w:cs="Arial"/>
        </w:rPr>
      </w:pPr>
      <w:r w:rsidRPr="005F4BD0">
        <w:rPr>
          <w:rFonts w:cs="Arial"/>
        </w:rPr>
        <w:t xml:space="preserve">Il </w:t>
      </w:r>
      <w:r w:rsidRPr="005F4BD0">
        <w:rPr>
          <w:rFonts w:cs="Arial"/>
          <w:b/>
          <w:bCs/>
        </w:rPr>
        <w:t xml:space="preserve">lago di </w:t>
      </w:r>
      <w:proofErr w:type="spellStart"/>
      <w:r w:rsidRPr="005F4BD0">
        <w:rPr>
          <w:rFonts w:cs="Arial"/>
          <w:b/>
          <w:bCs/>
        </w:rPr>
        <w:t>Calaita</w:t>
      </w:r>
      <w:proofErr w:type="spellEnd"/>
      <w:r w:rsidRPr="005F4BD0">
        <w:rPr>
          <w:rFonts w:cs="Arial"/>
        </w:rPr>
        <w:t xml:space="preserve"> si trova nell'alta valle del Vanoi, laterale della Valle di Primiero, ed è uno spettacolare balcone sulle Pale di San Martino</w:t>
      </w:r>
      <w:r w:rsidR="005866A6" w:rsidRPr="005F4BD0">
        <w:rPr>
          <w:rFonts w:cs="Arial"/>
        </w:rPr>
        <w:t>. Questo lago alpino alla fine degli anni ‘80 è stato uno dei set del film “L’Orso” del regista Jean Jacques Annaud</w:t>
      </w:r>
      <w:r w:rsidRPr="005F4BD0">
        <w:rPr>
          <w:rFonts w:cs="Arial"/>
        </w:rPr>
        <w:t xml:space="preserve">. </w:t>
      </w:r>
      <w:r w:rsidR="005866A6" w:rsidRPr="005F4BD0">
        <w:rPr>
          <w:rFonts w:cs="Arial"/>
        </w:rPr>
        <w:t>Si raggiunge</w:t>
      </w:r>
      <w:r w:rsidRPr="005F4BD0">
        <w:rPr>
          <w:rFonts w:cs="Arial"/>
        </w:rPr>
        <w:t xml:space="preserve"> facilmente in auto percorrendo la strada che sale al passo della Gobbera. Circondato da fitte foreste</w:t>
      </w:r>
      <w:r w:rsidR="00335924" w:rsidRPr="005F4BD0">
        <w:rPr>
          <w:rFonts w:cs="Arial"/>
        </w:rPr>
        <w:t>,</w:t>
      </w:r>
      <w:r w:rsidR="005866A6" w:rsidRPr="005F4BD0">
        <w:rPr>
          <w:rFonts w:cs="Arial"/>
        </w:rPr>
        <w:t xml:space="preserve"> </w:t>
      </w:r>
      <w:r w:rsidRPr="005F4BD0">
        <w:rPr>
          <w:rFonts w:cs="Arial"/>
        </w:rPr>
        <w:t xml:space="preserve">Il lago si può raggiungere </w:t>
      </w:r>
      <w:r w:rsidR="00335924" w:rsidRPr="005F4BD0">
        <w:rPr>
          <w:rFonts w:cs="Arial"/>
        </w:rPr>
        <w:t xml:space="preserve">a piedi </w:t>
      </w:r>
      <w:r w:rsidRPr="005F4BD0">
        <w:rPr>
          <w:rFonts w:cs="Arial"/>
        </w:rPr>
        <w:t>direttamente da San Martino</w:t>
      </w:r>
      <w:r w:rsidR="005866A6" w:rsidRPr="005F4BD0">
        <w:rPr>
          <w:rFonts w:cs="Arial"/>
        </w:rPr>
        <w:t xml:space="preserve"> </w:t>
      </w:r>
      <w:r w:rsidRPr="005F4BD0">
        <w:rPr>
          <w:rFonts w:cs="Arial"/>
        </w:rPr>
        <w:t>di Castrozza</w:t>
      </w:r>
      <w:r w:rsidR="00335924" w:rsidRPr="005F4BD0">
        <w:rPr>
          <w:rFonts w:cs="Arial"/>
        </w:rPr>
        <w:t xml:space="preserve"> (zona camping)</w:t>
      </w:r>
      <w:r w:rsidR="005866A6" w:rsidRPr="005F4BD0">
        <w:rPr>
          <w:rFonts w:cs="Arial"/>
        </w:rPr>
        <w:t xml:space="preserve"> </w:t>
      </w:r>
      <w:r w:rsidRPr="005F4BD0">
        <w:rPr>
          <w:rFonts w:cs="Arial"/>
        </w:rPr>
        <w:t>segue</w:t>
      </w:r>
      <w:r w:rsidR="00335924" w:rsidRPr="005F4BD0">
        <w:rPr>
          <w:rFonts w:cs="Arial"/>
        </w:rPr>
        <w:t>ndo un facile percorso forestale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>in circa 2 ore e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>30’.</w:t>
      </w:r>
      <w:r w:rsidR="005866A6" w:rsidRPr="005F4BD0">
        <w:rPr>
          <w:rFonts w:cs="Arial"/>
        </w:rPr>
        <w:t xml:space="preserve"> </w:t>
      </w:r>
      <w:r w:rsidR="00AA6DA3" w:rsidRPr="005F4BD0">
        <w:rPr>
          <w:rFonts w:cs="Arial"/>
        </w:rPr>
        <w:t>Con u</w:t>
      </w:r>
      <w:r w:rsidR="00335924" w:rsidRPr="005F4BD0">
        <w:rPr>
          <w:rFonts w:cs="Arial"/>
        </w:rPr>
        <w:t>n</w:t>
      </w:r>
      <w:r w:rsidR="005866A6" w:rsidRPr="005F4BD0">
        <w:rPr>
          <w:rFonts w:cs="Arial"/>
        </w:rPr>
        <w:t xml:space="preserve">a </w:t>
      </w:r>
      <w:r w:rsidR="00335924" w:rsidRPr="005F4BD0">
        <w:rPr>
          <w:rFonts w:cs="Arial"/>
        </w:rPr>
        <w:t>altrettanto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>facile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 xml:space="preserve">escursione </w:t>
      </w:r>
      <w:r w:rsidR="00AA6DA3" w:rsidRPr="005F4BD0">
        <w:rPr>
          <w:rFonts w:cs="Arial"/>
        </w:rPr>
        <w:t xml:space="preserve">si sale </w:t>
      </w:r>
      <w:r w:rsidR="00335924" w:rsidRPr="005F4BD0">
        <w:rPr>
          <w:rFonts w:cs="Arial"/>
        </w:rPr>
        <w:t>dal lago</w:t>
      </w:r>
      <w:r w:rsidR="005866A6" w:rsidRPr="005F4BD0">
        <w:rPr>
          <w:rFonts w:cs="Arial"/>
        </w:rPr>
        <w:t xml:space="preserve"> al</w:t>
      </w:r>
      <w:r w:rsidR="00335924" w:rsidRPr="005F4BD0">
        <w:rPr>
          <w:rFonts w:cs="Arial"/>
        </w:rPr>
        <w:t xml:space="preserve">la Malga </w:t>
      </w:r>
      <w:proofErr w:type="spellStart"/>
      <w:r w:rsidR="00335924" w:rsidRPr="005F4BD0">
        <w:rPr>
          <w:rFonts w:cs="Arial"/>
        </w:rPr>
        <w:t>Scanaiol</w:t>
      </w:r>
      <w:proofErr w:type="spellEnd"/>
      <w:r w:rsidR="00335924" w:rsidRPr="005F4BD0">
        <w:rPr>
          <w:rFonts w:cs="Arial"/>
        </w:rPr>
        <w:t xml:space="preserve">, </w:t>
      </w:r>
      <w:r w:rsidR="00AA6DA3" w:rsidRPr="005F4BD0">
        <w:rPr>
          <w:rFonts w:cs="Arial"/>
        </w:rPr>
        <w:t xml:space="preserve">per ammirare il </w:t>
      </w:r>
      <w:r w:rsidR="00335924" w:rsidRPr="005F4BD0">
        <w:rPr>
          <w:rFonts w:cs="Arial"/>
        </w:rPr>
        <w:t>panorama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>sull’intero</w:t>
      </w:r>
      <w:r w:rsidR="005866A6" w:rsidRPr="005F4BD0">
        <w:rPr>
          <w:rFonts w:cs="Arial"/>
        </w:rPr>
        <w:t xml:space="preserve"> </w:t>
      </w:r>
      <w:r w:rsidR="00335924" w:rsidRPr="005F4BD0">
        <w:rPr>
          <w:rFonts w:cs="Arial"/>
        </w:rPr>
        <w:t>Gruppo delle Pale di San Martino.</w:t>
      </w:r>
    </w:p>
    <w:p w14:paraId="57DB7FA1" w14:textId="1ABC31B6" w:rsidR="005866A6" w:rsidRPr="005F4BD0" w:rsidRDefault="005866A6" w:rsidP="00335924">
      <w:pPr>
        <w:suppressAutoHyphens/>
        <w:jc w:val="both"/>
        <w:rPr>
          <w:rFonts w:cs="Arial"/>
        </w:rPr>
      </w:pPr>
    </w:p>
    <w:p w14:paraId="17FE3AD7" w14:textId="77777777" w:rsidR="005866A6" w:rsidRPr="005F4BD0" w:rsidRDefault="005866A6" w:rsidP="00335924">
      <w:pPr>
        <w:suppressAutoHyphens/>
        <w:jc w:val="both"/>
        <w:rPr>
          <w:rFonts w:cs="Arial"/>
        </w:rPr>
      </w:pPr>
      <w:r w:rsidRPr="005F4BD0">
        <w:rPr>
          <w:rFonts w:cs="Arial"/>
        </w:rPr>
        <w:t>(</w:t>
      </w:r>
      <w:proofErr w:type="spellStart"/>
      <w:r w:rsidRPr="005F4BD0">
        <w:rPr>
          <w:rFonts w:cs="Arial"/>
        </w:rPr>
        <w:t>m.b</w:t>
      </w:r>
      <w:proofErr w:type="spellEnd"/>
      <w:r w:rsidRPr="005F4BD0">
        <w:rPr>
          <w:rFonts w:cs="Arial"/>
        </w:rPr>
        <w:t>.)</w:t>
      </w:r>
    </w:p>
    <w:p w14:paraId="71935C82" w14:textId="77777777" w:rsidR="005866A6" w:rsidRDefault="005866A6" w:rsidP="00335924">
      <w:pPr>
        <w:suppressAutoHyphens/>
        <w:jc w:val="both"/>
        <w:rPr>
          <w:rFonts w:cs="Arial"/>
        </w:rPr>
      </w:pPr>
    </w:p>
    <w:p w14:paraId="7A1A7581" w14:textId="28B7B23D" w:rsidR="000D4152" w:rsidRPr="005866A6" w:rsidRDefault="005866A6" w:rsidP="005866A6">
      <w:pPr>
        <w:suppressAutoHyphens/>
        <w:jc w:val="both"/>
        <w:rPr>
          <w:rFonts w:cs="Arial"/>
        </w:rPr>
      </w:pPr>
      <w:r>
        <w:rPr>
          <w:rFonts w:cs="Arial"/>
        </w:rPr>
        <w:t>Trento, febbraio 2022</w:t>
      </w:r>
      <w:r w:rsidR="006973D8">
        <w:rPr>
          <w:rFonts w:cs="Arial"/>
        </w:rPr>
        <w:t xml:space="preserve"> </w:t>
      </w:r>
    </w:p>
    <w:sectPr w:rsidR="000D4152" w:rsidRPr="005866A6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934ED" w14:textId="77777777" w:rsidR="0010453E" w:rsidRDefault="0010453E" w:rsidP="009C72FF">
      <w:r>
        <w:separator/>
      </w:r>
    </w:p>
  </w:endnote>
  <w:endnote w:type="continuationSeparator" w:id="0">
    <w:p w14:paraId="5D0DD8ED" w14:textId="77777777" w:rsidR="0010453E" w:rsidRDefault="0010453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F0CC604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7F84C4AB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379C71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1D67CD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C81122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C270288" wp14:editId="6F98F4A5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EA1991D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9EE4498" wp14:editId="24CA4F5D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7BC3A2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81548B6" w14:textId="077A5077" w:rsidR="000F631A" w:rsidRDefault="00663C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0537BF4" wp14:editId="65FBC9D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FAB2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C07B" w14:textId="77777777" w:rsidR="0010453E" w:rsidRDefault="0010453E" w:rsidP="009C72FF">
      <w:r>
        <w:separator/>
      </w:r>
    </w:p>
  </w:footnote>
  <w:footnote w:type="continuationSeparator" w:id="0">
    <w:p w14:paraId="4C4437FE" w14:textId="77777777" w:rsidR="0010453E" w:rsidRDefault="0010453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44742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DAAB74C" wp14:editId="7946CCA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2424"/>
    <w:rsid w:val="000258B7"/>
    <w:rsid w:val="00053B4F"/>
    <w:rsid w:val="00061B3C"/>
    <w:rsid w:val="000708AA"/>
    <w:rsid w:val="00092B77"/>
    <w:rsid w:val="000970D5"/>
    <w:rsid w:val="000A057C"/>
    <w:rsid w:val="000A692D"/>
    <w:rsid w:val="000A74CA"/>
    <w:rsid w:val="000C4F2A"/>
    <w:rsid w:val="000D27B1"/>
    <w:rsid w:val="000D4152"/>
    <w:rsid w:val="000D59D2"/>
    <w:rsid w:val="000D62FB"/>
    <w:rsid w:val="000F2041"/>
    <w:rsid w:val="000F5B39"/>
    <w:rsid w:val="000F631A"/>
    <w:rsid w:val="0010453E"/>
    <w:rsid w:val="001132E2"/>
    <w:rsid w:val="001205F9"/>
    <w:rsid w:val="0014153C"/>
    <w:rsid w:val="00144F7C"/>
    <w:rsid w:val="00155FD3"/>
    <w:rsid w:val="001669D7"/>
    <w:rsid w:val="00185948"/>
    <w:rsid w:val="001908DC"/>
    <w:rsid w:val="001A021E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549E"/>
    <w:rsid w:val="00231952"/>
    <w:rsid w:val="00237F57"/>
    <w:rsid w:val="00245D43"/>
    <w:rsid w:val="00252C6C"/>
    <w:rsid w:val="0025727E"/>
    <w:rsid w:val="00274C0C"/>
    <w:rsid w:val="00287487"/>
    <w:rsid w:val="00291312"/>
    <w:rsid w:val="002933F5"/>
    <w:rsid w:val="002B2DF2"/>
    <w:rsid w:val="002B587D"/>
    <w:rsid w:val="002C18EE"/>
    <w:rsid w:val="002D09B0"/>
    <w:rsid w:val="003018AC"/>
    <w:rsid w:val="00302F99"/>
    <w:rsid w:val="00335924"/>
    <w:rsid w:val="003366B6"/>
    <w:rsid w:val="00342BBD"/>
    <w:rsid w:val="003476B0"/>
    <w:rsid w:val="00351F21"/>
    <w:rsid w:val="003661B4"/>
    <w:rsid w:val="00371173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4519"/>
    <w:rsid w:val="0044497F"/>
    <w:rsid w:val="00446DF7"/>
    <w:rsid w:val="0045038B"/>
    <w:rsid w:val="004809A6"/>
    <w:rsid w:val="004A2FB1"/>
    <w:rsid w:val="004A4134"/>
    <w:rsid w:val="004B1401"/>
    <w:rsid w:val="004B3FDD"/>
    <w:rsid w:val="004B443B"/>
    <w:rsid w:val="004C3781"/>
    <w:rsid w:val="004E783A"/>
    <w:rsid w:val="004E7FDE"/>
    <w:rsid w:val="004F4C0B"/>
    <w:rsid w:val="0050731D"/>
    <w:rsid w:val="005131B9"/>
    <w:rsid w:val="00524EC8"/>
    <w:rsid w:val="00526556"/>
    <w:rsid w:val="00534CE9"/>
    <w:rsid w:val="00540F62"/>
    <w:rsid w:val="00566508"/>
    <w:rsid w:val="00576704"/>
    <w:rsid w:val="00577656"/>
    <w:rsid w:val="00577A8A"/>
    <w:rsid w:val="0058039D"/>
    <w:rsid w:val="00580A3C"/>
    <w:rsid w:val="005848A9"/>
    <w:rsid w:val="005866A6"/>
    <w:rsid w:val="00595EFB"/>
    <w:rsid w:val="005A0D15"/>
    <w:rsid w:val="005A45E9"/>
    <w:rsid w:val="005B455E"/>
    <w:rsid w:val="005B6F5D"/>
    <w:rsid w:val="005B7193"/>
    <w:rsid w:val="005D01A2"/>
    <w:rsid w:val="005D0BCD"/>
    <w:rsid w:val="005F04F7"/>
    <w:rsid w:val="005F4BD0"/>
    <w:rsid w:val="00610B75"/>
    <w:rsid w:val="00622E1C"/>
    <w:rsid w:val="006256D8"/>
    <w:rsid w:val="00626AFB"/>
    <w:rsid w:val="006374B2"/>
    <w:rsid w:val="00641A0C"/>
    <w:rsid w:val="006450E2"/>
    <w:rsid w:val="00645103"/>
    <w:rsid w:val="006469B6"/>
    <w:rsid w:val="006552CB"/>
    <w:rsid w:val="00655B5C"/>
    <w:rsid w:val="00663B3C"/>
    <w:rsid w:val="00663C99"/>
    <w:rsid w:val="006676E9"/>
    <w:rsid w:val="0068679B"/>
    <w:rsid w:val="00695487"/>
    <w:rsid w:val="006973D8"/>
    <w:rsid w:val="006B3D66"/>
    <w:rsid w:val="00717251"/>
    <w:rsid w:val="00720A73"/>
    <w:rsid w:val="00724E05"/>
    <w:rsid w:val="007312A0"/>
    <w:rsid w:val="0074772B"/>
    <w:rsid w:val="00747EAB"/>
    <w:rsid w:val="0075635D"/>
    <w:rsid w:val="007609E1"/>
    <w:rsid w:val="007701DF"/>
    <w:rsid w:val="0077380C"/>
    <w:rsid w:val="00780633"/>
    <w:rsid w:val="00780EBE"/>
    <w:rsid w:val="00797087"/>
    <w:rsid w:val="007B0451"/>
    <w:rsid w:val="007B67F0"/>
    <w:rsid w:val="007C4AD3"/>
    <w:rsid w:val="007C5F56"/>
    <w:rsid w:val="007D257A"/>
    <w:rsid w:val="007E5534"/>
    <w:rsid w:val="007F26ED"/>
    <w:rsid w:val="007F5D11"/>
    <w:rsid w:val="00802BB4"/>
    <w:rsid w:val="00813CDA"/>
    <w:rsid w:val="00822726"/>
    <w:rsid w:val="008264FC"/>
    <w:rsid w:val="0082667B"/>
    <w:rsid w:val="00834445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26AA9"/>
    <w:rsid w:val="00930C28"/>
    <w:rsid w:val="00950E9B"/>
    <w:rsid w:val="00955287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05EE"/>
    <w:rsid w:val="00A012B7"/>
    <w:rsid w:val="00A05EE0"/>
    <w:rsid w:val="00A10A23"/>
    <w:rsid w:val="00A1234D"/>
    <w:rsid w:val="00A16396"/>
    <w:rsid w:val="00A23E3A"/>
    <w:rsid w:val="00A27923"/>
    <w:rsid w:val="00A31217"/>
    <w:rsid w:val="00A54F20"/>
    <w:rsid w:val="00A74FF4"/>
    <w:rsid w:val="00A817CB"/>
    <w:rsid w:val="00A928AD"/>
    <w:rsid w:val="00AA6983"/>
    <w:rsid w:val="00AA6DA3"/>
    <w:rsid w:val="00AB264A"/>
    <w:rsid w:val="00AB2CF9"/>
    <w:rsid w:val="00AB51FE"/>
    <w:rsid w:val="00AD68D3"/>
    <w:rsid w:val="00AE1429"/>
    <w:rsid w:val="00AF41CE"/>
    <w:rsid w:val="00AF63F4"/>
    <w:rsid w:val="00B06C89"/>
    <w:rsid w:val="00B10525"/>
    <w:rsid w:val="00B20612"/>
    <w:rsid w:val="00B378B2"/>
    <w:rsid w:val="00B43249"/>
    <w:rsid w:val="00B61314"/>
    <w:rsid w:val="00B70DDB"/>
    <w:rsid w:val="00B95685"/>
    <w:rsid w:val="00B96D16"/>
    <w:rsid w:val="00BA2811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B5BEB"/>
    <w:rsid w:val="00CC4CB6"/>
    <w:rsid w:val="00CC5395"/>
    <w:rsid w:val="00CD02B5"/>
    <w:rsid w:val="00CD743F"/>
    <w:rsid w:val="00CE0BA9"/>
    <w:rsid w:val="00CE3399"/>
    <w:rsid w:val="00CE63D2"/>
    <w:rsid w:val="00CF17FD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45A5"/>
    <w:rsid w:val="00DA7633"/>
    <w:rsid w:val="00DB549B"/>
    <w:rsid w:val="00DC16F1"/>
    <w:rsid w:val="00DC5F3D"/>
    <w:rsid w:val="00DC77A8"/>
    <w:rsid w:val="00DD4177"/>
    <w:rsid w:val="00DD7962"/>
    <w:rsid w:val="00DF6326"/>
    <w:rsid w:val="00E051C6"/>
    <w:rsid w:val="00E152BD"/>
    <w:rsid w:val="00E1624C"/>
    <w:rsid w:val="00E33489"/>
    <w:rsid w:val="00E3745E"/>
    <w:rsid w:val="00E401FB"/>
    <w:rsid w:val="00E44A3F"/>
    <w:rsid w:val="00E5164A"/>
    <w:rsid w:val="00E528E7"/>
    <w:rsid w:val="00E90796"/>
    <w:rsid w:val="00E90D39"/>
    <w:rsid w:val="00E90F86"/>
    <w:rsid w:val="00E97652"/>
    <w:rsid w:val="00EC6057"/>
    <w:rsid w:val="00ED251B"/>
    <w:rsid w:val="00ED3666"/>
    <w:rsid w:val="00ED5902"/>
    <w:rsid w:val="00EE50D2"/>
    <w:rsid w:val="00F16462"/>
    <w:rsid w:val="00F2020D"/>
    <w:rsid w:val="00F207FB"/>
    <w:rsid w:val="00F2597E"/>
    <w:rsid w:val="00F379B5"/>
    <w:rsid w:val="00F37F60"/>
    <w:rsid w:val="00F5089A"/>
    <w:rsid w:val="00F53ABB"/>
    <w:rsid w:val="00F66A83"/>
    <w:rsid w:val="00F7101A"/>
    <w:rsid w:val="00F82CD8"/>
    <w:rsid w:val="00F86B94"/>
    <w:rsid w:val="00F977E8"/>
    <w:rsid w:val="00FA7AC7"/>
    <w:rsid w:val="00FB3963"/>
    <w:rsid w:val="00FD155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49CD7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D415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2FB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5089A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5131B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15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152BD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152BD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5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52BD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152BD"/>
    <w:rPr>
      <w:rFonts w:ascii="Arial" w:eastAsia="Times New Roman" w:hAnsi="Arial" w:cs="Times New Roman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D415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7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2B9B158-64EC-4503-B8DA-69E99E0D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12</cp:revision>
  <cp:lastPrinted>2022-02-18T16:26:00Z</cp:lastPrinted>
  <dcterms:created xsi:type="dcterms:W3CDTF">2022-02-15T10:13:00Z</dcterms:created>
  <dcterms:modified xsi:type="dcterms:W3CDTF">2022-02-18T16:32:00Z</dcterms:modified>
</cp:coreProperties>
</file>