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F4D4D" w14:textId="77777777" w:rsidR="008233A2" w:rsidRDefault="008233A2" w:rsidP="008233A2">
      <w:pPr>
        <w:pStyle w:val="Intestazione"/>
        <w:tabs>
          <w:tab w:val="left" w:pos="708"/>
        </w:tabs>
        <w:jc w:val="both"/>
      </w:pPr>
      <w:r>
        <w:rPr>
          <w:rFonts w:ascii="Arial" w:hAnsi="Arial" w:cs="Arial"/>
          <w:b/>
          <w:sz w:val="32"/>
          <w:szCs w:val="32"/>
          <w:lang w:eastAsia="ar-SA"/>
        </w:rPr>
        <w:t>11. PERCORSO</w:t>
      </w:r>
      <w:r>
        <w:rPr>
          <w:rFonts w:ascii="Arial" w:hAnsi="Arial" w:cs="Arial"/>
          <w:b/>
          <w:sz w:val="32"/>
          <w:szCs w:val="32"/>
        </w:rPr>
        <w:t xml:space="preserve"> CICLOPEDONALE DELLA VAL DI NON</w:t>
      </w:r>
    </w:p>
    <w:p w14:paraId="2C05462F" w14:textId="77777777" w:rsidR="00747542" w:rsidRDefault="00747542" w:rsidP="008233A2">
      <w:pPr>
        <w:pStyle w:val="Intestazione"/>
        <w:tabs>
          <w:tab w:val="left" w:pos="708"/>
        </w:tabs>
        <w:jc w:val="both"/>
        <w:rPr>
          <w:rFonts w:ascii="Arial" w:hAnsi="Arial" w:cs="Arial"/>
          <w:lang w:eastAsia="ar-SA"/>
        </w:rPr>
      </w:pPr>
    </w:p>
    <w:p w14:paraId="6162504A" w14:textId="77777777" w:rsidR="008233A2" w:rsidRPr="00747542" w:rsidRDefault="00A03785" w:rsidP="00747542">
      <w:pPr>
        <w:pStyle w:val="Intestazione"/>
        <w:tabs>
          <w:tab w:val="left" w:pos="708"/>
        </w:tabs>
        <w:spacing w:line="276" w:lineRule="auto"/>
        <w:jc w:val="both"/>
        <w:rPr>
          <w:rFonts w:ascii="Arial" w:hAnsi="Arial" w:cs="Arial"/>
          <w:b/>
          <w:lang w:eastAsia="ar-SA"/>
        </w:rPr>
      </w:pPr>
      <w:r w:rsidRPr="00747542">
        <w:rPr>
          <w:rFonts w:ascii="Arial" w:hAnsi="Arial" w:cs="Arial"/>
          <w:b/>
          <w:lang w:eastAsia="ar-SA"/>
        </w:rPr>
        <w:t xml:space="preserve">Un </w:t>
      </w:r>
      <w:r w:rsidR="00747542" w:rsidRPr="00747542">
        <w:rPr>
          <w:rFonts w:ascii="Arial" w:hAnsi="Arial" w:cs="Arial"/>
          <w:b/>
          <w:lang w:eastAsia="ar-SA"/>
        </w:rPr>
        <w:t>itinerario tra i panorami sulle Dolomiti di Brenta e le vette delle Maddalene e gli spazi nell’alta valle di Non</w:t>
      </w:r>
      <w:r w:rsidR="00747542">
        <w:rPr>
          <w:rFonts w:ascii="Arial" w:hAnsi="Arial" w:cs="Arial"/>
          <w:b/>
          <w:lang w:eastAsia="ar-SA"/>
        </w:rPr>
        <w:t>. E dal “Sabino” si può salire verso l’affascinante Castel Thun</w:t>
      </w:r>
    </w:p>
    <w:p w14:paraId="13AF1136" w14:textId="77777777" w:rsidR="0022725A" w:rsidRDefault="0022725A" w:rsidP="008233A2">
      <w:pPr>
        <w:pStyle w:val="Intestazione"/>
        <w:tabs>
          <w:tab w:val="left" w:pos="708"/>
        </w:tabs>
        <w:jc w:val="both"/>
        <w:rPr>
          <w:rFonts w:ascii="Arial" w:hAnsi="Arial" w:cs="Arial"/>
          <w:lang w:eastAsia="ar-SA"/>
        </w:rPr>
      </w:pPr>
    </w:p>
    <w:p w14:paraId="3E33EE6D" w14:textId="77777777" w:rsidR="008233A2" w:rsidRDefault="008233A2" w:rsidP="008233A2">
      <w:pPr>
        <w:tabs>
          <w:tab w:val="left" w:pos="708"/>
          <w:tab w:val="center" w:pos="4819"/>
          <w:tab w:val="right" w:pos="9638"/>
        </w:tabs>
        <w:suppressAutoHyphens/>
        <w:jc w:val="both"/>
      </w:pPr>
      <w:r>
        <w:rPr>
          <w:rFonts w:cs="Arial"/>
          <w:b/>
          <w:bCs/>
          <w:sz w:val="32"/>
          <w:szCs w:val="32"/>
          <w:lang w:eastAsia="ar-SA"/>
        </w:rPr>
        <w:t>Lunghezza</w:t>
      </w:r>
    </w:p>
    <w:p w14:paraId="255688C4" w14:textId="15D0603B" w:rsidR="00832621" w:rsidRDefault="008233A2" w:rsidP="008233A2">
      <w:pPr>
        <w:tabs>
          <w:tab w:val="left" w:pos="708"/>
          <w:tab w:val="center" w:pos="4819"/>
          <w:tab w:val="right" w:pos="9638"/>
        </w:tabs>
        <w:suppressAutoHyphens/>
        <w:jc w:val="both"/>
        <w:rPr>
          <w:rFonts w:cs="Arial"/>
          <w:lang w:eastAsia="ar-SA"/>
        </w:rPr>
      </w:pPr>
      <w:r>
        <w:rPr>
          <w:rFonts w:cs="Arial"/>
          <w:lang w:eastAsia="ar-SA"/>
        </w:rPr>
        <w:t>La pista si sviluppa lungo 32 km nell'Alta Valle di Non. Il percorso</w:t>
      </w:r>
      <w:r w:rsidR="00D36BFB">
        <w:rPr>
          <w:rFonts w:cs="Arial"/>
          <w:lang w:eastAsia="ar-SA"/>
        </w:rPr>
        <w:t xml:space="preserve"> ad anello </w:t>
      </w:r>
      <w:r>
        <w:rPr>
          <w:rFonts w:cs="Arial"/>
          <w:lang w:eastAsia="ar-SA"/>
        </w:rPr>
        <w:t>si snoda tra Malgolo e Fondo, transitando dagli abitati di Salter, Romeno, Don, Amblar, Cavareno, Ronzone, Malosco, Fondo, Sarnonico e Romeno. A questo percorso si aggiungono</w:t>
      </w:r>
      <w:r w:rsidR="00832621">
        <w:rPr>
          <w:rFonts w:cs="Arial"/>
          <w:lang w:eastAsia="ar-SA"/>
        </w:rPr>
        <w:t>:</w:t>
      </w:r>
    </w:p>
    <w:p w14:paraId="67B3B708" w14:textId="19E5AB24" w:rsidR="00832621" w:rsidRDefault="00832621" w:rsidP="008233A2">
      <w:pPr>
        <w:tabs>
          <w:tab w:val="left" w:pos="708"/>
          <w:tab w:val="center" w:pos="4819"/>
          <w:tab w:val="right" w:pos="9638"/>
        </w:tabs>
        <w:suppressAutoHyphens/>
        <w:jc w:val="both"/>
        <w:rPr>
          <w:rFonts w:cs="Arial"/>
          <w:lang w:eastAsia="ar-SA"/>
        </w:rPr>
      </w:pPr>
      <w:r>
        <w:rPr>
          <w:rFonts w:cs="Arial"/>
          <w:lang w:eastAsia="ar-SA"/>
        </w:rPr>
        <w:t xml:space="preserve">- i </w:t>
      </w:r>
      <w:r w:rsidR="00D36BFB">
        <w:rPr>
          <w:rFonts w:cs="Arial"/>
          <w:lang w:eastAsia="ar-SA"/>
        </w:rPr>
        <w:t>9,5</w:t>
      </w:r>
      <w:r w:rsidRPr="00832621">
        <w:rPr>
          <w:rFonts w:cs="Arial"/>
          <w:lang w:eastAsia="ar-SA"/>
        </w:rPr>
        <w:t xml:space="preserve"> km </w:t>
      </w:r>
      <w:r>
        <w:rPr>
          <w:rFonts w:cs="Arial"/>
          <w:lang w:eastAsia="ar-SA"/>
        </w:rPr>
        <w:t xml:space="preserve">del collegamento tra </w:t>
      </w:r>
      <w:r w:rsidRPr="00832621">
        <w:rPr>
          <w:rFonts w:cs="Arial"/>
          <w:lang w:eastAsia="ar-SA"/>
        </w:rPr>
        <w:t xml:space="preserve">Fondo e Passo Mendola </w:t>
      </w:r>
      <w:r w:rsidR="0021246B">
        <w:rPr>
          <w:rFonts w:cs="Arial"/>
          <w:lang w:eastAsia="ar-SA"/>
        </w:rPr>
        <w:t xml:space="preserve">che è stato completato a luglio </w:t>
      </w:r>
      <w:r>
        <w:rPr>
          <w:rFonts w:cs="Arial"/>
          <w:lang w:eastAsia="ar-SA"/>
        </w:rPr>
        <w:t>202</w:t>
      </w:r>
      <w:r w:rsidR="00D36BFB">
        <w:rPr>
          <w:rFonts w:cs="Arial"/>
          <w:lang w:eastAsia="ar-SA"/>
        </w:rPr>
        <w:t>1</w:t>
      </w:r>
    </w:p>
    <w:p w14:paraId="694EB312" w14:textId="74818D70" w:rsidR="008233A2" w:rsidRDefault="00832621" w:rsidP="008233A2">
      <w:pPr>
        <w:tabs>
          <w:tab w:val="left" w:pos="708"/>
          <w:tab w:val="center" w:pos="4819"/>
          <w:tab w:val="right" w:pos="9638"/>
        </w:tabs>
        <w:suppressAutoHyphens/>
        <w:jc w:val="both"/>
      </w:pPr>
      <w:r>
        <w:rPr>
          <w:rFonts w:cs="Arial"/>
          <w:lang w:eastAsia="ar-SA"/>
        </w:rPr>
        <w:t xml:space="preserve">- </w:t>
      </w:r>
      <w:r w:rsidR="008233A2">
        <w:rPr>
          <w:rFonts w:cs="Arial"/>
          <w:lang w:eastAsia="ar-SA"/>
        </w:rPr>
        <w:t>i 9 km del “Sabino” che iniziano nei pressi dell’acetificio di Sabino ed arrivano a Dermulo in comune di Predaia.</w:t>
      </w:r>
    </w:p>
    <w:p w14:paraId="0B38B3D3" w14:textId="77777777" w:rsidR="008233A2" w:rsidRDefault="008233A2" w:rsidP="008233A2">
      <w:pPr>
        <w:tabs>
          <w:tab w:val="left" w:pos="708"/>
          <w:tab w:val="center" w:pos="4819"/>
          <w:tab w:val="right" w:pos="9638"/>
        </w:tabs>
        <w:suppressAutoHyphens/>
        <w:jc w:val="both"/>
        <w:rPr>
          <w:rFonts w:cs="Arial"/>
          <w:lang w:eastAsia="ar-SA"/>
        </w:rPr>
      </w:pPr>
    </w:p>
    <w:p w14:paraId="195769EA" w14:textId="77777777" w:rsidR="008233A2" w:rsidRDefault="008233A2" w:rsidP="008233A2">
      <w:pPr>
        <w:tabs>
          <w:tab w:val="left" w:pos="708"/>
          <w:tab w:val="center" w:pos="4819"/>
          <w:tab w:val="right" w:pos="9638"/>
        </w:tabs>
        <w:suppressAutoHyphens/>
        <w:jc w:val="both"/>
        <w:rPr>
          <w:rFonts w:cs="Arial"/>
          <w:b/>
          <w:bCs/>
          <w:sz w:val="32"/>
          <w:szCs w:val="32"/>
          <w:highlight w:val="yellow"/>
          <w:lang w:eastAsia="ar-SA"/>
        </w:rPr>
      </w:pPr>
      <w:r>
        <w:rPr>
          <w:rFonts w:cs="Arial"/>
          <w:b/>
          <w:bCs/>
          <w:sz w:val="32"/>
          <w:szCs w:val="32"/>
          <w:lang w:eastAsia="ar-SA"/>
        </w:rPr>
        <w:t>Dislivello</w:t>
      </w:r>
    </w:p>
    <w:p w14:paraId="4986FBB1" w14:textId="77777777" w:rsidR="008233A2" w:rsidRDefault="008233A2" w:rsidP="008233A2">
      <w:pPr>
        <w:tabs>
          <w:tab w:val="left" w:pos="708"/>
          <w:tab w:val="center" w:pos="4819"/>
          <w:tab w:val="right" w:pos="9638"/>
        </w:tabs>
        <w:suppressAutoHyphens/>
        <w:jc w:val="both"/>
      </w:pPr>
      <w:r>
        <w:rPr>
          <w:rFonts w:cs="Arial"/>
          <w:lang w:eastAsia="ar-SA"/>
        </w:rPr>
        <w:t>La differenza altimetrica tra il punto più basso e quello più alto dell'anello è di circa 560 metri, cui si aggiungono i 200 m del tratto “Sabino”.</w:t>
      </w:r>
    </w:p>
    <w:p w14:paraId="5A728C4B" w14:textId="77777777" w:rsidR="008233A2" w:rsidRDefault="008233A2" w:rsidP="008233A2">
      <w:pPr>
        <w:tabs>
          <w:tab w:val="left" w:pos="708"/>
          <w:tab w:val="center" w:pos="4819"/>
          <w:tab w:val="right" w:pos="9638"/>
        </w:tabs>
        <w:suppressAutoHyphens/>
        <w:jc w:val="both"/>
        <w:rPr>
          <w:rFonts w:cs="Arial"/>
          <w:highlight w:val="yellow"/>
          <w:lang w:eastAsia="ar-SA"/>
        </w:rPr>
      </w:pPr>
    </w:p>
    <w:p w14:paraId="777CEEA9" w14:textId="77777777" w:rsidR="008233A2" w:rsidRDefault="008233A2" w:rsidP="008233A2">
      <w:pPr>
        <w:tabs>
          <w:tab w:val="left" w:pos="708"/>
          <w:tab w:val="center" w:pos="4819"/>
          <w:tab w:val="right" w:pos="9638"/>
        </w:tabs>
        <w:suppressAutoHyphens/>
        <w:jc w:val="both"/>
        <w:rPr>
          <w:rFonts w:cs="Arial"/>
          <w:b/>
          <w:bCs/>
          <w:sz w:val="32"/>
          <w:szCs w:val="32"/>
          <w:highlight w:val="yellow"/>
          <w:lang w:eastAsia="ar-SA"/>
        </w:rPr>
      </w:pPr>
      <w:r>
        <w:rPr>
          <w:rFonts w:cs="Arial"/>
          <w:b/>
          <w:bCs/>
          <w:sz w:val="32"/>
          <w:szCs w:val="32"/>
          <w:lang w:eastAsia="ar-SA"/>
        </w:rPr>
        <w:t>Servizi</w:t>
      </w:r>
    </w:p>
    <w:p w14:paraId="0EDCCC4C" w14:textId="77777777" w:rsidR="008233A2" w:rsidRDefault="008233A2" w:rsidP="008233A2">
      <w:pPr>
        <w:tabs>
          <w:tab w:val="left" w:pos="708"/>
          <w:tab w:val="center" w:pos="4819"/>
          <w:tab w:val="right" w:pos="9638"/>
        </w:tabs>
        <w:suppressAutoHyphens/>
        <w:jc w:val="both"/>
        <w:rPr>
          <w:rFonts w:cs="Arial"/>
          <w:highlight w:val="yellow"/>
          <w:lang w:eastAsia="ar-SA"/>
        </w:rPr>
      </w:pPr>
      <w:r>
        <w:rPr>
          <w:rFonts w:cs="Arial"/>
          <w:lang w:eastAsia="ar-SA"/>
        </w:rPr>
        <w:t>In tutti i periodi dell'anno, aggiungendo 2 euro al prezzo del biglietto, è possibile caricare la propria bicicletta sui mezzi pubblici, pullman di linea e treni della linea ferroviaria Trento – Malé - Mezzana. La stazione più vicina alla pista ciclopedonale è quella di Dermulo, che dista 7 km da Malgolo.</w:t>
      </w:r>
    </w:p>
    <w:p w14:paraId="47963FAC" w14:textId="77777777" w:rsidR="008233A2" w:rsidRDefault="008233A2" w:rsidP="008233A2">
      <w:pPr>
        <w:tabs>
          <w:tab w:val="left" w:pos="708"/>
          <w:tab w:val="center" w:pos="4819"/>
          <w:tab w:val="right" w:pos="9638"/>
        </w:tabs>
        <w:suppressAutoHyphens/>
        <w:jc w:val="both"/>
        <w:rPr>
          <w:rFonts w:cs="Arial"/>
          <w:highlight w:val="yellow"/>
          <w:lang w:eastAsia="ar-SA"/>
        </w:rPr>
      </w:pPr>
      <w:r>
        <w:rPr>
          <w:rFonts w:cs="Arial"/>
          <w:lang w:eastAsia="ar-SA"/>
        </w:rPr>
        <w:t>Anche questo tracciato può contare su un bicigrill, denominato Tandem. Si trova a Sarnonico, a pochi metri dal bivio per Dambel, e offre tutti i servizi canonici di queste strutture. Gran parte dell’edificio è in legno ed è dotato di pannelli fotovoltaici.</w:t>
      </w:r>
    </w:p>
    <w:p w14:paraId="6A158EEF" w14:textId="77777777" w:rsidR="008233A2" w:rsidRDefault="008233A2" w:rsidP="008233A2">
      <w:pPr>
        <w:tabs>
          <w:tab w:val="left" w:pos="708"/>
          <w:tab w:val="center" w:pos="4819"/>
          <w:tab w:val="right" w:pos="9638"/>
        </w:tabs>
        <w:suppressAutoHyphens/>
        <w:jc w:val="both"/>
        <w:rPr>
          <w:rFonts w:cs="Arial"/>
          <w:highlight w:val="yellow"/>
          <w:lang w:eastAsia="ar-SA"/>
        </w:rPr>
      </w:pPr>
    </w:p>
    <w:p w14:paraId="581964C7" w14:textId="77777777" w:rsidR="008233A2" w:rsidRDefault="008233A2" w:rsidP="008233A2">
      <w:pPr>
        <w:tabs>
          <w:tab w:val="left" w:pos="708"/>
          <w:tab w:val="center" w:pos="4819"/>
          <w:tab w:val="right" w:pos="9638"/>
        </w:tabs>
        <w:suppressAutoHyphens/>
        <w:jc w:val="both"/>
        <w:rPr>
          <w:rFonts w:cs="Arial"/>
          <w:b/>
          <w:bCs/>
          <w:sz w:val="32"/>
          <w:szCs w:val="32"/>
          <w:highlight w:val="yellow"/>
          <w:lang w:eastAsia="ar-SA"/>
        </w:rPr>
      </w:pPr>
      <w:r>
        <w:rPr>
          <w:rFonts w:cs="Arial"/>
          <w:b/>
          <w:bCs/>
          <w:sz w:val="32"/>
          <w:szCs w:val="32"/>
          <w:lang w:eastAsia="ar-SA"/>
        </w:rPr>
        <w:t>Percorso</w:t>
      </w:r>
    </w:p>
    <w:p w14:paraId="0539B536" w14:textId="77777777" w:rsidR="009E74C2" w:rsidRPr="009E74C2" w:rsidRDefault="009E74C2" w:rsidP="009E74C2">
      <w:pPr>
        <w:tabs>
          <w:tab w:val="left" w:pos="708"/>
          <w:tab w:val="center" w:pos="4819"/>
          <w:tab w:val="right" w:pos="9638"/>
        </w:tabs>
        <w:suppressAutoHyphens/>
        <w:jc w:val="both"/>
        <w:rPr>
          <w:rFonts w:cs="Arial"/>
          <w:lang w:eastAsia="ar-SA"/>
        </w:rPr>
      </w:pPr>
      <w:bookmarkStart w:id="0" w:name="_Hlk43893212"/>
      <w:r w:rsidRPr="009E74C2">
        <w:rPr>
          <w:rFonts w:cs="Arial"/>
          <w:lang w:eastAsia="ar-SA"/>
        </w:rPr>
        <w:t>Il percorso è costituito da un anello che si sviluppa su strade asfaltate e pavimentate e collega tra loro i paesi di Malgolo, Salter, Romeno, Cavareno, Ronzone, Malosco, Fondo, e Sarnonico, per poi fare ritorno al paese di Romeno attraverso gli ampi prati della località “Pradiei”. Il tracciato è pianeggiante nel tratto che attraversa i Pradiei per poi salire più ripido per raggiungere il punto più alto che coincide con il paese di Ronzone. Si consiglia di percorrerlo in senso orario se si vogliono evitare salite troppo ripide. Se si proviene da sud si può partire dal comune di Romeno, frazione Malgolo: grazie al parcheggio di interscambio si lascia la propria vettura in sosta e si inforca la bicicletta.</w:t>
      </w:r>
    </w:p>
    <w:p w14:paraId="11E987FA" w14:textId="77777777" w:rsidR="009E74C2" w:rsidRPr="009E74C2" w:rsidRDefault="009E74C2" w:rsidP="009E74C2">
      <w:pPr>
        <w:tabs>
          <w:tab w:val="left" w:pos="708"/>
          <w:tab w:val="center" w:pos="4819"/>
          <w:tab w:val="right" w:pos="9638"/>
        </w:tabs>
        <w:suppressAutoHyphens/>
        <w:jc w:val="both"/>
        <w:rPr>
          <w:rFonts w:cs="Arial"/>
          <w:lang w:eastAsia="ar-SA"/>
        </w:rPr>
      </w:pPr>
      <w:r w:rsidRPr="009E74C2">
        <w:rPr>
          <w:rFonts w:cs="Arial"/>
          <w:lang w:eastAsia="ar-SA"/>
        </w:rPr>
        <w:t>Il tracciato alterna passaggi nei centri abitati a transiti in aperta campagna e i dislivelli sono sempre piuttosto dolci. All'anello principale si aggiungono i percorsi sterrati per mountain bike, per ulteriori 8 km, che collegano Cavareno ai paesi di Don e Amblar.</w:t>
      </w:r>
    </w:p>
    <w:p w14:paraId="47122D81" w14:textId="3C3B7A4A" w:rsidR="009E74C2" w:rsidRPr="009E74C2" w:rsidRDefault="0021246B" w:rsidP="009E74C2">
      <w:pPr>
        <w:tabs>
          <w:tab w:val="left" w:pos="708"/>
          <w:tab w:val="center" w:pos="4819"/>
          <w:tab w:val="right" w:pos="9638"/>
        </w:tabs>
        <w:suppressAutoHyphens/>
        <w:jc w:val="both"/>
        <w:rPr>
          <w:rFonts w:cs="Arial"/>
          <w:lang w:eastAsia="ar-SA"/>
        </w:rPr>
      </w:pPr>
      <w:r>
        <w:rPr>
          <w:rFonts w:cs="Arial"/>
          <w:lang w:eastAsia="ar-SA"/>
        </w:rPr>
        <w:lastRenderedPageBreak/>
        <w:t xml:space="preserve">A fine luglio 2021è stato completato </w:t>
      </w:r>
      <w:bookmarkStart w:id="1" w:name="_Hlk46147786"/>
      <w:r>
        <w:rPr>
          <w:rFonts w:cs="Arial"/>
          <w:lang w:eastAsia="ar-SA"/>
        </w:rPr>
        <w:t>il</w:t>
      </w:r>
      <w:r w:rsidR="009E74C2" w:rsidRPr="009E74C2">
        <w:rPr>
          <w:rFonts w:cs="Arial"/>
          <w:lang w:eastAsia="ar-SA"/>
        </w:rPr>
        <w:t xml:space="preserve"> collegamento di circa </w:t>
      </w:r>
      <w:r>
        <w:rPr>
          <w:rFonts w:cs="Arial"/>
          <w:lang w:eastAsia="ar-SA"/>
        </w:rPr>
        <w:t>9,5</w:t>
      </w:r>
      <w:r w:rsidR="009E74C2" w:rsidRPr="009E74C2">
        <w:rPr>
          <w:rFonts w:cs="Arial"/>
          <w:lang w:eastAsia="ar-SA"/>
        </w:rPr>
        <w:t xml:space="preserve"> km</w:t>
      </w:r>
      <w:r w:rsidR="00BB1F17">
        <w:rPr>
          <w:rFonts w:cs="Arial"/>
          <w:lang w:eastAsia="ar-SA"/>
        </w:rPr>
        <w:t xml:space="preserve"> </w:t>
      </w:r>
      <w:r w:rsidR="009E74C2" w:rsidRPr="009E74C2">
        <w:rPr>
          <w:rFonts w:cs="Arial"/>
          <w:lang w:eastAsia="ar-SA"/>
        </w:rPr>
        <w:t>tra Fondo e Passo</w:t>
      </w:r>
      <w:r w:rsidR="00BB1F17">
        <w:rPr>
          <w:rFonts w:cs="Arial"/>
          <w:lang w:eastAsia="ar-SA"/>
        </w:rPr>
        <w:t xml:space="preserve"> </w:t>
      </w:r>
      <w:r w:rsidR="009E74C2" w:rsidRPr="009E74C2">
        <w:rPr>
          <w:rFonts w:cs="Arial"/>
          <w:lang w:eastAsia="ar-SA"/>
        </w:rPr>
        <w:t>Mendola con l’apertura del tratto da</w:t>
      </w:r>
      <w:r w:rsidR="00D36BFB">
        <w:rPr>
          <w:rFonts w:cs="Arial"/>
          <w:lang w:eastAsia="ar-SA"/>
        </w:rPr>
        <w:t xml:space="preserve"> Ronzone </w:t>
      </w:r>
      <w:r w:rsidR="009E74C2" w:rsidRPr="009E74C2">
        <w:rPr>
          <w:rFonts w:cs="Arial"/>
          <w:lang w:eastAsia="ar-SA"/>
        </w:rPr>
        <w:t>all</w:t>
      </w:r>
      <w:r w:rsidR="00D36BFB">
        <w:rPr>
          <w:rFonts w:cs="Arial"/>
          <w:lang w:eastAsia="ar-SA"/>
        </w:rPr>
        <w:t xml:space="preserve">a località </w:t>
      </w:r>
      <w:r w:rsidR="009E74C2" w:rsidRPr="009E74C2">
        <w:rPr>
          <w:rFonts w:cs="Arial"/>
          <w:lang w:eastAsia="ar-SA"/>
        </w:rPr>
        <w:t xml:space="preserve">Waldheim </w:t>
      </w:r>
      <w:r w:rsidR="00D36BFB">
        <w:rPr>
          <w:rFonts w:cs="Arial"/>
          <w:lang w:eastAsia="ar-SA"/>
        </w:rPr>
        <w:t>in Comune di Sarnonico</w:t>
      </w:r>
      <w:r>
        <w:rPr>
          <w:rFonts w:cs="Arial"/>
          <w:lang w:eastAsia="ar-SA"/>
        </w:rPr>
        <w:t xml:space="preserve">. Da qui </w:t>
      </w:r>
      <w:r w:rsidR="009E74C2" w:rsidRPr="009E74C2">
        <w:rPr>
          <w:rFonts w:cs="Arial"/>
          <w:lang w:eastAsia="ar-SA"/>
        </w:rPr>
        <w:t xml:space="preserve">prosegue </w:t>
      </w:r>
      <w:r>
        <w:rPr>
          <w:rFonts w:cs="Arial"/>
          <w:lang w:eastAsia="ar-SA"/>
        </w:rPr>
        <w:t xml:space="preserve">fino </w:t>
      </w:r>
      <w:r w:rsidR="009E74C2" w:rsidRPr="009E74C2">
        <w:rPr>
          <w:rFonts w:cs="Arial"/>
          <w:lang w:eastAsia="ar-SA"/>
        </w:rPr>
        <w:t>al passo</w:t>
      </w:r>
      <w:r w:rsidR="00BB1F17">
        <w:rPr>
          <w:rFonts w:cs="Arial"/>
          <w:lang w:eastAsia="ar-SA"/>
        </w:rPr>
        <w:t xml:space="preserve"> </w:t>
      </w:r>
      <w:r>
        <w:rPr>
          <w:rFonts w:cs="Arial"/>
          <w:lang w:eastAsia="ar-SA"/>
        </w:rPr>
        <w:t xml:space="preserve">per altri </w:t>
      </w:r>
      <w:r w:rsidR="00BB1F17">
        <w:rPr>
          <w:rFonts w:cs="Arial"/>
          <w:lang w:eastAsia="ar-SA"/>
        </w:rPr>
        <w:t xml:space="preserve"> </w:t>
      </w:r>
      <w:r w:rsidR="009E74C2" w:rsidRPr="009E74C2">
        <w:rPr>
          <w:rFonts w:cs="Arial"/>
          <w:lang w:eastAsia="ar-SA"/>
        </w:rPr>
        <w:t>5 km</w:t>
      </w:r>
      <w:r>
        <w:rPr>
          <w:rFonts w:cs="Arial"/>
          <w:lang w:eastAsia="ar-SA"/>
        </w:rPr>
        <w:t xml:space="preserve"> </w:t>
      </w:r>
      <w:r w:rsidR="009E74C2" w:rsidRPr="009E74C2">
        <w:rPr>
          <w:rFonts w:cs="Arial"/>
          <w:lang w:eastAsia="ar-SA"/>
        </w:rPr>
        <w:t>inaugurat</w:t>
      </w:r>
      <w:r>
        <w:rPr>
          <w:rFonts w:cs="Arial"/>
          <w:lang w:eastAsia="ar-SA"/>
        </w:rPr>
        <w:t>i</w:t>
      </w:r>
      <w:r w:rsidR="009E74C2" w:rsidRPr="009E74C2">
        <w:rPr>
          <w:rFonts w:cs="Arial"/>
          <w:lang w:eastAsia="ar-SA"/>
        </w:rPr>
        <w:t xml:space="preserve"> nell’estate 2019. </w:t>
      </w:r>
    </w:p>
    <w:bookmarkEnd w:id="1"/>
    <w:p w14:paraId="664FA34A" w14:textId="15421394" w:rsidR="008233A2" w:rsidRDefault="009E74C2" w:rsidP="00BB1F17">
      <w:pPr>
        <w:tabs>
          <w:tab w:val="left" w:pos="708"/>
          <w:tab w:val="center" w:pos="4819"/>
          <w:tab w:val="right" w:pos="9638"/>
        </w:tabs>
        <w:suppressAutoHyphens/>
        <w:jc w:val="both"/>
        <w:rPr>
          <w:rFonts w:cs="Arial"/>
          <w:lang w:eastAsia="ar-SA"/>
        </w:rPr>
      </w:pPr>
      <w:r w:rsidRPr="009E74C2">
        <w:rPr>
          <w:rFonts w:cs="Arial"/>
          <w:lang w:eastAsia="ar-SA"/>
        </w:rPr>
        <w:t>Ai percorsi dell’Alta</w:t>
      </w:r>
      <w:r w:rsidR="00BB1F17">
        <w:rPr>
          <w:rFonts w:cs="Arial"/>
          <w:lang w:eastAsia="ar-SA"/>
        </w:rPr>
        <w:t xml:space="preserve"> </w:t>
      </w:r>
      <w:r w:rsidRPr="009E74C2">
        <w:rPr>
          <w:rFonts w:cs="Arial"/>
          <w:lang w:eastAsia="ar-SA"/>
        </w:rPr>
        <w:t>valle si aggiunge poi</w:t>
      </w:r>
      <w:r w:rsidR="00BB1F17">
        <w:rPr>
          <w:rFonts w:cs="Arial"/>
          <w:lang w:eastAsia="ar-SA"/>
        </w:rPr>
        <w:t xml:space="preserve"> </w:t>
      </w:r>
      <w:r w:rsidRPr="009E74C2">
        <w:rPr>
          <w:rFonts w:cs="Arial"/>
          <w:lang w:eastAsia="ar-SA"/>
        </w:rPr>
        <w:t>il tratto</w:t>
      </w:r>
      <w:r w:rsidR="00BB1F17">
        <w:rPr>
          <w:rFonts w:cs="Arial"/>
          <w:lang w:eastAsia="ar-SA"/>
        </w:rPr>
        <w:t xml:space="preserve"> </w:t>
      </w:r>
      <w:r w:rsidRPr="009E74C2">
        <w:rPr>
          <w:rFonts w:cs="Arial"/>
          <w:lang w:eastAsia="ar-SA"/>
        </w:rPr>
        <w:t>da Dermulo al “Sabino”</w:t>
      </w:r>
      <w:r w:rsidR="00BB1F17">
        <w:rPr>
          <w:rFonts w:cs="Arial"/>
          <w:lang w:eastAsia="ar-SA"/>
        </w:rPr>
        <w:t xml:space="preserve"> </w:t>
      </w:r>
      <w:r w:rsidRPr="009E74C2">
        <w:rPr>
          <w:rFonts w:cs="Arial"/>
          <w:lang w:eastAsia="ar-SA"/>
        </w:rPr>
        <w:t>di circa 9 km,</w:t>
      </w:r>
      <w:r w:rsidR="00BB1F17">
        <w:rPr>
          <w:rFonts w:cs="Arial"/>
          <w:lang w:eastAsia="ar-SA"/>
        </w:rPr>
        <w:t xml:space="preserve"> </w:t>
      </w:r>
      <w:r w:rsidRPr="009E74C2">
        <w:rPr>
          <w:rFonts w:cs="Arial"/>
          <w:lang w:eastAsia="ar-SA"/>
        </w:rPr>
        <w:t>ideato per collegare in maniera sicura la Val di Non alla vicina Valle dell'Adige.</w:t>
      </w:r>
      <w:r w:rsidR="00BB1F17">
        <w:rPr>
          <w:rFonts w:cs="Arial"/>
          <w:lang w:eastAsia="ar-SA"/>
        </w:rPr>
        <w:t xml:space="preserve"> </w:t>
      </w:r>
      <w:r w:rsidRPr="009E74C2">
        <w:rPr>
          <w:rFonts w:cs="Arial"/>
          <w:lang w:eastAsia="ar-SA"/>
        </w:rPr>
        <w:t>Ha inizio al bivio di Dermulo per l’alta valle a si toccano gli</w:t>
      </w:r>
      <w:r w:rsidR="00BB1F17">
        <w:rPr>
          <w:rFonts w:cs="Arial"/>
          <w:lang w:eastAsia="ar-SA"/>
        </w:rPr>
        <w:t xml:space="preserve"> </w:t>
      </w:r>
      <w:r w:rsidRPr="009E74C2">
        <w:rPr>
          <w:rFonts w:cs="Arial"/>
          <w:lang w:eastAsia="ar-SA"/>
        </w:rPr>
        <w:t>abitati</w:t>
      </w:r>
      <w:r w:rsidR="00BB1F17">
        <w:rPr>
          <w:rFonts w:cs="Arial"/>
          <w:lang w:eastAsia="ar-SA"/>
        </w:rPr>
        <w:t xml:space="preserve"> </w:t>
      </w:r>
      <w:r w:rsidRPr="009E74C2">
        <w:rPr>
          <w:rFonts w:cs="Arial"/>
          <w:lang w:eastAsia="ar-SA"/>
        </w:rPr>
        <w:t>di</w:t>
      </w:r>
      <w:r w:rsidR="00BB1F17">
        <w:rPr>
          <w:rFonts w:cs="Arial"/>
          <w:lang w:eastAsia="ar-SA"/>
        </w:rPr>
        <w:t xml:space="preserve"> </w:t>
      </w:r>
      <w:r w:rsidRPr="009E74C2">
        <w:rPr>
          <w:rFonts w:cs="Arial"/>
          <w:lang w:eastAsia="ar-SA"/>
        </w:rPr>
        <w:t>Taio, Segno e Mollaro. Raggiunta dopo una bella discesa la loc. Sabino ci si immette sulla vecchia statale n 43</w:t>
      </w:r>
      <w:r w:rsidR="00BB1F17">
        <w:rPr>
          <w:rFonts w:cs="Arial"/>
          <w:lang w:eastAsia="ar-SA"/>
        </w:rPr>
        <w:t xml:space="preserve"> </w:t>
      </w:r>
      <w:r w:rsidRPr="009E74C2">
        <w:rPr>
          <w:rFonts w:cs="Arial"/>
          <w:lang w:eastAsia="ar-SA"/>
        </w:rPr>
        <w:t>e da qui si</w:t>
      </w:r>
      <w:r w:rsidR="00D04B54">
        <w:rPr>
          <w:rFonts w:cs="Arial"/>
          <w:lang w:eastAsia="ar-SA"/>
        </w:rPr>
        <w:t xml:space="preserve"> </w:t>
      </w:r>
      <w:r w:rsidRPr="009E74C2">
        <w:rPr>
          <w:rFonts w:cs="Arial"/>
          <w:lang w:eastAsia="ar-SA"/>
        </w:rPr>
        <w:t>scen</w:t>
      </w:r>
      <w:r w:rsidR="00D04B54">
        <w:rPr>
          <w:rFonts w:cs="Arial"/>
          <w:lang w:eastAsia="ar-SA"/>
        </w:rPr>
        <w:t>de</w:t>
      </w:r>
      <w:r w:rsidRPr="009E74C2">
        <w:rPr>
          <w:rFonts w:cs="Arial"/>
          <w:lang w:eastAsia="ar-SA"/>
        </w:rPr>
        <w:t xml:space="preserve"> verso la loc. Rocchetta, un tratto ancora apert</w:t>
      </w:r>
      <w:r w:rsidR="00BB1F17">
        <w:rPr>
          <w:rFonts w:cs="Arial"/>
          <w:lang w:eastAsia="ar-SA"/>
        </w:rPr>
        <w:t>o</w:t>
      </w:r>
      <w:r w:rsidRPr="009E74C2">
        <w:rPr>
          <w:rFonts w:cs="Arial"/>
          <w:lang w:eastAsia="ar-SA"/>
        </w:rPr>
        <w:t xml:space="preserve"> alla circolazione di automobili</w:t>
      </w:r>
      <w:r w:rsidR="00BB1F17">
        <w:rPr>
          <w:rFonts w:cs="Arial"/>
          <w:lang w:eastAsia="ar-SA"/>
        </w:rPr>
        <w:t xml:space="preserve"> </w:t>
      </w:r>
      <w:r w:rsidRPr="009E74C2">
        <w:rPr>
          <w:rFonts w:cs="Arial"/>
          <w:lang w:eastAsia="ar-SA"/>
        </w:rPr>
        <w:t>ma con traffico molto limitato.</w:t>
      </w:r>
      <w:r w:rsidR="00BB1F17">
        <w:rPr>
          <w:rFonts w:cs="Arial"/>
          <w:lang w:eastAsia="ar-SA"/>
        </w:rPr>
        <w:t xml:space="preserve"> Nella Piana Rotaliana è infine partita la realizzazione del</w:t>
      </w:r>
      <w:r w:rsidR="008E18F8">
        <w:rPr>
          <w:rFonts w:cs="Arial"/>
          <w:lang w:eastAsia="ar-SA"/>
        </w:rPr>
        <w:t xml:space="preserve"> </w:t>
      </w:r>
      <w:r w:rsidR="00BB1F17">
        <w:rPr>
          <w:rFonts w:cs="Arial"/>
          <w:lang w:eastAsia="ar-SA"/>
        </w:rPr>
        <w:t>collegamento Mezzolombardo - Mezzocorona che permetterà</w:t>
      </w:r>
      <w:r w:rsidR="008E18F8">
        <w:rPr>
          <w:rFonts w:cs="Arial"/>
          <w:lang w:eastAsia="ar-SA"/>
        </w:rPr>
        <w:t xml:space="preserve"> </w:t>
      </w:r>
      <w:r w:rsidR="00BB1F17">
        <w:rPr>
          <w:rFonts w:cs="Arial"/>
          <w:lang w:eastAsia="ar-SA"/>
        </w:rPr>
        <w:t>di pedalare in</w:t>
      </w:r>
      <w:r w:rsidR="008E18F8">
        <w:rPr>
          <w:rFonts w:cs="Arial"/>
          <w:lang w:eastAsia="ar-SA"/>
        </w:rPr>
        <w:t xml:space="preserve"> </w:t>
      </w:r>
      <w:r w:rsidR="00BB1F17">
        <w:rPr>
          <w:rFonts w:cs="Arial"/>
          <w:lang w:eastAsia="ar-SA"/>
        </w:rPr>
        <w:t xml:space="preserve">sicurezza </w:t>
      </w:r>
      <w:r w:rsidR="00BB1F17" w:rsidRPr="00BB1F17">
        <w:rPr>
          <w:rFonts w:cs="Arial"/>
          <w:lang w:eastAsia="ar-SA"/>
        </w:rPr>
        <w:t>tra gli abitati di Mezzolombardo, Mezzocorona</w:t>
      </w:r>
      <w:r w:rsidR="00BB1F17">
        <w:rPr>
          <w:rFonts w:cs="Arial"/>
          <w:lang w:eastAsia="ar-SA"/>
        </w:rPr>
        <w:t xml:space="preserve"> e</w:t>
      </w:r>
      <w:r w:rsidR="00BB1F17" w:rsidRPr="00BB1F17">
        <w:rPr>
          <w:rFonts w:cs="Arial"/>
          <w:lang w:eastAsia="ar-SA"/>
        </w:rPr>
        <w:t xml:space="preserve"> San Michele</w:t>
      </w:r>
      <w:r w:rsidR="00BB1F17">
        <w:rPr>
          <w:rFonts w:cs="Arial"/>
          <w:lang w:eastAsia="ar-SA"/>
        </w:rPr>
        <w:t xml:space="preserve"> </w:t>
      </w:r>
      <w:r w:rsidR="00BB1F17" w:rsidRPr="00BB1F17">
        <w:rPr>
          <w:rFonts w:cs="Arial"/>
          <w:lang w:eastAsia="ar-SA"/>
        </w:rPr>
        <w:t>all’Adige</w:t>
      </w:r>
      <w:r w:rsidR="00BB1F17">
        <w:rPr>
          <w:rFonts w:cs="Arial"/>
          <w:lang w:eastAsia="ar-SA"/>
        </w:rPr>
        <w:t xml:space="preserve"> dove è possibile inserirsi sulla ciclabile della Valle dell’Adige. </w:t>
      </w:r>
    </w:p>
    <w:bookmarkEnd w:id="0"/>
    <w:p w14:paraId="1838434C" w14:textId="77777777" w:rsidR="008233A2" w:rsidRDefault="008233A2" w:rsidP="008233A2">
      <w:pPr>
        <w:tabs>
          <w:tab w:val="left" w:pos="708"/>
          <w:tab w:val="center" w:pos="4819"/>
          <w:tab w:val="right" w:pos="9638"/>
        </w:tabs>
        <w:suppressAutoHyphens/>
        <w:jc w:val="both"/>
        <w:rPr>
          <w:rFonts w:cs="Arial"/>
          <w:lang w:eastAsia="ar-SA"/>
        </w:rPr>
      </w:pPr>
    </w:p>
    <w:p w14:paraId="417A864A" w14:textId="77777777" w:rsidR="008233A2" w:rsidRDefault="008233A2" w:rsidP="008233A2">
      <w:pPr>
        <w:tabs>
          <w:tab w:val="left" w:pos="708"/>
          <w:tab w:val="center" w:pos="4819"/>
          <w:tab w:val="right" w:pos="9638"/>
        </w:tabs>
        <w:suppressAutoHyphens/>
        <w:jc w:val="both"/>
        <w:rPr>
          <w:rFonts w:cs="Arial"/>
          <w:b/>
          <w:bCs/>
          <w:sz w:val="32"/>
          <w:szCs w:val="32"/>
          <w:highlight w:val="yellow"/>
          <w:lang w:eastAsia="ar-SA"/>
        </w:rPr>
      </w:pPr>
      <w:r>
        <w:rPr>
          <w:rFonts w:cs="Arial"/>
          <w:b/>
          <w:bCs/>
          <w:sz w:val="32"/>
          <w:szCs w:val="32"/>
          <w:lang w:eastAsia="ar-SA"/>
        </w:rPr>
        <w:t>Punti di interesse</w:t>
      </w:r>
    </w:p>
    <w:p w14:paraId="147E89E5" w14:textId="77777777" w:rsidR="008233A2" w:rsidRDefault="008233A2" w:rsidP="008233A2">
      <w:pPr>
        <w:tabs>
          <w:tab w:val="left" w:pos="708"/>
          <w:tab w:val="center" w:pos="4819"/>
          <w:tab w:val="right" w:pos="9638"/>
        </w:tabs>
        <w:suppressAutoHyphens/>
        <w:jc w:val="both"/>
      </w:pPr>
      <w:r>
        <w:rPr>
          <w:rFonts w:cs="Arial"/>
          <w:lang w:eastAsia="ar-SA"/>
        </w:rPr>
        <w:t>La pista ciclabile vanta attrattive, che permettono di conciliare l’assoluto relax con le visite culturali ed artistiche. Già alla partenza da Malgolo si trova un maniero che offre spettacolari panorami della Val di Non. Poco distante dall’abitato di Sanzeno è visitabile il suggestivo Santuario di San Romedio, uno dei più caratteristici eremi e testimoni della fede cristiana in Europa, che sorge sulla vetta di uno sperone di roccia alto più di 70 m dove, secondo la leggenda, Romedio di Thaur, avrebbe trascorso la sua vita in eremitaggio. Una ripida scalinata di 131 gradini conduce il visitatore fino alla sommità dello scoglio roccioso, attraverso un complesso di cinque piccolissime chiesette sovrapposte. Il Santuario di San Romedio è spesso ricordato anche per l’area faunistica adiacente l’ingresso, che ospita un esemplare di orso bruno, la mascotte di tutti i bambini della Val di Non.</w:t>
      </w:r>
    </w:p>
    <w:p w14:paraId="557CD4D5" w14:textId="77777777" w:rsidR="008233A2" w:rsidRDefault="008233A2" w:rsidP="008233A2">
      <w:pPr>
        <w:tabs>
          <w:tab w:val="left" w:pos="708"/>
          <w:tab w:val="center" w:pos="4819"/>
          <w:tab w:val="right" w:pos="9638"/>
        </w:tabs>
        <w:suppressAutoHyphens/>
        <w:jc w:val="both"/>
        <w:rPr>
          <w:rFonts w:cs="Arial"/>
          <w:highlight w:val="yellow"/>
          <w:lang w:eastAsia="ar-SA"/>
        </w:rPr>
      </w:pPr>
      <w:r>
        <w:rPr>
          <w:rFonts w:cs="Arial"/>
          <w:lang w:eastAsia="ar-SA"/>
        </w:rPr>
        <w:t>Sempre a Sanzeno, in località Casalini, si trova il Museo Retico. Centro per la storia della Val di Non dall'era glaciale fino alla tarda antichità, l'edificio contiene i più importanti reperti archeologici ritrovati sul territorio. La visita si snoda intorno ad un percorso didattico, volutamente denominato “Pozzo del tempo”, che dal piano inferiore dell’edificio risale a spirale ripercorrendo l’intera storia della Val di Non partendo dai manufatti preistorici, passando per le testimonianze retiche e romane, per arrivare alle testimonianze altomedievali di Goti e Longobardi.</w:t>
      </w:r>
    </w:p>
    <w:p w14:paraId="30FDC386" w14:textId="77777777" w:rsidR="00D447FE" w:rsidRPr="008233A2" w:rsidRDefault="00D447FE" w:rsidP="008233A2"/>
    <w:sectPr w:rsidR="00D447FE" w:rsidRPr="008233A2"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880F6" w14:textId="77777777" w:rsidR="00924CEC" w:rsidRDefault="00924CEC" w:rsidP="009C72FF">
      <w:r>
        <w:separator/>
      </w:r>
    </w:p>
  </w:endnote>
  <w:endnote w:type="continuationSeparator" w:id="0">
    <w:p w14:paraId="7B32A0D7" w14:textId="77777777" w:rsidR="00924CEC" w:rsidRDefault="00924CE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2C245F6D" w14:textId="77777777" w:rsidTr="000D62FB">
      <w:trPr>
        <w:jc w:val="center"/>
      </w:trPr>
      <w:tc>
        <w:tcPr>
          <w:tcW w:w="4934" w:type="dxa"/>
          <w:shd w:val="clear" w:color="auto" w:fill="auto"/>
        </w:tcPr>
        <w:p w14:paraId="22F3D63A"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7F6E22EB"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3F3E85E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5CA31A53"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716CB8AB" wp14:editId="72F578EC">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7835B937"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4E2CD8DD" wp14:editId="29887C1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00F75BB" w14:textId="77777777" w:rsidR="000F631A" w:rsidRPr="00DE417A" w:rsidRDefault="000F631A" w:rsidP="000A692D">
          <w:pPr>
            <w:pStyle w:val="Pidipagina"/>
            <w:jc w:val="right"/>
            <w:rPr>
              <w:rFonts w:ascii="HelveticaNeueLT Std" w:hAnsi="HelveticaNeueLT Std" w:cs="Arial"/>
              <w:sz w:val="20"/>
              <w:lang w:eastAsia="it-IT"/>
            </w:rPr>
          </w:pPr>
        </w:p>
      </w:tc>
    </w:tr>
  </w:tbl>
  <w:p w14:paraId="0A6D9FEF" w14:textId="77777777" w:rsidR="000F631A" w:rsidRDefault="0021246B">
    <w:pPr>
      <w:pStyle w:val="Pidipagina"/>
    </w:pPr>
    <w:r>
      <w:rPr>
        <w:noProof/>
        <w:lang w:eastAsia="it-IT"/>
      </w:rPr>
      <w:pict w14:anchorId="740E389A">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2C4D9" w14:textId="77777777" w:rsidR="00924CEC" w:rsidRDefault="00924CEC" w:rsidP="009C72FF">
      <w:r>
        <w:separator/>
      </w:r>
    </w:p>
  </w:footnote>
  <w:footnote w:type="continuationSeparator" w:id="0">
    <w:p w14:paraId="0ED61A49" w14:textId="77777777" w:rsidR="00924CEC" w:rsidRDefault="00924CE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A20F7" w14:textId="77777777" w:rsidR="000F631A" w:rsidRDefault="000F631A">
    <w:pPr>
      <w:pStyle w:val="Intestazione"/>
    </w:pPr>
    <w:r>
      <w:rPr>
        <w:noProof/>
        <w:lang w:eastAsia="it-IT"/>
      </w:rPr>
      <w:drawing>
        <wp:inline distT="0" distB="0" distL="0" distR="0" wp14:anchorId="6167D5B4" wp14:editId="677E4011">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F2F71"/>
    <w:rsid w:val="001F7C2E"/>
    <w:rsid w:val="00201BB9"/>
    <w:rsid w:val="00201FC3"/>
    <w:rsid w:val="0021246B"/>
    <w:rsid w:val="00213E5F"/>
    <w:rsid w:val="00217EFF"/>
    <w:rsid w:val="0022549E"/>
    <w:rsid w:val="0022725A"/>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84965"/>
    <w:rsid w:val="004A4134"/>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542"/>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33A2"/>
    <w:rsid w:val="008264FC"/>
    <w:rsid w:val="0082667B"/>
    <w:rsid w:val="00832621"/>
    <w:rsid w:val="008412BF"/>
    <w:rsid w:val="00841DB7"/>
    <w:rsid w:val="008472FB"/>
    <w:rsid w:val="00855886"/>
    <w:rsid w:val="00857707"/>
    <w:rsid w:val="008A2827"/>
    <w:rsid w:val="008B6CDD"/>
    <w:rsid w:val="008D2706"/>
    <w:rsid w:val="008D36FB"/>
    <w:rsid w:val="008D6265"/>
    <w:rsid w:val="008E18F8"/>
    <w:rsid w:val="008F1650"/>
    <w:rsid w:val="00924CEC"/>
    <w:rsid w:val="00930C28"/>
    <w:rsid w:val="00950E9B"/>
    <w:rsid w:val="009804CE"/>
    <w:rsid w:val="0098381E"/>
    <w:rsid w:val="00991C6B"/>
    <w:rsid w:val="00992575"/>
    <w:rsid w:val="0099448B"/>
    <w:rsid w:val="009A1FFC"/>
    <w:rsid w:val="009A242D"/>
    <w:rsid w:val="009A45B5"/>
    <w:rsid w:val="009C186B"/>
    <w:rsid w:val="009C72FF"/>
    <w:rsid w:val="009E22AE"/>
    <w:rsid w:val="009E4E91"/>
    <w:rsid w:val="009E5554"/>
    <w:rsid w:val="009E74C2"/>
    <w:rsid w:val="009F20BF"/>
    <w:rsid w:val="009F4BC7"/>
    <w:rsid w:val="00A012B7"/>
    <w:rsid w:val="00A03785"/>
    <w:rsid w:val="00A10A23"/>
    <w:rsid w:val="00A1234D"/>
    <w:rsid w:val="00A13EA3"/>
    <w:rsid w:val="00A16396"/>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9C5"/>
    <w:rsid w:val="00BB1F17"/>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4B54"/>
    <w:rsid w:val="00D05EBE"/>
    <w:rsid w:val="00D12DBE"/>
    <w:rsid w:val="00D25071"/>
    <w:rsid w:val="00D3146E"/>
    <w:rsid w:val="00D330F9"/>
    <w:rsid w:val="00D3353A"/>
    <w:rsid w:val="00D35905"/>
    <w:rsid w:val="00D36BFB"/>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A2874"/>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828CB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06285947">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435362-A0AF-4FA5-8FEC-DE804D99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738</Words>
  <Characters>4213</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15</cp:revision>
  <cp:lastPrinted>2018-03-22T13:16:00Z</cp:lastPrinted>
  <dcterms:created xsi:type="dcterms:W3CDTF">2019-01-03T12:01:00Z</dcterms:created>
  <dcterms:modified xsi:type="dcterms:W3CDTF">2021-08-11T14:27:00Z</dcterms:modified>
</cp:coreProperties>
</file>