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4D4E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b/>
          <w:color w:val="00000A"/>
          <w:sz w:val="28"/>
          <w:szCs w:val="28"/>
          <w:lang w:eastAsia="ar-SA"/>
        </w:rPr>
        <w:t>La rete di piste ciclopedonali è dotata di una segnaletica omogenea</w:t>
      </w:r>
    </w:p>
    <w:p w14:paraId="1FF49C5A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b/>
          <w:color w:val="00000A"/>
          <w:sz w:val="32"/>
          <w:szCs w:val="32"/>
          <w:lang w:eastAsia="ar-SA"/>
        </w:rPr>
        <w:t>CONOSCERE IL TERRITORIO PEDALANDO</w:t>
      </w:r>
    </w:p>
    <w:p w14:paraId="061EFB92" w14:textId="77777777" w:rsidR="0042369D" w:rsidRPr="0042369D" w:rsidRDefault="0042369D" w:rsidP="0042369D">
      <w:pPr>
        <w:suppressAutoHyphens/>
        <w:jc w:val="both"/>
        <w:rPr>
          <w:rFonts w:cs="Arial"/>
          <w:b/>
          <w:color w:val="00000A"/>
          <w:szCs w:val="24"/>
          <w:lang w:eastAsia="ar-SA"/>
        </w:rPr>
      </w:pPr>
    </w:p>
    <w:p w14:paraId="6DA5BF77" w14:textId="77777777" w:rsidR="0042369D" w:rsidRPr="0042369D" w:rsidRDefault="0042369D" w:rsidP="0042369D">
      <w:pPr>
        <w:suppressAutoHyphens/>
        <w:spacing w:line="276" w:lineRule="auto"/>
        <w:ind w:right="-59"/>
        <w:jc w:val="both"/>
        <w:rPr>
          <w:color w:val="00000A"/>
        </w:rPr>
      </w:pPr>
      <w:r w:rsidRPr="0042369D">
        <w:rPr>
          <w:rFonts w:cs="Arial"/>
          <w:b/>
          <w:color w:val="00000A"/>
          <w:szCs w:val="24"/>
          <w:lang w:eastAsia="ar-SA"/>
        </w:rPr>
        <w:t>Undici percorsi, che attraversano borghi, costeggiano laghi e fiumi, si immergono nel verde della natura, realizzati dai primi anni Novanta in poi: questi sono i tracciati ciclopedonali che si estendono dalle Dolomiti al Garda</w:t>
      </w:r>
    </w:p>
    <w:p w14:paraId="0AAF379D" w14:textId="77777777" w:rsidR="0042369D" w:rsidRPr="0042369D" w:rsidRDefault="0042369D" w:rsidP="0042369D">
      <w:pPr>
        <w:suppressAutoHyphens/>
        <w:jc w:val="both"/>
        <w:rPr>
          <w:rFonts w:cs="Arial"/>
          <w:b/>
          <w:color w:val="00000A"/>
          <w:szCs w:val="24"/>
          <w:lang w:eastAsia="ar-SA"/>
        </w:rPr>
      </w:pPr>
    </w:p>
    <w:p w14:paraId="7EF52D6A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>La rete trentina di piste ciclopedonali è articolata in 11 percorsi, ovvero della Valle dell’Adige, della Valsugana, del Primiero, della Val di Sole, delle Valli di Fiemme e Fassa, della Val Rendena, della Valle del Chiese, Adige-Garda, dei Laghi, della Val di Ledro, della Val di Non. Ogni percorso è dotato di una specifica segnaletica con tabelle informative che riportano indicazioni di carattere storico, culturale e ambientale dei luoghi attraversati, simboli e colori specifici per un’immediata identificazione delle aree. Ad ogni chilometro si può trovare un cippo che indica quanta strada si è percorsa.</w:t>
      </w:r>
    </w:p>
    <w:p w14:paraId="1EDC423B" w14:textId="77777777" w:rsidR="0042369D" w:rsidRPr="0042369D" w:rsidRDefault="0042369D" w:rsidP="0042369D">
      <w:pPr>
        <w:suppressAutoHyphens/>
        <w:jc w:val="both"/>
        <w:rPr>
          <w:rFonts w:cs="Arial"/>
          <w:color w:val="00000A"/>
          <w:szCs w:val="24"/>
          <w:lang w:eastAsia="ar-SA"/>
        </w:rPr>
      </w:pPr>
    </w:p>
    <w:p w14:paraId="14BF6920" w14:textId="77777777" w:rsidR="006F2A1B" w:rsidRPr="0042369D" w:rsidRDefault="006F2A1B" w:rsidP="006F2A1B">
      <w:pPr>
        <w:suppressAutoHyphens/>
        <w:ind w:right="-59"/>
        <w:jc w:val="both"/>
        <w:rPr>
          <w:color w:val="00000A"/>
        </w:rPr>
      </w:pPr>
      <w:r w:rsidRPr="0042369D">
        <w:rPr>
          <w:rFonts w:cs="Arial"/>
          <w:b/>
          <w:color w:val="00000A"/>
          <w:szCs w:val="24"/>
          <w:lang w:eastAsia="ar-SA"/>
        </w:rPr>
        <w:t xml:space="preserve">Dati e numeri sul cicloturismo </w:t>
      </w:r>
      <w:r>
        <w:rPr>
          <w:rFonts w:cs="Arial"/>
          <w:b/>
          <w:color w:val="00000A"/>
          <w:szCs w:val="24"/>
          <w:lang w:eastAsia="ar-SA"/>
        </w:rPr>
        <w:t>in Trentino</w:t>
      </w:r>
    </w:p>
    <w:p w14:paraId="0E30BCE8" w14:textId="77777777" w:rsidR="006F2A1B" w:rsidRPr="0042369D" w:rsidRDefault="006F2A1B" w:rsidP="006F2A1B">
      <w:pPr>
        <w:suppressAutoHyphens/>
        <w:jc w:val="both"/>
        <w:rPr>
          <w:rFonts w:cs="Arial"/>
          <w:b/>
          <w:color w:val="00000A"/>
          <w:szCs w:val="24"/>
          <w:lang w:eastAsia="ar-SA"/>
        </w:rPr>
      </w:pPr>
    </w:p>
    <w:p w14:paraId="7ECBC04F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- Piste ciclabili: </w:t>
      </w:r>
      <w:r w:rsidRPr="0042369D">
        <w:rPr>
          <w:rFonts w:cs="Arial"/>
          <w:b/>
          <w:color w:val="00000A"/>
          <w:szCs w:val="24"/>
          <w:lang w:eastAsia="ar-SA"/>
        </w:rPr>
        <w:t>11</w:t>
      </w:r>
    </w:p>
    <w:p w14:paraId="699D8118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- Chilometri totali della rete: </w:t>
      </w:r>
      <w:r w:rsidRPr="0042369D">
        <w:rPr>
          <w:rFonts w:cs="Arial"/>
          <w:b/>
          <w:color w:val="000000"/>
          <w:szCs w:val="24"/>
          <w:lang w:eastAsia="ar-SA"/>
        </w:rPr>
        <w:t>4</w:t>
      </w:r>
      <w:r>
        <w:rPr>
          <w:rFonts w:cs="Arial"/>
          <w:b/>
          <w:color w:val="000000"/>
          <w:szCs w:val="24"/>
          <w:lang w:eastAsia="ar-SA"/>
        </w:rPr>
        <w:t>53</w:t>
      </w:r>
    </w:p>
    <w:p w14:paraId="5A6E7339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- Larghezza delle piste: </w:t>
      </w:r>
      <w:r w:rsidRPr="0042369D">
        <w:rPr>
          <w:rFonts w:cs="Arial"/>
          <w:b/>
          <w:color w:val="00000A"/>
          <w:szCs w:val="24"/>
          <w:lang w:eastAsia="ar-SA"/>
        </w:rPr>
        <w:t xml:space="preserve">3 </w:t>
      </w:r>
      <w:r w:rsidRPr="0042369D">
        <w:rPr>
          <w:rFonts w:cs="Arial"/>
          <w:color w:val="00000A"/>
          <w:szCs w:val="24"/>
          <w:lang w:eastAsia="ar-SA"/>
        </w:rPr>
        <w:t>metri</w:t>
      </w:r>
    </w:p>
    <w:p w14:paraId="5A473510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- Comuni toccati dalla rete: </w:t>
      </w:r>
      <w:r w:rsidRPr="0042369D">
        <w:rPr>
          <w:rFonts w:cs="Arial"/>
          <w:b/>
          <w:color w:val="000000"/>
          <w:szCs w:val="24"/>
          <w:lang w:eastAsia="ar-SA"/>
        </w:rPr>
        <w:t>120</w:t>
      </w:r>
    </w:p>
    <w:p w14:paraId="78CB7B1B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- Bicigrill presenti: </w:t>
      </w:r>
      <w:r w:rsidRPr="0042369D">
        <w:rPr>
          <w:rFonts w:cs="Arial"/>
          <w:b/>
          <w:color w:val="000000"/>
          <w:szCs w:val="24"/>
          <w:lang w:eastAsia="ar-SA"/>
        </w:rPr>
        <w:t>19</w:t>
      </w:r>
      <w:r>
        <w:rPr>
          <w:rFonts w:cs="Arial"/>
          <w:b/>
          <w:color w:val="000000"/>
          <w:szCs w:val="24"/>
          <w:lang w:eastAsia="ar-SA"/>
        </w:rPr>
        <w:t xml:space="preserve"> (il primo quello di Nomi è stato inaugurato nell’ottobre 2002)</w:t>
      </w:r>
    </w:p>
    <w:p w14:paraId="313EA1E9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>- Pista più lunga: Valle dell’Adige (</w:t>
      </w:r>
      <w:r w:rsidRPr="0042369D">
        <w:rPr>
          <w:rFonts w:cs="Arial"/>
          <w:b/>
          <w:color w:val="00000A"/>
          <w:szCs w:val="24"/>
          <w:lang w:eastAsia="ar-SA"/>
        </w:rPr>
        <w:t>99</w:t>
      </w:r>
      <w:r w:rsidRPr="0042369D">
        <w:rPr>
          <w:rFonts w:cs="Arial"/>
          <w:color w:val="00000A"/>
          <w:szCs w:val="24"/>
          <w:lang w:eastAsia="ar-SA"/>
        </w:rPr>
        <w:t xml:space="preserve"> </w:t>
      </w:r>
      <w:r w:rsidRPr="0042369D">
        <w:rPr>
          <w:rFonts w:cs="Arial"/>
          <w:b/>
          <w:bCs/>
          <w:color w:val="00000A"/>
          <w:szCs w:val="24"/>
          <w:lang w:eastAsia="ar-SA"/>
        </w:rPr>
        <w:t>km</w:t>
      </w:r>
      <w:r w:rsidRPr="0042369D">
        <w:rPr>
          <w:rFonts w:cs="Arial"/>
          <w:color w:val="00000A"/>
          <w:szCs w:val="24"/>
          <w:lang w:eastAsia="ar-SA"/>
        </w:rPr>
        <w:t>)</w:t>
      </w:r>
    </w:p>
    <w:p w14:paraId="4AD63F16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>- Pista più corta: Valle del Primiero (</w:t>
      </w:r>
      <w:r w:rsidRPr="0042369D">
        <w:rPr>
          <w:rFonts w:cs="Arial"/>
          <w:b/>
          <w:color w:val="00000A"/>
          <w:szCs w:val="24"/>
          <w:lang w:eastAsia="ar-SA"/>
        </w:rPr>
        <w:t>11</w:t>
      </w:r>
      <w:r w:rsidRPr="0042369D">
        <w:rPr>
          <w:rFonts w:cs="Arial"/>
          <w:color w:val="00000A"/>
          <w:szCs w:val="24"/>
          <w:lang w:eastAsia="ar-SA"/>
        </w:rPr>
        <w:t xml:space="preserve"> </w:t>
      </w:r>
      <w:r w:rsidRPr="0042369D">
        <w:rPr>
          <w:rFonts w:cs="Arial"/>
          <w:b/>
          <w:bCs/>
          <w:color w:val="00000A"/>
          <w:szCs w:val="24"/>
          <w:lang w:eastAsia="ar-SA"/>
        </w:rPr>
        <w:t>km</w:t>
      </w:r>
      <w:r w:rsidRPr="0042369D">
        <w:rPr>
          <w:rFonts w:cs="Arial"/>
          <w:color w:val="00000A"/>
          <w:szCs w:val="24"/>
          <w:lang w:eastAsia="ar-SA"/>
        </w:rPr>
        <w:t>)</w:t>
      </w:r>
    </w:p>
    <w:p w14:paraId="183F07DC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- Pista con maggior dislivello: Valle di Fiemme e Fassa (direzione nord), </w:t>
      </w:r>
      <w:r w:rsidRPr="0042369D">
        <w:rPr>
          <w:rFonts w:cs="Arial"/>
          <w:b/>
          <w:color w:val="00000A"/>
          <w:szCs w:val="24"/>
          <w:lang w:eastAsia="ar-SA"/>
        </w:rPr>
        <w:t>505</w:t>
      </w:r>
      <w:r w:rsidRPr="0042369D">
        <w:rPr>
          <w:rFonts w:cs="Arial"/>
          <w:color w:val="00000A"/>
          <w:szCs w:val="24"/>
          <w:lang w:eastAsia="ar-SA"/>
        </w:rPr>
        <w:t xml:space="preserve"> </w:t>
      </w:r>
      <w:r w:rsidRPr="0042369D">
        <w:rPr>
          <w:rFonts w:cs="Arial"/>
          <w:b/>
          <w:bCs/>
          <w:color w:val="00000A"/>
          <w:szCs w:val="24"/>
          <w:lang w:eastAsia="ar-SA"/>
        </w:rPr>
        <w:t>m</w:t>
      </w:r>
    </w:p>
    <w:p w14:paraId="451D46BB" w14:textId="77777777" w:rsidR="006F2A1B" w:rsidRPr="0042369D" w:rsidRDefault="006F2A1B" w:rsidP="006F2A1B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- Pista con minor dislivello: Val Rendena (direzione sud), </w:t>
      </w:r>
      <w:r w:rsidRPr="0042369D">
        <w:rPr>
          <w:rFonts w:cs="Arial"/>
          <w:b/>
          <w:color w:val="00000A"/>
          <w:szCs w:val="24"/>
          <w:lang w:eastAsia="ar-SA"/>
        </w:rPr>
        <w:t>15</w:t>
      </w:r>
      <w:r w:rsidRPr="0042369D">
        <w:rPr>
          <w:rFonts w:cs="Arial"/>
          <w:color w:val="00000A"/>
          <w:szCs w:val="24"/>
          <w:lang w:eastAsia="ar-SA"/>
        </w:rPr>
        <w:t xml:space="preserve"> </w:t>
      </w:r>
      <w:r w:rsidRPr="0042369D">
        <w:rPr>
          <w:rFonts w:cs="Arial"/>
          <w:b/>
          <w:bCs/>
          <w:color w:val="00000A"/>
          <w:szCs w:val="24"/>
          <w:lang w:eastAsia="ar-SA"/>
        </w:rPr>
        <w:t>m</w:t>
      </w:r>
    </w:p>
    <w:p w14:paraId="0F2F5C89" w14:textId="77777777" w:rsidR="006F2A1B" w:rsidRPr="0020719F" w:rsidRDefault="006F2A1B" w:rsidP="006F2A1B">
      <w:pPr>
        <w:suppressAutoHyphens/>
        <w:jc w:val="both"/>
        <w:rPr>
          <w:rFonts w:cs="Arial"/>
          <w:color w:val="00000A"/>
          <w:szCs w:val="24"/>
          <w:lang w:eastAsia="ar-SA"/>
        </w:rPr>
      </w:pPr>
      <w:r>
        <w:rPr>
          <w:rFonts w:cs="Arial"/>
          <w:color w:val="00000A"/>
          <w:szCs w:val="24"/>
          <w:lang w:eastAsia="ar-SA"/>
        </w:rPr>
        <w:t xml:space="preserve">- </w:t>
      </w:r>
      <w:r w:rsidRPr="0020719F">
        <w:rPr>
          <w:rFonts w:cs="Arial"/>
          <w:color w:val="00000A"/>
          <w:szCs w:val="24"/>
          <w:lang w:eastAsia="ar-SA"/>
        </w:rPr>
        <w:t xml:space="preserve">Postazioni di rilevamento fisse: </w:t>
      </w:r>
      <w:r w:rsidRPr="0020719F">
        <w:rPr>
          <w:rFonts w:cs="Arial"/>
          <w:b/>
          <w:bCs/>
          <w:color w:val="00000A"/>
          <w:szCs w:val="24"/>
          <w:lang w:eastAsia="ar-SA"/>
        </w:rPr>
        <w:t>14 + 1</w:t>
      </w:r>
      <w:r>
        <w:rPr>
          <w:rFonts w:cs="Arial"/>
          <w:color w:val="00000A"/>
          <w:szCs w:val="24"/>
          <w:lang w:eastAsia="ar-SA"/>
        </w:rPr>
        <w:t xml:space="preserve"> </w:t>
      </w:r>
      <w:r w:rsidRPr="0020719F">
        <w:rPr>
          <w:rFonts w:cs="Arial"/>
          <w:color w:val="00000A"/>
          <w:szCs w:val="24"/>
          <w:lang w:eastAsia="ar-SA"/>
        </w:rPr>
        <w:t>postazione mobile nel Comune di Riva del Garda loc. Brione</w:t>
      </w:r>
    </w:p>
    <w:p w14:paraId="26FDBD20" w14:textId="77777777" w:rsidR="006F2A1B" w:rsidRPr="0020719F" w:rsidRDefault="006F2A1B" w:rsidP="006F2A1B">
      <w:pPr>
        <w:suppressAutoHyphens/>
        <w:jc w:val="both"/>
        <w:rPr>
          <w:rFonts w:cs="Arial"/>
          <w:b/>
          <w:bCs/>
          <w:color w:val="00000A"/>
          <w:szCs w:val="24"/>
          <w:lang w:eastAsia="ar-SA"/>
        </w:rPr>
      </w:pPr>
      <w:r w:rsidRPr="0020719F">
        <w:rPr>
          <w:rFonts w:cs="Arial"/>
          <w:color w:val="00000A"/>
          <w:szCs w:val="24"/>
          <w:lang w:eastAsia="ar-SA"/>
        </w:rPr>
        <w:t xml:space="preserve">- Totale passaggi rilevati sulle piste nel 2019: </w:t>
      </w:r>
      <w:r w:rsidRPr="0020719F">
        <w:rPr>
          <w:rFonts w:cs="Arial"/>
          <w:b/>
          <w:bCs/>
          <w:color w:val="00000A"/>
          <w:szCs w:val="24"/>
          <w:lang w:eastAsia="ar-SA"/>
        </w:rPr>
        <w:t>2.134.326</w:t>
      </w:r>
      <w:r w:rsidRPr="0020719F">
        <w:rPr>
          <w:rFonts w:cs="Arial"/>
          <w:color w:val="00000A"/>
          <w:szCs w:val="24"/>
          <w:lang w:eastAsia="ar-SA"/>
        </w:rPr>
        <w:t xml:space="preserve"> di cui </w:t>
      </w:r>
      <w:r w:rsidRPr="0020719F">
        <w:rPr>
          <w:rFonts w:cs="Arial"/>
          <w:b/>
          <w:bCs/>
          <w:color w:val="00000A"/>
          <w:szCs w:val="24"/>
          <w:lang w:eastAsia="ar-SA"/>
        </w:rPr>
        <w:t xml:space="preserve">1.726.379 ciclisti </w:t>
      </w:r>
    </w:p>
    <w:p w14:paraId="6F4D47CB" w14:textId="77777777" w:rsidR="006F2A1B" w:rsidRPr="0020719F" w:rsidRDefault="006F2A1B" w:rsidP="006F2A1B">
      <w:pPr>
        <w:suppressAutoHyphens/>
        <w:jc w:val="both"/>
        <w:rPr>
          <w:rFonts w:cs="Arial"/>
          <w:color w:val="00000A"/>
          <w:szCs w:val="24"/>
          <w:lang w:eastAsia="ar-SA"/>
        </w:rPr>
      </w:pPr>
      <w:r w:rsidRPr="0020719F">
        <w:rPr>
          <w:rFonts w:cs="Arial"/>
          <w:color w:val="00000A"/>
          <w:szCs w:val="24"/>
          <w:lang w:eastAsia="ar-SA"/>
        </w:rPr>
        <w:t xml:space="preserve">a cui </w:t>
      </w:r>
      <w:r>
        <w:rPr>
          <w:rFonts w:cs="Arial"/>
          <w:color w:val="00000A"/>
          <w:szCs w:val="24"/>
          <w:lang w:eastAsia="ar-SA"/>
        </w:rPr>
        <w:t>si aggiunge</w:t>
      </w:r>
      <w:r w:rsidRPr="0020719F">
        <w:rPr>
          <w:rFonts w:cs="Arial"/>
          <w:color w:val="00000A"/>
          <w:szCs w:val="24"/>
          <w:lang w:eastAsia="ar-SA"/>
        </w:rPr>
        <w:t xml:space="preserve"> il dato rilevato dalla postazione mobile in loc. Brione a Riva del Garda: 1.052.792 passaggi di cui 772.961 ciclisti.</w:t>
      </w:r>
    </w:p>
    <w:p w14:paraId="02C8286B" w14:textId="77777777" w:rsidR="006F2A1B" w:rsidRDefault="006F2A1B" w:rsidP="006F2A1B">
      <w:pPr>
        <w:suppressAutoHyphens/>
        <w:jc w:val="both"/>
        <w:rPr>
          <w:rFonts w:cs="Arial"/>
          <w:color w:val="00000A"/>
          <w:szCs w:val="24"/>
          <w:lang w:eastAsia="ar-SA"/>
        </w:rPr>
      </w:pPr>
    </w:p>
    <w:p w14:paraId="53C3331D" w14:textId="77777777" w:rsidR="006F2A1B" w:rsidRPr="0020719F" w:rsidRDefault="006F2A1B" w:rsidP="006F2A1B">
      <w:pPr>
        <w:suppressAutoHyphens/>
        <w:jc w:val="both"/>
        <w:rPr>
          <w:rFonts w:cs="Arial"/>
          <w:color w:val="00000A"/>
          <w:szCs w:val="24"/>
          <w:lang w:eastAsia="ar-SA"/>
        </w:rPr>
      </w:pPr>
      <w:r w:rsidRPr="0020719F">
        <w:rPr>
          <w:rFonts w:cs="Arial"/>
          <w:color w:val="00000A"/>
          <w:szCs w:val="24"/>
          <w:lang w:eastAsia="ar-SA"/>
        </w:rPr>
        <w:t>- Nel 2020</w:t>
      </w:r>
      <w:r>
        <w:rPr>
          <w:rFonts w:cs="Arial"/>
          <w:color w:val="00000A"/>
          <w:szCs w:val="24"/>
          <w:lang w:eastAsia="ar-SA"/>
        </w:rPr>
        <w:t xml:space="preserve"> </w:t>
      </w:r>
      <w:r w:rsidRPr="0020719F">
        <w:rPr>
          <w:rFonts w:cs="Arial"/>
          <w:color w:val="00000A"/>
          <w:szCs w:val="24"/>
          <w:lang w:eastAsia="ar-SA"/>
        </w:rPr>
        <w:t xml:space="preserve">i passaggi sono stati </w:t>
      </w:r>
      <w:r w:rsidRPr="0020719F">
        <w:rPr>
          <w:rFonts w:cs="Arial"/>
          <w:b/>
          <w:bCs/>
          <w:color w:val="00000A"/>
          <w:szCs w:val="24"/>
          <w:lang w:eastAsia="ar-SA"/>
        </w:rPr>
        <w:t>2.111.027</w:t>
      </w:r>
      <w:r w:rsidRPr="0020719F">
        <w:rPr>
          <w:rFonts w:cs="Arial"/>
          <w:color w:val="00000A"/>
          <w:szCs w:val="24"/>
          <w:lang w:eastAsia="ar-SA"/>
        </w:rPr>
        <w:t xml:space="preserve"> di cui </w:t>
      </w:r>
      <w:r w:rsidRPr="0020719F">
        <w:rPr>
          <w:rFonts w:cs="Arial"/>
          <w:b/>
          <w:bCs/>
          <w:color w:val="00000A"/>
          <w:szCs w:val="24"/>
          <w:lang w:eastAsia="ar-SA"/>
        </w:rPr>
        <w:t>1.734.227 ciclisti</w:t>
      </w:r>
      <w:r w:rsidRPr="0020719F">
        <w:rPr>
          <w:rFonts w:cs="Arial"/>
          <w:color w:val="00000A"/>
          <w:szCs w:val="24"/>
          <w:lang w:eastAsia="ar-SA"/>
        </w:rPr>
        <w:t xml:space="preserve"> a cui </w:t>
      </w:r>
      <w:r>
        <w:rPr>
          <w:rFonts w:cs="Arial"/>
          <w:color w:val="00000A"/>
          <w:szCs w:val="24"/>
          <w:lang w:eastAsia="ar-SA"/>
        </w:rPr>
        <w:t>si aggiunge</w:t>
      </w:r>
      <w:r w:rsidRPr="0020719F">
        <w:rPr>
          <w:rFonts w:cs="Arial"/>
          <w:color w:val="00000A"/>
          <w:szCs w:val="24"/>
          <w:lang w:eastAsia="ar-SA"/>
        </w:rPr>
        <w:t xml:space="preserve"> il dato rilevato dalla postazione mobile: 802.354 di cui 585.113 ciclisti</w:t>
      </w:r>
      <w:r>
        <w:rPr>
          <w:rFonts w:cs="Arial"/>
          <w:color w:val="00000A"/>
          <w:szCs w:val="24"/>
          <w:lang w:eastAsia="ar-SA"/>
        </w:rPr>
        <w:t>, ma con ben 3 mesi di  chiusura dei percorsi per il lockdown.</w:t>
      </w:r>
    </w:p>
    <w:p w14:paraId="6BBEDFE7" w14:textId="77777777" w:rsidR="006F2A1B" w:rsidRPr="0042369D" w:rsidRDefault="006F2A1B" w:rsidP="006F2A1B">
      <w:pPr>
        <w:suppressAutoHyphens/>
        <w:jc w:val="both"/>
        <w:rPr>
          <w:color w:val="00000A"/>
        </w:rPr>
      </w:pPr>
    </w:p>
    <w:p w14:paraId="6E48B95A" w14:textId="53C9B1FE" w:rsidR="006F2A1B" w:rsidRPr="006F2A1B" w:rsidRDefault="006F2A1B" w:rsidP="0042369D">
      <w:pPr>
        <w:suppressAutoHyphens/>
        <w:jc w:val="both"/>
        <w:rPr>
          <w:rFonts w:cs="Arial"/>
          <w:b/>
          <w:bCs/>
          <w:color w:val="00000A"/>
          <w:szCs w:val="24"/>
          <w:lang w:eastAsia="ar-SA"/>
        </w:rPr>
      </w:pPr>
      <w:r w:rsidRPr="006F2A1B">
        <w:rPr>
          <w:rFonts w:cs="Arial"/>
          <w:b/>
          <w:bCs/>
          <w:color w:val="00000A"/>
          <w:szCs w:val="24"/>
          <w:lang w:eastAsia="ar-SA"/>
        </w:rPr>
        <w:t>La rete in sintesi</w:t>
      </w:r>
    </w:p>
    <w:p w14:paraId="02E59BB1" w14:textId="76FBA18F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La pista della </w:t>
      </w:r>
      <w:r w:rsidRPr="0042369D">
        <w:rPr>
          <w:rFonts w:cs="Arial"/>
          <w:b/>
          <w:color w:val="00000A"/>
          <w:szCs w:val="24"/>
          <w:lang w:eastAsia="ar-SA"/>
        </w:rPr>
        <w:t>Valle dell’Adige</w:t>
      </w:r>
      <w:r w:rsidRPr="0042369D">
        <w:rPr>
          <w:rFonts w:cs="Arial"/>
          <w:color w:val="00000A"/>
          <w:szCs w:val="24"/>
          <w:lang w:eastAsia="ar-SA"/>
        </w:rPr>
        <w:t xml:space="preserve"> è certamente la più importante, la spina dorsale dell’intera rete, dato che attraversa da nord a sud il Trentino per 99 km, mettendo in collegamento la provincia di Bolzano con quella di Verona e quindi le Alpi con la Pianura Padana.</w:t>
      </w:r>
    </w:p>
    <w:p w14:paraId="3D928900" w14:textId="77777777" w:rsidR="0042369D" w:rsidRPr="0042369D" w:rsidRDefault="0042369D" w:rsidP="0042369D">
      <w:pPr>
        <w:suppressAutoHyphens/>
        <w:jc w:val="both"/>
        <w:rPr>
          <w:rFonts w:cs="Arial"/>
          <w:color w:val="00000A"/>
          <w:szCs w:val="24"/>
          <w:lang w:eastAsia="ar-SA"/>
        </w:rPr>
      </w:pPr>
    </w:p>
    <w:p w14:paraId="399EAB94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lastRenderedPageBreak/>
        <w:t>Ad est si diramano tre percorsi che attraversano la Valsugana, le Valli di Fiemme e Fassa ed il Primiero.</w:t>
      </w:r>
    </w:p>
    <w:p w14:paraId="172930CC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In </w:t>
      </w:r>
      <w:r w:rsidRPr="0042369D">
        <w:rPr>
          <w:rFonts w:cs="Arial"/>
          <w:b/>
          <w:color w:val="00000A"/>
          <w:szCs w:val="24"/>
          <w:lang w:eastAsia="ar-SA"/>
        </w:rPr>
        <w:t>Valsugana</w:t>
      </w:r>
      <w:r w:rsidRPr="0042369D">
        <w:rPr>
          <w:rFonts w:cs="Arial"/>
          <w:color w:val="00000A"/>
          <w:szCs w:val="24"/>
          <w:lang w:eastAsia="ar-SA"/>
        </w:rPr>
        <w:t xml:space="preserve"> la pista percorribile misura circa 64 km e collega il comune di Pergine Valsugana (S. Cristoforo al Lago) con la provincia di Vicenza (Pianello Vallon poco prima di Primolano), passando attraverso Borgo Valsugana.</w:t>
      </w:r>
    </w:p>
    <w:p w14:paraId="2241C865" w14:textId="29344EC4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In </w:t>
      </w:r>
      <w:r w:rsidRPr="0042369D">
        <w:rPr>
          <w:rFonts w:cs="Arial"/>
          <w:b/>
          <w:bCs/>
          <w:color w:val="00000A"/>
          <w:szCs w:val="24"/>
          <w:lang w:eastAsia="ar-SA"/>
        </w:rPr>
        <w:t>Primiero</w:t>
      </w:r>
      <w:r w:rsidRPr="0042369D">
        <w:rPr>
          <w:rFonts w:cs="Arial"/>
          <w:color w:val="00000A"/>
          <w:szCs w:val="24"/>
          <w:lang w:eastAsia="ar-SA"/>
        </w:rPr>
        <w:t xml:space="preserve"> il tragitto collega tra di loro tutti i centri abitati della Valle, partendo da Imer, fino a raggiungere Siror, per una lunghezza complessiva di 11 km</w:t>
      </w:r>
      <w:r w:rsidR="00D967EB">
        <w:rPr>
          <w:rFonts w:cs="Arial"/>
          <w:color w:val="00000A"/>
          <w:szCs w:val="24"/>
          <w:lang w:eastAsia="ar-SA"/>
        </w:rPr>
        <w:t xml:space="preserve"> a cui si aggiungono i 9 km del nuovo collegamento con San Martino di Castrozza </w:t>
      </w:r>
      <w:r w:rsidR="00D967EB" w:rsidRPr="00D967EB">
        <w:rPr>
          <w:rFonts w:cs="Arial"/>
          <w:color w:val="00000A"/>
          <w:szCs w:val="24"/>
          <w:lang w:eastAsia="ar-SA"/>
        </w:rPr>
        <w:t>finanziat</w:t>
      </w:r>
      <w:r w:rsidR="00D967EB">
        <w:rPr>
          <w:rFonts w:cs="Arial"/>
          <w:color w:val="00000A"/>
          <w:szCs w:val="24"/>
          <w:lang w:eastAsia="ar-SA"/>
        </w:rPr>
        <w:t>o</w:t>
      </w:r>
      <w:r w:rsidR="00D967EB" w:rsidRPr="00D967EB">
        <w:rPr>
          <w:rFonts w:cs="Arial"/>
          <w:color w:val="00000A"/>
          <w:szCs w:val="24"/>
          <w:lang w:eastAsia="ar-SA"/>
        </w:rPr>
        <w:t xml:space="preserve"> dalla Comunità di Valle</w:t>
      </w:r>
      <w:r w:rsidRPr="0042369D">
        <w:rPr>
          <w:rFonts w:cs="Arial"/>
          <w:color w:val="00000A"/>
          <w:szCs w:val="24"/>
          <w:lang w:eastAsia="ar-SA"/>
        </w:rPr>
        <w:t>.</w:t>
      </w:r>
    </w:p>
    <w:p w14:paraId="50B18CB4" w14:textId="79F7CFF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Nelle </w:t>
      </w:r>
      <w:r w:rsidRPr="0042369D">
        <w:rPr>
          <w:rFonts w:cs="Arial"/>
          <w:b/>
          <w:color w:val="00000A"/>
          <w:szCs w:val="24"/>
          <w:lang w:eastAsia="ar-SA"/>
        </w:rPr>
        <w:t xml:space="preserve">Valli di Fiemme e di Fassa </w:t>
      </w:r>
      <w:r w:rsidRPr="0042369D">
        <w:rPr>
          <w:rFonts w:cs="Arial"/>
          <w:color w:val="00000A"/>
          <w:szCs w:val="24"/>
          <w:lang w:eastAsia="ar-SA"/>
        </w:rPr>
        <w:t>la pista ciclabile è lunga 4</w:t>
      </w:r>
      <w:r w:rsidR="00D967EB">
        <w:rPr>
          <w:rFonts w:cs="Arial"/>
          <w:color w:val="00000A"/>
          <w:szCs w:val="24"/>
          <w:lang w:eastAsia="ar-SA"/>
        </w:rPr>
        <w:t>7</w:t>
      </w:r>
      <w:r w:rsidRPr="0042369D">
        <w:rPr>
          <w:rFonts w:cs="Arial"/>
          <w:color w:val="00000A"/>
          <w:szCs w:val="24"/>
          <w:lang w:eastAsia="ar-SA"/>
        </w:rPr>
        <w:t xml:space="preserve"> km, da Molina di Fiemme a Campitello di Fassa, segue in gran parte il corso del torrente Avisio, una parte del tracciato viene utilizzato per la mitica Marcialonga nella stagione invernale.</w:t>
      </w:r>
    </w:p>
    <w:p w14:paraId="466FB034" w14:textId="77777777" w:rsidR="0042369D" w:rsidRPr="0042369D" w:rsidRDefault="0042369D" w:rsidP="0042369D">
      <w:pPr>
        <w:suppressAutoHyphens/>
        <w:jc w:val="both"/>
        <w:rPr>
          <w:rFonts w:cs="Arial"/>
          <w:color w:val="00000A"/>
          <w:szCs w:val="24"/>
          <w:lang w:eastAsia="ar-SA"/>
        </w:rPr>
      </w:pPr>
    </w:p>
    <w:p w14:paraId="45C79A6D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>Sulla destra orografica del fiume Adige, verso ovest, si sviluppano i rimanenti 7 tracciati.</w:t>
      </w:r>
    </w:p>
    <w:p w14:paraId="157C11C8" w14:textId="67E460FC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lang w:eastAsia="ar-SA"/>
        </w:rPr>
        <w:t xml:space="preserve">Salendo nelle Giudicarie, incontriamo la pista lunga 8 </w:t>
      </w:r>
      <w:r w:rsidRPr="0042369D">
        <w:rPr>
          <w:rFonts w:cs="Arial"/>
          <w:color w:val="00000A"/>
          <w:szCs w:val="24"/>
          <w:lang w:eastAsia="ar-SA"/>
        </w:rPr>
        <w:t>km</w:t>
      </w:r>
      <w:r w:rsidRPr="0042369D">
        <w:rPr>
          <w:rFonts w:cs="Arial"/>
          <w:color w:val="00000A"/>
          <w:lang w:eastAsia="ar-SA"/>
        </w:rPr>
        <w:t xml:space="preserve"> che dal Lago di Ponte Pià </w:t>
      </w:r>
      <w:r w:rsidR="007800B3">
        <w:rPr>
          <w:rFonts w:cs="Arial"/>
          <w:color w:val="00000A"/>
          <w:lang w:eastAsia="ar-SA"/>
        </w:rPr>
        <w:t>raggiunge</w:t>
      </w:r>
      <w:r w:rsidRPr="0042369D">
        <w:rPr>
          <w:rFonts w:cs="Arial"/>
          <w:color w:val="00000A"/>
          <w:lang w:eastAsia="ar-SA"/>
        </w:rPr>
        <w:t xml:space="preserve"> Tione, seguendo il fiume Sarca, per proseguire nella </w:t>
      </w:r>
      <w:r w:rsidRPr="0042369D">
        <w:rPr>
          <w:rFonts w:cs="Arial"/>
          <w:b/>
          <w:color w:val="00000A"/>
          <w:lang w:eastAsia="ar-SA"/>
        </w:rPr>
        <w:t>Val Rendena</w:t>
      </w:r>
      <w:r w:rsidRPr="0042369D">
        <w:rPr>
          <w:rFonts w:cs="Arial"/>
          <w:color w:val="00000A"/>
          <w:lang w:eastAsia="ar-SA"/>
        </w:rPr>
        <w:t xml:space="preserve"> per circa 20 </w:t>
      </w:r>
      <w:r w:rsidRPr="0042369D">
        <w:rPr>
          <w:rFonts w:cs="Arial"/>
          <w:color w:val="00000A"/>
          <w:szCs w:val="24"/>
          <w:lang w:eastAsia="ar-SA"/>
        </w:rPr>
        <w:t>km</w:t>
      </w:r>
      <w:r w:rsidRPr="0042369D">
        <w:rPr>
          <w:rFonts w:cs="Arial"/>
          <w:color w:val="00000A"/>
          <w:lang w:eastAsia="ar-SA"/>
        </w:rPr>
        <w:t xml:space="preserve"> fino a Carisolo.</w:t>
      </w:r>
    </w:p>
    <w:p w14:paraId="53C2D263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Nella vicina </w:t>
      </w:r>
      <w:r w:rsidRPr="0042369D">
        <w:rPr>
          <w:rFonts w:cs="Arial"/>
          <w:b/>
          <w:bCs/>
          <w:color w:val="00000A"/>
          <w:szCs w:val="24"/>
          <w:lang w:eastAsia="ar-SA"/>
        </w:rPr>
        <w:t>Valle del Chiese</w:t>
      </w:r>
      <w:r w:rsidRPr="0042369D">
        <w:rPr>
          <w:rFonts w:cs="Arial"/>
          <w:color w:val="00000A"/>
          <w:szCs w:val="24"/>
          <w:lang w:eastAsia="ar-SA"/>
        </w:rPr>
        <w:t xml:space="preserve"> troviamo un percorso che si sviluppa per </w:t>
      </w:r>
      <w:r w:rsidRPr="0042369D">
        <w:rPr>
          <w:rFonts w:cs="Arial"/>
          <w:bCs/>
          <w:color w:val="00000A"/>
          <w:szCs w:val="24"/>
          <w:lang w:eastAsia="ar-SA"/>
        </w:rPr>
        <w:t>circa 29 km dal lago d’Idro fino a Pieve di Bono e per circa 4 km tra Lardaro e Bondo.</w:t>
      </w:r>
    </w:p>
    <w:p w14:paraId="740E0AA9" w14:textId="3E37C959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Dalla Valle dell’Adige, precisamente da Mori, si stacca il collegamento </w:t>
      </w:r>
      <w:r w:rsidRPr="0042369D">
        <w:rPr>
          <w:rFonts w:cs="Arial"/>
          <w:b/>
          <w:bCs/>
          <w:color w:val="00000A"/>
          <w:szCs w:val="24"/>
          <w:lang w:eastAsia="ar-SA"/>
        </w:rPr>
        <w:t>Adige-Garda</w:t>
      </w:r>
      <w:r w:rsidRPr="0042369D">
        <w:rPr>
          <w:rFonts w:cs="Arial"/>
          <w:color w:val="00000A"/>
          <w:szCs w:val="24"/>
          <w:lang w:eastAsia="ar-SA"/>
        </w:rPr>
        <w:t xml:space="preserve"> con Torbole di 15 km. Dalla località benacense parte poi il tracciato che, passando per Riva del Garda, raggiunge il sobborgo di Varone</w:t>
      </w:r>
      <w:r w:rsidR="007800B3">
        <w:rPr>
          <w:rFonts w:cs="Arial"/>
          <w:color w:val="00000A"/>
          <w:szCs w:val="24"/>
          <w:lang w:eastAsia="ar-SA"/>
        </w:rPr>
        <w:t xml:space="preserve"> per ulteriori </w:t>
      </w:r>
      <w:r w:rsidRPr="0042369D">
        <w:rPr>
          <w:rFonts w:cs="Arial"/>
          <w:color w:val="00000A"/>
          <w:szCs w:val="24"/>
          <w:lang w:eastAsia="ar-SA"/>
        </w:rPr>
        <w:t>8 km.</w:t>
      </w:r>
    </w:p>
    <w:p w14:paraId="59BBE869" w14:textId="77777777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lang w:eastAsia="ar-SA"/>
        </w:rPr>
        <w:t xml:space="preserve">Dalla foce del fiume Sarca, nel comune di Nago-Torbole, prende il via il percorso che risale il fiume fino a Sarche: è la pista ciclabile </w:t>
      </w:r>
      <w:r w:rsidRPr="0042369D">
        <w:rPr>
          <w:rFonts w:cs="Arial"/>
          <w:b/>
          <w:color w:val="00000A"/>
          <w:lang w:eastAsia="ar-SA"/>
        </w:rPr>
        <w:t>dei Laghi</w:t>
      </w:r>
      <w:r w:rsidRPr="0042369D">
        <w:rPr>
          <w:rFonts w:cs="Arial"/>
          <w:color w:val="00000A"/>
          <w:lang w:eastAsia="ar-SA"/>
        </w:rPr>
        <w:t xml:space="preserve">, 43 </w:t>
      </w:r>
      <w:r w:rsidRPr="0042369D">
        <w:rPr>
          <w:rFonts w:cs="Arial"/>
          <w:color w:val="00000A"/>
          <w:szCs w:val="24"/>
          <w:lang w:eastAsia="ar-SA"/>
        </w:rPr>
        <w:t>km</w:t>
      </w:r>
      <w:r w:rsidRPr="0042369D">
        <w:rPr>
          <w:rFonts w:cs="Arial"/>
          <w:color w:val="00000A"/>
          <w:lang w:eastAsia="ar-SA"/>
        </w:rPr>
        <w:t xml:space="preserve"> tracciati in un ambiente per lo più mediterraneo ai quali si aggiungono i 7 </w:t>
      </w:r>
      <w:r w:rsidRPr="0042369D">
        <w:rPr>
          <w:rFonts w:cs="Arial"/>
          <w:color w:val="00000A"/>
          <w:szCs w:val="24"/>
          <w:lang w:eastAsia="ar-SA"/>
        </w:rPr>
        <w:t xml:space="preserve">km </w:t>
      </w:r>
      <w:r w:rsidRPr="0042369D">
        <w:rPr>
          <w:rFonts w:cs="Arial"/>
          <w:color w:val="00000A"/>
          <w:lang w:eastAsia="ar-SA"/>
        </w:rPr>
        <w:t xml:space="preserve">del tratto Sarche-Limarò. Si prosegue poi da Vezzano fino a Terlago con altri 7 </w:t>
      </w:r>
      <w:r w:rsidRPr="0042369D">
        <w:rPr>
          <w:rFonts w:cs="Arial"/>
          <w:color w:val="00000A"/>
          <w:szCs w:val="24"/>
          <w:lang w:eastAsia="ar-SA"/>
        </w:rPr>
        <w:t>km.</w:t>
      </w:r>
    </w:p>
    <w:p w14:paraId="18CFD718" w14:textId="2513BFD6" w:rsidR="0042369D" w:rsidRPr="0042369D" w:rsidRDefault="0042369D" w:rsidP="0042369D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lang w:eastAsia="ar-SA"/>
        </w:rPr>
        <w:t xml:space="preserve">Nella parte più meridionale della provincia vi è la </w:t>
      </w:r>
      <w:r w:rsidRPr="0042369D">
        <w:rPr>
          <w:rFonts w:cs="Arial"/>
          <w:b/>
          <w:color w:val="00000A"/>
          <w:lang w:eastAsia="ar-SA"/>
        </w:rPr>
        <w:t>Val di Ledro:</w:t>
      </w:r>
      <w:r w:rsidRPr="0042369D">
        <w:rPr>
          <w:rFonts w:cs="Arial"/>
          <w:color w:val="00000A"/>
          <w:lang w:eastAsia="ar-SA"/>
        </w:rPr>
        <w:t xml:space="preserve"> da Molina al Lago d’Ampola è stato realizzato un percorso di complessivi </w:t>
      </w:r>
      <w:r w:rsidR="007800B3">
        <w:rPr>
          <w:rFonts w:cs="Arial"/>
          <w:color w:val="00000A"/>
          <w:lang w:eastAsia="ar-SA"/>
        </w:rPr>
        <w:t>9</w:t>
      </w:r>
      <w:r w:rsidRPr="0042369D">
        <w:rPr>
          <w:rFonts w:cs="Arial"/>
          <w:color w:val="00000A"/>
          <w:lang w:eastAsia="ar-SA"/>
        </w:rPr>
        <w:t xml:space="preserve"> </w:t>
      </w:r>
      <w:r w:rsidRPr="0042369D">
        <w:rPr>
          <w:rFonts w:cs="Arial"/>
          <w:color w:val="00000A"/>
          <w:szCs w:val="24"/>
          <w:lang w:eastAsia="ar-SA"/>
        </w:rPr>
        <w:t>km</w:t>
      </w:r>
      <w:r w:rsidRPr="0042369D">
        <w:rPr>
          <w:rFonts w:cs="Arial"/>
          <w:color w:val="00000A"/>
          <w:lang w:eastAsia="ar-SA"/>
        </w:rPr>
        <w:t>.</w:t>
      </w:r>
    </w:p>
    <w:p w14:paraId="787B6A1D" w14:textId="5B7D3785" w:rsidR="0042369D" w:rsidRPr="0042369D" w:rsidRDefault="0042369D" w:rsidP="0042369D">
      <w:pPr>
        <w:suppressAutoHyphens/>
        <w:jc w:val="both"/>
        <w:rPr>
          <w:rFonts w:cs="Arial"/>
          <w:color w:val="00000A"/>
          <w:lang w:eastAsia="ar-SA"/>
        </w:rPr>
      </w:pPr>
      <w:r w:rsidRPr="0042369D">
        <w:rPr>
          <w:rFonts w:cs="Arial"/>
          <w:color w:val="00000A"/>
          <w:lang w:eastAsia="ar-SA"/>
        </w:rPr>
        <w:t xml:space="preserve">Passando alle Valli del Noce, una delle più suggestive piste è sicuramente quella della </w:t>
      </w:r>
      <w:r w:rsidRPr="0042369D">
        <w:rPr>
          <w:rFonts w:cs="Arial"/>
          <w:b/>
          <w:color w:val="00000A"/>
          <w:lang w:eastAsia="ar-SA"/>
        </w:rPr>
        <w:t>Val di Non</w:t>
      </w:r>
      <w:r w:rsidRPr="0042369D">
        <w:rPr>
          <w:rFonts w:cs="Arial"/>
          <w:color w:val="00000A"/>
          <w:lang w:eastAsia="ar-SA"/>
        </w:rPr>
        <w:t xml:space="preserve">, che si sviluppa per una lunghezza di 32 </w:t>
      </w:r>
      <w:r w:rsidRPr="0042369D">
        <w:rPr>
          <w:rFonts w:cs="Arial"/>
          <w:color w:val="00000A"/>
          <w:szCs w:val="24"/>
          <w:lang w:eastAsia="ar-SA"/>
        </w:rPr>
        <w:t>km</w:t>
      </w:r>
      <w:r w:rsidRPr="0042369D">
        <w:rPr>
          <w:rFonts w:cs="Arial"/>
          <w:color w:val="00000A"/>
          <w:lang w:eastAsia="ar-SA"/>
        </w:rPr>
        <w:t xml:space="preserve"> tra Malgolo e Fondo, transitando per diversi abitati. A questi si aggiungono i </w:t>
      </w:r>
      <w:r w:rsidR="007800B3">
        <w:rPr>
          <w:rFonts w:cs="Arial"/>
          <w:color w:val="00000A"/>
          <w:lang w:eastAsia="ar-SA"/>
        </w:rPr>
        <w:t>9</w:t>
      </w:r>
      <w:r w:rsidRPr="0042369D">
        <w:rPr>
          <w:rFonts w:cs="Arial"/>
          <w:color w:val="00000A"/>
          <w:lang w:eastAsia="ar-SA"/>
        </w:rPr>
        <w:t xml:space="preserve"> km del collegamento fra </w:t>
      </w:r>
      <w:r w:rsidR="007800B3">
        <w:rPr>
          <w:rFonts w:cs="Arial"/>
          <w:color w:val="00000A"/>
          <w:lang w:eastAsia="ar-SA"/>
        </w:rPr>
        <w:t>Dermulo</w:t>
      </w:r>
      <w:r w:rsidRPr="0042369D">
        <w:rPr>
          <w:rFonts w:cs="Arial"/>
          <w:color w:val="00000A"/>
          <w:lang w:eastAsia="ar-SA"/>
        </w:rPr>
        <w:t xml:space="preserve"> e </w:t>
      </w:r>
      <w:r w:rsidR="007800B3">
        <w:rPr>
          <w:rFonts w:cs="Arial"/>
          <w:color w:val="00000A"/>
          <w:lang w:eastAsia="ar-SA"/>
        </w:rPr>
        <w:t xml:space="preserve">il </w:t>
      </w:r>
      <w:r w:rsidRPr="0042369D">
        <w:rPr>
          <w:rFonts w:cs="Arial"/>
          <w:color w:val="00000A"/>
          <w:lang w:eastAsia="ar-SA"/>
        </w:rPr>
        <w:t>Sabino per facilitare l’accesso alla media valle e a Castel Thun ed i</w:t>
      </w:r>
      <w:r w:rsidR="007800B3">
        <w:rPr>
          <w:rFonts w:cs="Arial"/>
          <w:color w:val="00000A"/>
          <w:lang w:eastAsia="ar-SA"/>
        </w:rPr>
        <w:t xml:space="preserve"> 16 km del collegamento tra Fondo e Passo Mendola in via di completamento</w:t>
      </w:r>
      <w:r w:rsidRPr="0042369D">
        <w:rPr>
          <w:rFonts w:cs="Arial"/>
          <w:color w:val="00000A"/>
          <w:lang w:eastAsia="ar-SA"/>
        </w:rPr>
        <w:t>.</w:t>
      </w:r>
    </w:p>
    <w:p w14:paraId="31A2D5CB" w14:textId="30388DC1" w:rsidR="0042369D" w:rsidRPr="0042369D" w:rsidRDefault="0042369D" w:rsidP="0042369D">
      <w:pPr>
        <w:suppressAutoHyphens/>
        <w:jc w:val="both"/>
        <w:rPr>
          <w:rFonts w:cs="Arial"/>
          <w:color w:val="00000A"/>
          <w:lang w:eastAsia="ar-SA"/>
        </w:rPr>
      </w:pPr>
      <w:r w:rsidRPr="0042369D">
        <w:rPr>
          <w:rFonts w:cs="Arial"/>
          <w:color w:val="00000A"/>
          <w:lang w:eastAsia="ar-SA"/>
        </w:rPr>
        <w:t xml:space="preserve">La ciclabile della </w:t>
      </w:r>
      <w:r w:rsidRPr="0042369D">
        <w:rPr>
          <w:rFonts w:cs="Arial"/>
          <w:b/>
          <w:color w:val="00000A"/>
          <w:lang w:eastAsia="ar-SA"/>
        </w:rPr>
        <w:t>Val di Sole</w:t>
      </w:r>
      <w:r w:rsidRPr="0042369D">
        <w:rPr>
          <w:rFonts w:cs="Arial"/>
          <w:color w:val="00000A"/>
          <w:lang w:eastAsia="ar-SA"/>
        </w:rPr>
        <w:t xml:space="preserve"> </w:t>
      </w:r>
      <w:r w:rsidR="007800B3">
        <w:rPr>
          <w:rFonts w:cs="Arial"/>
          <w:color w:val="00000A"/>
          <w:lang w:eastAsia="ar-SA"/>
        </w:rPr>
        <w:t>lunga</w:t>
      </w:r>
      <w:r w:rsidRPr="0042369D">
        <w:rPr>
          <w:rFonts w:cs="Arial"/>
          <w:color w:val="00000A"/>
          <w:lang w:eastAsia="ar-SA"/>
        </w:rPr>
        <w:t xml:space="preserve"> 34 km unisce senza soluzione di continuità Mostizzolo, all’imbocco della valle, con Fucine, da dove si diparte una diramazione che si inerpica fino a Cogolo in Val di Pe</w:t>
      </w:r>
      <w:r w:rsidR="007800B3">
        <w:rPr>
          <w:rFonts w:cs="Arial"/>
          <w:color w:val="00000A"/>
          <w:lang w:eastAsia="ar-SA"/>
        </w:rPr>
        <w:t>i</w:t>
      </w:r>
      <w:r w:rsidRPr="0042369D">
        <w:rPr>
          <w:rFonts w:cs="Arial"/>
          <w:color w:val="00000A"/>
          <w:lang w:eastAsia="ar-SA"/>
        </w:rPr>
        <w:t>o.</w:t>
      </w:r>
    </w:p>
    <w:p w14:paraId="4C5D994F" w14:textId="77777777" w:rsidR="006F2A1B" w:rsidRDefault="006F2A1B" w:rsidP="0042369D">
      <w:pPr>
        <w:suppressAutoHyphens/>
        <w:jc w:val="both"/>
        <w:rPr>
          <w:rFonts w:cs="Arial"/>
          <w:color w:val="00000A"/>
          <w:szCs w:val="24"/>
          <w:lang w:eastAsia="ar-SA"/>
        </w:rPr>
      </w:pPr>
    </w:p>
    <w:p w14:paraId="4EF09EF1" w14:textId="43EF7F9D" w:rsidR="0042369D" w:rsidRPr="0042369D" w:rsidRDefault="0042369D" w:rsidP="0042369D">
      <w:pPr>
        <w:suppressAutoHyphens/>
        <w:jc w:val="both"/>
        <w:rPr>
          <w:rFonts w:cs="Arial"/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Dal sito www.ciclabili.provincia.tn.it è possibile scaricare gratuitamente le tracce GPS delle </w:t>
      </w:r>
      <w:r w:rsidR="00E2551E">
        <w:rPr>
          <w:rFonts w:cs="Arial"/>
          <w:color w:val="00000A"/>
          <w:szCs w:val="24"/>
          <w:lang w:eastAsia="ar-SA"/>
        </w:rPr>
        <w:t>diverse</w:t>
      </w:r>
      <w:r w:rsidRPr="0042369D">
        <w:rPr>
          <w:rFonts w:cs="Arial"/>
          <w:color w:val="00000A"/>
          <w:szCs w:val="24"/>
          <w:lang w:eastAsia="ar-SA"/>
        </w:rPr>
        <w:t xml:space="preserve"> piste ciclopedonali.</w:t>
      </w:r>
    </w:p>
    <w:p w14:paraId="000E675C" w14:textId="77777777" w:rsidR="0042369D" w:rsidRPr="0042369D" w:rsidRDefault="0042369D" w:rsidP="0042369D">
      <w:pPr>
        <w:jc w:val="both"/>
        <w:rPr>
          <w:rFonts w:cs="Arial"/>
          <w:color w:val="00000A"/>
        </w:rPr>
      </w:pPr>
    </w:p>
    <w:p w14:paraId="439FE5CD" w14:textId="77777777" w:rsidR="0042369D" w:rsidRPr="0042369D" w:rsidRDefault="0042369D" w:rsidP="0042369D">
      <w:pPr>
        <w:suppressAutoHyphens/>
        <w:jc w:val="both"/>
        <w:rPr>
          <w:rFonts w:cs="Arial"/>
          <w:color w:val="00000A"/>
          <w:szCs w:val="24"/>
          <w:lang w:eastAsia="ar-SA"/>
        </w:rPr>
      </w:pPr>
    </w:p>
    <w:p w14:paraId="444BF454" w14:textId="77777777" w:rsidR="00D447FE" w:rsidRPr="0042369D" w:rsidRDefault="00D447FE" w:rsidP="0042369D"/>
    <w:sectPr w:rsidR="00D447FE" w:rsidRPr="0042369D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D111D" w14:textId="77777777" w:rsidR="00E16AEF" w:rsidRDefault="00E16AEF" w:rsidP="009C72FF">
      <w:r>
        <w:separator/>
      </w:r>
    </w:p>
  </w:endnote>
  <w:endnote w:type="continuationSeparator" w:id="0">
    <w:p w14:paraId="3D27DEFA" w14:textId="77777777" w:rsidR="00E16AEF" w:rsidRDefault="00E16AE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6836969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3F2691B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5B6F5F9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706F7AB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1584D63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291AA36" wp14:editId="393BC6F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739DA8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454BBF8D" wp14:editId="0600605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64986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13BA7B4" w14:textId="77777777" w:rsidR="000F631A" w:rsidRDefault="00E2551E">
    <w:pPr>
      <w:pStyle w:val="Pidipagina"/>
    </w:pPr>
    <w:r>
      <w:rPr>
        <w:noProof/>
        <w:lang w:eastAsia="it-IT"/>
      </w:rPr>
      <w:pict w14:anchorId="577B999A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920CB" w14:textId="77777777" w:rsidR="00E16AEF" w:rsidRDefault="00E16AEF" w:rsidP="009C72FF">
      <w:r>
        <w:separator/>
      </w:r>
    </w:p>
  </w:footnote>
  <w:footnote w:type="continuationSeparator" w:id="0">
    <w:p w14:paraId="496A612C" w14:textId="77777777" w:rsidR="00E16AEF" w:rsidRDefault="00E16AE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39F01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2A8C7852" wp14:editId="69F0B662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5B38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0CB9"/>
    <w:rsid w:val="0013167C"/>
    <w:rsid w:val="00144F7C"/>
    <w:rsid w:val="00155FD3"/>
    <w:rsid w:val="001669D7"/>
    <w:rsid w:val="00185948"/>
    <w:rsid w:val="001908DC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0719F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2369D"/>
    <w:rsid w:val="004348F1"/>
    <w:rsid w:val="0043702B"/>
    <w:rsid w:val="00446DF7"/>
    <w:rsid w:val="004809A6"/>
    <w:rsid w:val="004A1A08"/>
    <w:rsid w:val="004A4134"/>
    <w:rsid w:val="004B1401"/>
    <w:rsid w:val="004B3FDD"/>
    <w:rsid w:val="004C3781"/>
    <w:rsid w:val="004E3678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F7B23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F2A1B"/>
    <w:rsid w:val="00717251"/>
    <w:rsid w:val="00724E05"/>
    <w:rsid w:val="007312A0"/>
    <w:rsid w:val="0074772B"/>
    <w:rsid w:val="0075635D"/>
    <w:rsid w:val="00756883"/>
    <w:rsid w:val="007701DF"/>
    <w:rsid w:val="0077380C"/>
    <w:rsid w:val="007800B3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12648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2793D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72EB1"/>
    <w:rsid w:val="00D73EC1"/>
    <w:rsid w:val="00D914DC"/>
    <w:rsid w:val="00D967EB"/>
    <w:rsid w:val="00DA7633"/>
    <w:rsid w:val="00DB549B"/>
    <w:rsid w:val="00DC16F1"/>
    <w:rsid w:val="00DC77A8"/>
    <w:rsid w:val="00DD4177"/>
    <w:rsid w:val="00DD6CC4"/>
    <w:rsid w:val="00DD7962"/>
    <w:rsid w:val="00E051C6"/>
    <w:rsid w:val="00E1624C"/>
    <w:rsid w:val="00E16AEF"/>
    <w:rsid w:val="00E2551E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7CCF7F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93C3B0-47F8-4847-A722-8C1E5A0C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2019-01-03T11:48:00Z</dcterms:created>
  <dcterms:modified xsi:type="dcterms:W3CDTF">2021-05-21T12:51:00Z</dcterms:modified>
</cp:coreProperties>
</file>