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16EB7" w14:textId="77777777" w:rsidR="00636013" w:rsidRDefault="00636013" w:rsidP="00636013">
      <w:pPr>
        <w:rPr>
          <w:b/>
        </w:rPr>
      </w:pPr>
      <w:r>
        <w:rPr>
          <w:b/>
        </w:rPr>
        <w:t>Elisa Tavernaro</w:t>
      </w:r>
    </w:p>
    <w:p w14:paraId="01814D68" w14:textId="77777777" w:rsidR="00636013" w:rsidRDefault="00636013" w:rsidP="00636013">
      <w:proofErr w:type="gramStart"/>
      <w:r w:rsidRPr="00D1321F">
        <w:t>coltivatrice</w:t>
      </w:r>
      <w:proofErr w:type="gramEnd"/>
      <w:r w:rsidRPr="00D1321F">
        <w:t xml:space="preserve"> erbe</w:t>
      </w:r>
      <w:r>
        <w:t xml:space="preserve"> / Primiero</w:t>
      </w:r>
    </w:p>
    <w:p w14:paraId="58834A0C" w14:textId="77777777" w:rsidR="00636013" w:rsidRDefault="00636013" w:rsidP="00636013"/>
    <w:p w14:paraId="3FBCA233" w14:textId="77777777" w:rsidR="00636013" w:rsidRDefault="00636013" w:rsidP="00636013">
      <w:r w:rsidRPr="00A24DB6">
        <w:t xml:space="preserve"> </w:t>
      </w:r>
      <w:r>
        <w:t>Elisa, insieme alla famiglia composta specialmente dai suoi 4 figli, gestisce una p</w:t>
      </w:r>
      <w:r w:rsidRPr="00CE4B22">
        <w:t xml:space="preserve">iccola azienda che si trova a Tonadico, nella valle del Primiero. </w:t>
      </w:r>
      <w:r>
        <w:t>Nei pressi della loro minuscola baita, in Val Canali, c</w:t>
      </w:r>
      <w:r w:rsidRPr="00CE4B22">
        <w:t>o</w:t>
      </w:r>
      <w:r>
        <w:t>ltivano</w:t>
      </w:r>
      <w:r w:rsidRPr="00CE4B22">
        <w:t xml:space="preserve"> e </w:t>
      </w:r>
      <w:r>
        <w:t>raccolgono</w:t>
      </w:r>
      <w:r w:rsidRPr="00CE4B22">
        <w:t xml:space="preserve"> manualmente piante officinali, fiori, frutti ed erbe aromatiche, sia spontanee che coltivate, curandone </w:t>
      </w:r>
      <w:r>
        <w:t xml:space="preserve">ogni </w:t>
      </w:r>
      <w:r w:rsidRPr="00CE4B22">
        <w:t xml:space="preserve">lavorazione, </w:t>
      </w:r>
      <w:r>
        <w:t>fino al</w:t>
      </w:r>
      <w:r w:rsidRPr="00CE4B22">
        <w:t>la trasformazione in tisane,</w:t>
      </w:r>
      <w:r>
        <w:t xml:space="preserve"> caramelle,</w:t>
      </w:r>
      <w:r w:rsidRPr="00CE4B22">
        <w:t xml:space="preserve"> sali aromatizzati, preparati per grappe e amari</w:t>
      </w:r>
      <w:r>
        <w:t>,</w:t>
      </w:r>
      <w:r w:rsidRPr="00CE4B22">
        <w:t xml:space="preserve"> erbe</w:t>
      </w:r>
      <w:r>
        <w:t xml:space="preserve"> indirizzate a particolari preparazioni: la pasta con l’ortica, la santoreggia e condimento di fiori eduli, le caramelle alla camomilla e alla melissa</w:t>
      </w:r>
      <w:r w:rsidRPr="00CE4B22">
        <w:t>.</w:t>
      </w:r>
      <w:r>
        <w:t xml:space="preserve"> “</w:t>
      </w:r>
      <w:proofErr w:type="spellStart"/>
      <w:r>
        <w:t>E</w:t>
      </w:r>
      <w:r w:rsidRPr="00D1321F">
        <w:rPr>
          <w:bCs/>
        </w:rPr>
        <w:t>rborì</w:t>
      </w:r>
      <w:proofErr w:type="spellEnd"/>
      <w:r>
        <w:rPr>
          <w:bCs/>
        </w:rPr>
        <w:t>”</w:t>
      </w:r>
      <w:r w:rsidRPr="00D1321F">
        <w:rPr>
          <w:b/>
          <w:bCs/>
        </w:rPr>
        <w:t xml:space="preserve"> </w:t>
      </w:r>
      <w:r w:rsidRPr="00D1321F">
        <w:rPr>
          <w:bCs/>
        </w:rPr>
        <w:t>non è solo un’</w:t>
      </w:r>
      <w:r>
        <w:t>azienda agricola familiare, ma anche un piccolo laboratorio</w:t>
      </w:r>
      <w:r w:rsidRPr="00D1321F">
        <w:t xml:space="preserve"> </w:t>
      </w:r>
      <w:r>
        <w:t>di biodiversità, nato sul vecchio campo ereditato dal nonno, un prato concimato solo di rado e divenuto, pertanto, ricchissimo di diverse specie floreali.</w:t>
      </w:r>
      <w:r w:rsidRPr="00D1321F">
        <w:t xml:space="preserve"> </w:t>
      </w:r>
      <w:r>
        <w:t>I vari raccolti che seguono il ritmo della stagionalità e del calendario lunare, le affascinanti conoscenze e le continue scoperte dei doni della Natura, sono lo spirito che guida il lavoro di Elisa. Un patrimonio di</w:t>
      </w:r>
      <w:r w:rsidRPr="00D1321F">
        <w:t xml:space="preserve"> </w:t>
      </w:r>
      <w:r>
        <w:t>sapienza, dietro ad ogni rimedio naturale, e l’attenzione nella selezione delle sementi, provenienti da aziende esclusivamente biologiche e biodinamiche; infine, la cura che Elisa meticolosamente dedica alla vita dei suoi fiori coltivati, preservandoli da qualsiasi contaminazione chimica, fino alle ultime fasi di essicazione, conservazione e confezionamento.</w:t>
      </w:r>
    </w:p>
    <w:p w14:paraId="42A75CCA" w14:textId="77777777" w:rsidR="00636013" w:rsidRDefault="00636013" w:rsidP="00636013">
      <w:r w:rsidRPr="004F1EAE">
        <w:rPr>
          <w:noProof/>
        </w:rPr>
        <w:drawing>
          <wp:inline distT="0" distB="0" distL="0" distR="0" wp14:anchorId="5495529D" wp14:editId="7F8F2972">
            <wp:extent cx="2590800" cy="1774521"/>
            <wp:effectExtent l="19050" t="0" r="0" b="0"/>
            <wp:docPr id="4" name="Immagine 4" descr="https://www.tastetrentino.it/fileadmin/_processed_/csm_20130620_121115_9d13f94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astetrentino.it/fileadmin/_processed_/csm_20130620_121115_9d13f940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6" cy="177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F7831" w14:textId="77777777" w:rsidR="00636013" w:rsidRPr="0068673A" w:rsidRDefault="00636013" w:rsidP="00636013"/>
    <w:p w14:paraId="65D2BC3A" w14:textId="77777777" w:rsidR="00636013" w:rsidRPr="0068673A" w:rsidRDefault="00636013" w:rsidP="00636013">
      <w:r w:rsidRPr="0068673A">
        <w:t>LINKS</w:t>
      </w:r>
    </w:p>
    <w:p w14:paraId="608BE166" w14:textId="77777777" w:rsidR="00636013" w:rsidRPr="0068673A" w:rsidRDefault="00636013" w:rsidP="00636013">
      <w:hyperlink r:id="rId9" w:history="1">
        <w:r w:rsidRPr="0068673A">
          <w:rPr>
            <w:rStyle w:val="Collegamentoipertestuale"/>
          </w:rPr>
          <w:t>https://www.erbori.it/</w:t>
        </w:r>
      </w:hyperlink>
    </w:p>
    <w:p w14:paraId="7152E835" w14:textId="77777777" w:rsidR="00636013" w:rsidRPr="0068673A" w:rsidRDefault="00636013" w:rsidP="00636013"/>
    <w:p w14:paraId="14A33783" w14:textId="77777777" w:rsidR="00636013" w:rsidRPr="0068673A" w:rsidRDefault="00636013" w:rsidP="00636013"/>
    <w:p w14:paraId="63F26FF9" w14:textId="054AAC29" w:rsidR="00D447FE" w:rsidRPr="00636013" w:rsidRDefault="00DA38FE" w:rsidP="00636013">
      <w:bookmarkStart w:id="0" w:name="_GoBack"/>
      <w:bookmarkEnd w:id="0"/>
      <w:r w:rsidRPr="00636013">
        <w:t xml:space="preserve"> </w:t>
      </w:r>
    </w:p>
    <w:sectPr w:rsidR="00D447FE" w:rsidRPr="00636013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6A93F" w14:textId="77777777" w:rsidR="00571E1A" w:rsidRDefault="00571E1A" w:rsidP="009C72FF">
      <w:r>
        <w:separator/>
      </w:r>
    </w:p>
  </w:endnote>
  <w:endnote w:type="continuationSeparator" w:id="0">
    <w:p w14:paraId="013C457D" w14:textId="77777777" w:rsidR="00571E1A" w:rsidRDefault="00571E1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2EF0A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63F27" w14:textId="77777777" w:rsidR="00571E1A" w:rsidRDefault="00571E1A" w:rsidP="009C72FF">
      <w:r>
        <w:separator/>
      </w:r>
    </w:p>
  </w:footnote>
  <w:footnote w:type="continuationSeparator" w:id="0">
    <w:p w14:paraId="79DAC3F0" w14:textId="77777777" w:rsidR="00571E1A" w:rsidRDefault="00571E1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1810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1E1A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6013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44788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rbori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AE17C3-5BA5-4F2D-93C5-0FCE908AF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2021-03-03T12:38:00Z</dcterms:created>
  <dcterms:modified xsi:type="dcterms:W3CDTF">2021-03-03T12:38:00Z</dcterms:modified>
</cp:coreProperties>
</file>