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0A0" w:rsidRPr="003D4FFF" w:rsidRDefault="008170A0" w:rsidP="008170A0">
      <w:pPr>
        <w:rPr>
          <w:rFonts w:cs="Arial"/>
          <w:b/>
          <w:sz w:val="32"/>
          <w:szCs w:val="32"/>
        </w:rPr>
      </w:pPr>
      <w:r w:rsidRPr="003D4FFF">
        <w:rPr>
          <w:rFonts w:cs="Arial"/>
          <w:b/>
          <w:sz w:val="28"/>
          <w:szCs w:val="28"/>
        </w:rPr>
        <w:t>Piatti e prodotti da scoprire lungo le tre "Strade dei Sapori"</w:t>
      </w:r>
    </w:p>
    <w:p w:rsidR="008170A0" w:rsidRPr="003D4FFF" w:rsidRDefault="008170A0" w:rsidP="008170A0">
      <w:pPr>
        <w:rPr>
          <w:rFonts w:cs="Arial"/>
          <w:b/>
          <w:szCs w:val="24"/>
        </w:rPr>
      </w:pPr>
      <w:r w:rsidRPr="003D4FFF">
        <w:rPr>
          <w:rFonts w:cs="Arial"/>
          <w:b/>
          <w:sz w:val="32"/>
          <w:szCs w:val="32"/>
        </w:rPr>
        <w:t xml:space="preserve">VETTE </w:t>
      </w:r>
      <w:proofErr w:type="spellStart"/>
      <w:r w:rsidRPr="003D4FFF">
        <w:rPr>
          <w:rFonts w:cs="Arial"/>
          <w:b/>
          <w:sz w:val="32"/>
          <w:szCs w:val="32"/>
        </w:rPr>
        <w:t>DI</w:t>
      </w:r>
      <w:proofErr w:type="spellEnd"/>
      <w:r w:rsidRPr="003D4FFF">
        <w:rPr>
          <w:rFonts w:cs="Arial"/>
          <w:b/>
          <w:sz w:val="32"/>
          <w:szCs w:val="32"/>
        </w:rPr>
        <w:t xml:space="preserve"> SAPORI, L’ECCELLENZA TRENTINA IN TAVOLA</w:t>
      </w:r>
    </w:p>
    <w:p w:rsidR="008170A0" w:rsidRPr="003D4FFF" w:rsidRDefault="008170A0" w:rsidP="008170A0">
      <w:pPr>
        <w:jc w:val="both"/>
        <w:rPr>
          <w:rFonts w:cs="Arial"/>
          <w:b/>
          <w:szCs w:val="24"/>
        </w:rPr>
      </w:pPr>
    </w:p>
    <w:p w:rsidR="008170A0" w:rsidRPr="003D4FFF" w:rsidRDefault="008170A0" w:rsidP="008170A0">
      <w:pPr>
        <w:pStyle w:val="Corpodeltesto21"/>
        <w:spacing w:line="276" w:lineRule="auto"/>
        <w:ind w:right="-59"/>
        <w:rPr>
          <w:rFonts w:ascii="Arial" w:hAnsi="Arial" w:cs="Arial"/>
        </w:rPr>
      </w:pPr>
      <w:r w:rsidRPr="003D4FFF">
        <w:rPr>
          <w:rFonts w:ascii="Arial" w:hAnsi="Arial" w:cs="Arial"/>
          <w:b/>
          <w:szCs w:val="24"/>
        </w:rPr>
        <w:t xml:space="preserve">La cultura enogastronomica è rappresentata in particolare dai vini di montagna, dal rinomato spumante metodo classico </w:t>
      </w:r>
      <w:proofErr w:type="spellStart"/>
      <w:r w:rsidRPr="003D4FFF">
        <w:rPr>
          <w:rFonts w:ascii="Arial" w:hAnsi="Arial" w:cs="Arial"/>
          <w:b/>
          <w:szCs w:val="24"/>
        </w:rPr>
        <w:t>Trentodoc</w:t>
      </w:r>
      <w:proofErr w:type="spellEnd"/>
      <w:r w:rsidRPr="003D4FFF">
        <w:rPr>
          <w:rFonts w:ascii="Arial" w:hAnsi="Arial" w:cs="Arial"/>
          <w:b/>
          <w:szCs w:val="24"/>
        </w:rPr>
        <w:t>, dalle grappe pregiate, dall'olio del Garda e dai formaggi di malga</w:t>
      </w:r>
    </w:p>
    <w:p w:rsidR="008170A0" w:rsidRPr="003D4FFF" w:rsidRDefault="008170A0" w:rsidP="008170A0">
      <w:pPr>
        <w:jc w:val="both"/>
        <w:rPr>
          <w:rFonts w:cs="Arial"/>
        </w:rPr>
      </w:pP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Cs/>
          <w:szCs w:val="24"/>
        </w:rPr>
        <w:t xml:space="preserve">Il Trentino è il posto giusto per godere di fragranze e gusti unici, declinando la propria vacanza anche in chiave enogastronomica: dalle famose mele della Val di Non e Sole ai gustosi formaggi delle Dolomiti orientali, passando per i rinomati vini prodotti dalla Valle dell'Adige fino alla Val di </w:t>
      </w:r>
      <w:proofErr w:type="spellStart"/>
      <w:r w:rsidRPr="003D4FFF">
        <w:rPr>
          <w:rFonts w:cs="Arial"/>
          <w:bCs/>
          <w:szCs w:val="24"/>
        </w:rPr>
        <w:t>Cembra</w:t>
      </w:r>
      <w:proofErr w:type="spellEnd"/>
      <w:r w:rsidRPr="003D4FFF">
        <w:rPr>
          <w:rFonts w:cs="Arial"/>
          <w:bCs/>
          <w:szCs w:val="24"/>
        </w:rPr>
        <w:t>.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/>
          <w:bCs/>
          <w:szCs w:val="24"/>
        </w:rPr>
        <w:t>Il rosso, il bianco e le bollicine di montagna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Cs/>
          <w:szCs w:val="24"/>
        </w:rPr>
        <w:t>L'aria pura delle Dolomiti e la particolare morfologia montuosa rendono il Trentino un ambiente unico per la produzione enologica, donando ai vini aromi particolari, assai apprezzati fin dai tempi dell’Impero Austroungarico: il risultato è un’area di viticoltura montana tra le più importanti d'Italia e d'Europa.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Cs/>
          <w:szCs w:val="24"/>
        </w:rPr>
        <w:t xml:space="preserve">E qualificata è anche la presenza di vini rappresentativi come gli autoctoni </w:t>
      </w:r>
      <w:proofErr w:type="spellStart"/>
      <w:r w:rsidRPr="003D4FFF">
        <w:rPr>
          <w:rFonts w:cs="Arial"/>
          <w:b/>
          <w:bCs/>
          <w:szCs w:val="24"/>
        </w:rPr>
        <w:t>Nosiola</w:t>
      </w:r>
      <w:proofErr w:type="spellEnd"/>
      <w:r w:rsidRPr="003D4FFF">
        <w:rPr>
          <w:rFonts w:cs="Arial"/>
          <w:bCs/>
          <w:szCs w:val="24"/>
        </w:rPr>
        <w:t xml:space="preserve">, </w:t>
      </w:r>
      <w:proofErr w:type="spellStart"/>
      <w:r w:rsidRPr="003D4FFF">
        <w:rPr>
          <w:rFonts w:cs="Arial"/>
          <w:b/>
          <w:bCs/>
          <w:szCs w:val="24"/>
        </w:rPr>
        <w:t>Marzemino</w:t>
      </w:r>
      <w:proofErr w:type="spellEnd"/>
      <w:r w:rsidRPr="003D4FFF">
        <w:rPr>
          <w:rFonts w:cs="Arial"/>
          <w:bCs/>
          <w:szCs w:val="24"/>
        </w:rPr>
        <w:t xml:space="preserve">, </w:t>
      </w:r>
      <w:proofErr w:type="spellStart"/>
      <w:r w:rsidRPr="003D4FFF">
        <w:rPr>
          <w:rFonts w:cs="Arial"/>
          <w:b/>
          <w:bCs/>
          <w:szCs w:val="24"/>
        </w:rPr>
        <w:t>Teroldego</w:t>
      </w:r>
      <w:proofErr w:type="spellEnd"/>
      <w:r w:rsidRPr="003D4FFF">
        <w:rPr>
          <w:rFonts w:cs="Arial"/>
          <w:b/>
          <w:bCs/>
          <w:szCs w:val="24"/>
        </w:rPr>
        <w:t xml:space="preserve"> </w:t>
      </w:r>
      <w:proofErr w:type="spellStart"/>
      <w:r w:rsidRPr="003D4FFF">
        <w:rPr>
          <w:rFonts w:cs="Arial"/>
          <w:b/>
          <w:bCs/>
          <w:szCs w:val="24"/>
        </w:rPr>
        <w:t>rotaliano</w:t>
      </w:r>
      <w:proofErr w:type="spellEnd"/>
      <w:r w:rsidRPr="003D4FFF">
        <w:rPr>
          <w:rFonts w:cs="Arial"/>
          <w:bCs/>
          <w:szCs w:val="24"/>
        </w:rPr>
        <w:t xml:space="preserve"> e </w:t>
      </w:r>
      <w:r w:rsidRPr="003D4FFF">
        <w:rPr>
          <w:rFonts w:cs="Arial"/>
          <w:b/>
          <w:bCs/>
          <w:szCs w:val="24"/>
        </w:rPr>
        <w:t>Vino Santo</w:t>
      </w:r>
      <w:r w:rsidRPr="003D4FFF">
        <w:rPr>
          <w:rFonts w:cs="Arial"/>
          <w:bCs/>
          <w:szCs w:val="24"/>
        </w:rPr>
        <w:t xml:space="preserve"> che si fregiano della DOC Trentino, oltre al </w:t>
      </w:r>
      <w:proofErr w:type="spellStart"/>
      <w:r w:rsidRPr="003D4FFF">
        <w:rPr>
          <w:rFonts w:cs="Arial"/>
          <w:b/>
          <w:bCs/>
          <w:szCs w:val="24"/>
        </w:rPr>
        <w:t>Müller</w:t>
      </w:r>
      <w:proofErr w:type="spellEnd"/>
      <w:r w:rsidRPr="003D4FFF">
        <w:rPr>
          <w:rFonts w:cs="Arial"/>
          <w:b/>
          <w:bCs/>
          <w:szCs w:val="24"/>
        </w:rPr>
        <w:t xml:space="preserve"> </w:t>
      </w:r>
      <w:proofErr w:type="spellStart"/>
      <w:r w:rsidRPr="003D4FFF">
        <w:rPr>
          <w:rFonts w:cs="Arial"/>
          <w:b/>
          <w:bCs/>
          <w:szCs w:val="24"/>
        </w:rPr>
        <w:t>Thurgau</w:t>
      </w:r>
      <w:proofErr w:type="spellEnd"/>
      <w:r w:rsidRPr="003D4FFF">
        <w:rPr>
          <w:rFonts w:cs="Arial"/>
          <w:bCs/>
          <w:szCs w:val="24"/>
        </w:rPr>
        <w:t>.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Cs/>
          <w:szCs w:val="24"/>
        </w:rPr>
        <w:t xml:space="preserve">Qualsiasi momento è quello giusto per un brindisi a base di “bollicine” di montagna </w:t>
      </w:r>
      <w:proofErr w:type="spellStart"/>
      <w:r w:rsidRPr="003D4FFF">
        <w:rPr>
          <w:rFonts w:cs="Arial"/>
          <w:bCs/>
          <w:szCs w:val="24"/>
        </w:rPr>
        <w:t>made</w:t>
      </w:r>
      <w:proofErr w:type="spellEnd"/>
      <w:r w:rsidRPr="003D4FFF">
        <w:rPr>
          <w:rFonts w:cs="Arial"/>
          <w:bCs/>
          <w:szCs w:val="24"/>
        </w:rPr>
        <w:t xml:space="preserve"> in Trentino, quelle dello </w:t>
      </w:r>
      <w:r w:rsidRPr="003D4FFF">
        <w:rPr>
          <w:rFonts w:cs="Arial"/>
          <w:b/>
          <w:bCs/>
          <w:szCs w:val="24"/>
        </w:rPr>
        <w:t xml:space="preserve">spumante </w:t>
      </w:r>
      <w:proofErr w:type="spellStart"/>
      <w:r w:rsidRPr="003D4FFF">
        <w:rPr>
          <w:rFonts w:cs="Arial"/>
          <w:b/>
          <w:bCs/>
          <w:szCs w:val="24"/>
        </w:rPr>
        <w:t>Trentodoc</w:t>
      </w:r>
      <w:proofErr w:type="spellEnd"/>
      <w:r w:rsidRPr="003D4FFF">
        <w:rPr>
          <w:rFonts w:cs="Arial"/>
          <w:bCs/>
          <w:szCs w:val="24"/>
        </w:rPr>
        <w:t xml:space="preserve">, ottimo compagno per l’aperitivo, ma anche per accompagnare la cena. Un'eccellenza apprezzata a livello internazionale che racconta forse meglio di molte parole questa provincia, la sua natura, il suo ambiente e la sua montagna. </w:t>
      </w:r>
      <w:proofErr w:type="spellStart"/>
      <w:r w:rsidRPr="003D4FFF">
        <w:rPr>
          <w:rFonts w:cs="Arial"/>
          <w:bCs/>
          <w:szCs w:val="24"/>
        </w:rPr>
        <w:t>Trentodoc</w:t>
      </w:r>
      <w:proofErr w:type="spellEnd"/>
      <w:r w:rsidRPr="003D4FFF">
        <w:rPr>
          <w:rFonts w:cs="Arial"/>
          <w:bCs/>
          <w:szCs w:val="24"/>
        </w:rPr>
        <w:t xml:space="preserve"> – che rappresenta </w:t>
      </w:r>
      <w:r w:rsidRPr="003D4FFF">
        <w:rPr>
          <w:rFonts w:cs="Arial"/>
          <w:b/>
          <w:bCs/>
          <w:szCs w:val="24"/>
        </w:rPr>
        <w:t>43 produttori</w:t>
      </w:r>
      <w:r w:rsidRPr="003D4FFF">
        <w:rPr>
          <w:rFonts w:cs="Arial"/>
          <w:bCs/>
          <w:szCs w:val="24"/>
        </w:rPr>
        <w:t xml:space="preserve"> – è l’espressione diretta del territorio che gli dà origine ed è definito spumante di montagna per una speciale combinazione di elementi: territorio, altitudine e clima. Se per produrre un vino fermo bastano spesso una manciata di mesi, per </w:t>
      </w:r>
      <w:proofErr w:type="spellStart"/>
      <w:r w:rsidRPr="003D4FFF">
        <w:rPr>
          <w:rFonts w:cs="Arial"/>
          <w:bCs/>
          <w:szCs w:val="24"/>
        </w:rPr>
        <w:t>Trentodoc</w:t>
      </w:r>
      <w:proofErr w:type="spellEnd"/>
      <w:r w:rsidRPr="003D4FFF">
        <w:rPr>
          <w:rFonts w:cs="Arial"/>
          <w:bCs/>
          <w:szCs w:val="24"/>
        </w:rPr>
        <w:t xml:space="preserve"> – vino spumante metodo classico – è necessario un periodo molto più lungo, che va da un </w:t>
      </w:r>
      <w:r w:rsidRPr="003D4FFF">
        <w:rPr>
          <w:rFonts w:cs="Arial"/>
          <w:b/>
          <w:bCs/>
          <w:szCs w:val="24"/>
        </w:rPr>
        <w:t>minimo di 15 mesi</w:t>
      </w:r>
      <w:r w:rsidRPr="003D4FFF">
        <w:rPr>
          <w:rFonts w:cs="Arial"/>
          <w:bCs/>
          <w:szCs w:val="24"/>
        </w:rPr>
        <w:t xml:space="preserve">, come stabilito dal disciplinare, </w:t>
      </w:r>
      <w:r w:rsidRPr="003D4FFF">
        <w:rPr>
          <w:rFonts w:cs="Arial"/>
          <w:b/>
          <w:bCs/>
          <w:szCs w:val="24"/>
        </w:rPr>
        <w:t>fino a 10 anni</w:t>
      </w:r>
      <w:r w:rsidRPr="003D4FFF">
        <w:rPr>
          <w:rFonts w:cs="Arial"/>
          <w:bCs/>
          <w:szCs w:val="24"/>
        </w:rPr>
        <w:t xml:space="preserve"> per una grande riserva. A tutelare la qualità del metodo di produzione di questi spumanti c’è l’Istituto Trento </w:t>
      </w:r>
      <w:proofErr w:type="spellStart"/>
      <w:r w:rsidRPr="003D4FFF">
        <w:rPr>
          <w:rFonts w:cs="Arial"/>
          <w:bCs/>
          <w:szCs w:val="24"/>
        </w:rPr>
        <w:t>Doc</w:t>
      </w:r>
      <w:proofErr w:type="spellEnd"/>
      <w:r w:rsidRPr="003D4FFF">
        <w:rPr>
          <w:rFonts w:cs="Arial"/>
          <w:bCs/>
          <w:szCs w:val="24"/>
        </w:rPr>
        <w:t>, nato nel 1984: grazie alla sua supervisione la qualità di ogni bottiglia viene tutelata. A dirlo sono i riconoscimenti che ricevono i produttori, e soprattutto i circa 7 milioni di bottiglie stappate ogni anno.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Cs/>
          <w:szCs w:val="24"/>
        </w:rPr>
        <w:t xml:space="preserve">C’è poi la grappa per riscaldare lo spirito dopo una giornata sulla neve: tre le tipologie principali, quelle ricavate da uve aromatiche, quelle destinate all’invecchiamento e quelle ottenute da vinacce miste, che in ogni caso danno origine a distillati di alta qualità. Il tutto con la garanzia fornita dal marchio di tutela </w:t>
      </w:r>
      <w:r w:rsidRPr="003D4FFF">
        <w:rPr>
          <w:rFonts w:cs="Arial"/>
          <w:b/>
          <w:bCs/>
          <w:szCs w:val="24"/>
        </w:rPr>
        <w:t>Trentino Grappa</w:t>
      </w:r>
      <w:r w:rsidRPr="003D4FFF">
        <w:rPr>
          <w:rFonts w:cs="Arial"/>
          <w:bCs/>
          <w:szCs w:val="24"/>
        </w:rPr>
        <w:t>.</w:t>
      </w:r>
    </w:p>
    <w:p w:rsidR="008170A0" w:rsidRPr="003D4FFF" w:rsidRDefault="008170A0" w:rsidP="008170A0">
      <w:pPr>
        <w:pStyle w:val="Intestazione"/>
        <w:jc w:val="both"/>
        <w:rPr>
          <w:rFonts w:ascii="Arial" w:hAnsi="Arial" w:cs="Arial"/>
          <w:b/>
          <w:bCs/>
        </w:rPr>
      </w:pPr>
    </w:p>
    <w:p w:rsidR="008170A0" w:rsidRPr="003D4FFF" w:rsidRDefault="008170A0" w:rsidP="008170A0">
      <w:pPr>
        <w:pStyle w:val="Intestazione"/>
        <w:jc w:val="both"/>
        <w:rPr>
          <w:rFonts w:ascii="Arial" w:hAnsi="Arial" w:cs="Arial"/>
          <w:bCs/>
          <w:lang/>
        </w:rPr>
      </w:pPr>
      <w:r w:rsidRPr="003D4FFF">
        <w:rPr>
          <w:rFonts w:ascii="Arial" w:hAnsi="Arial" w:cs="Arial"/>
          <w:b/>
          <w:bCs/>
        </w:rPr>
        <w:lastRenderedPageBreak/>
        <w:t>Il successo delle birre artigianali "</w:t>
      </w:r>
      <w:proofErr w:type="spellStart"/>
      <w:r w:rsidRPr="003D4FFF">
        <w:rPr>
          <w:rFonts w:ascii="Arial" w:hAnsi="Arial" w:cs="Arial"/>
          <w:b/>
          <w:bCs/>
        </w:rPr>
        <w:t>Made</w:t>
      </w:r>
      <w:proofErr w:type="spellEnd"/>
      <w:r w:rsidRPr="003D4FFF">
        <w:rPr>
          <w:rFonts w:ascii="Arial" w:hAnsi="Arial" w:cs="Arial"/>
          <w:b/>
          <w:bCs/>
        </w:rPr>
        <w:t xml:space="preserve"> in Trentino"</w:t>
      </w:r>
    </w:p>
    <w:p w:rsidR="008170A0" w:rsidRPr="003D4FFF" w:rsidRDefault="008170A0" w:rsidP="008170A0">
      <w:pPr>
        <w:pStyle w:val="Intestazione"/>
        <w:jc w:val="both"/>
        <w:rPr>
          <w:rFonts w:ascii="Arial" w:hAnsi="Arial" w:cs="Arial"/>
          <w:bCs/>
        </w:rPr>
      </w:pPr>
      <w:r w:rsidRPr="003D4FFF">
        <w:rPr>
          <w:rFonts w:ascii="Arial" w:hAnsi="Arial" w:cs="Arial"/>
          <w:bCs/>
        </w:rPr>
        <w:t xml:space="preserve">Ad arricchire il panorama delle eccellenze in bottiglia che nascono dal territorio c'è anche la bevanda che si basa solo su malti, lieviti, luppoli e acque di qualità. In Trentino si va diffondendo la produzione di birre artigianali, una tradizione andata perduta nel dopoguerra a vantaggio del prodotto industriale estero. Il recupero di questa produzione è partito dalla Val di Fiemme e in pochi anni sta trovando sempre più “adepti”, grazie anche alle numerose possibilità di abbinamento. La prima birra artigianale tutta trentina è stata la </w:t>
      </w:r>
      <w:r w:rsidRPr="003D4FFF">
        <w:rPr>
          <w:rFonts w:ascii="Arial" w:hAnsi="Arial" w:cs="Arial"/>
          <w:b/>
          <w:bCs/>
        </w:rPr>
        <w:t>Birra di Fiemme</w:t>
      </w:r>
      <w:r w:rsidRPr="003D4FFF">
        <w:rPr>
          <w:rFonts w:ascii="Arial" w:hAnsi="Arial" w:cs="Arial"/>
          <w:bCs/>
        </w:rPr>
        <w:t xml:space="preserve">, grazie alla passione di Stefano </w:t>
      </w:r>
      <w:proofErr w:type="spellStart"/>
      <w:r w:rsidRPr="003D4FFF">
        <w:rPr>
          <w:rFonts w:ascii="Arial" w:hAnsi="Arial" w:cs="Arial"/>
          <w:bCs/>
        </w:rPr>
        <w:t>Gilmozzi</w:t>
      </w:r>
      <w:proofErr w:type="spellEnd"/>
      <w:r w:rsidRPr="003D4FFF">
        <w:rPr>
          <w:rFonts w:ascii="Arial" w:hAnsi="Arial" w:cs="Arial"/>
          <w:bCs/>
        </w:rPr>
        <w:t xml:space="preserve"> che, da sempre affascinato dai misteri della trasformazione e fusione delle materie prime, ha trovato ispirazione nella storia locale e in particolare nella presenza nelle vicine Predazzo e Fontane Fredde di birrifici artigianali dismessi. Oggi praticamente ogni valle trentina ha il proprio birrificio artigianale e alcune aziende possono garantire un prodotto completamente "a chilometro zero" dal momento che coltivano in proprio anche il luppolo.</w:t>
      </w:r>
    </w:p>
    <w:p w:rsidR="008170A0" w:rsidRPr="003D4FFF" w:rsidRDefault="008170A0" w:rsidP="008170A0">
      <w:pPr>
        <w:pStyle w:val="Intestazione"/>
        <w:jc w:val="both"/>
        <w:rPr>
          <w:rFonts w:ascii="Arial" w:hAnsi="Arial" w:cs="Arial"/>
          <w:bCs/>
          <w:lang/>
        </w:rPr>
      </w:pPr>
      <w:r w:rsidRPr="003D4FFF">
        <w:rPr>
          <w:rFonts w:ascii="Arial" w:hAnsi="Arial" w:cs="Arial"/>
          <w:bCs/>
        </w:rPr>
        <w:t xml:space="preserve">Decisamente curiosa, invece, la proposta dell'Agraria di Riva del Garda che ha creato </w:t>
      </w:r>
      <w:r w:rsidRPr="003D4FFF">
        <w:rPr>
          <w:rFonts w:ascii="Arial" w:hAnsi="Arial" w:cs="Arial"/>
          <w:b/>
          <w:bCs/>
        </w:rPr>
        <w:t>"</w:t>
      </w:r>
      <w:proofErr w:type="spellStart"/>
      <w:r w:rsidRPr="003D4FFF">
        <w:rPr>
          <w:rFonts w:ascii="Arial" w:hAnsi="Arial" w:cs="Arial"/>
          <w:b/>
          <w:bCs/>
        </w:rPr>
        <w:t>Brr</w:t>
      </w:r>
      <w:proofErr w:type="spellEnd"/>
      <w:r w:rsidRPr="003D4FFF">
        <w:rPr>
          <w:rFonts w:ascii="Arial" w:hAnsi="Arial" w:cs="Arial"/>
          <w:b/>
          <w:bCs/>
        </w:rPr>
        <w:t xml:space="preserve"> Riva",</w:t>
      </w:r>
      <w:r w:rsidRPr="003D4FFF">
        <w:rPr>
          <w:rFonts w:ascii="Arial" w:hAnsi="Arial" w:cs="Arial"/>
          <w:bCs/>
        </w:rPr>
        <w:t xml:space="preserve"> una birra rossa artigianale...alle olive. Si tratta di una birra non filtrata e a bassa fermentazione dal gusto deciso, aromatizzata con un'infusione a base di olive.</w:t>
      </w:r>
    </w:p>
    <w:p w:rsidR="008170A0" w:rsidRPr="003D4FFF" w:rsidRDefault="008170A0" w:rsidP="008170A0">
      <w:pPr>
        <w:pStyle w:val="Intestazione"/>
        <w:jc w:val="both"/>
        <w:rPr>
          <w:rFonts w:ascii="Arial" w:hAnsi="Arial" w:cs="Arial"/>
          <w:bCs/>
        </w:rPr>
      </w:pP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proofErr w:type="spellStart"/>
      <w:r w:rsidRPr="003D4FFF">
        <w:rPr>
          <w:rFonts w:cs="Arial"/>
          <w:b/>
          <w:bCs/>
          <w:szCs w:val="24"/>
        </w:rPr>
        <w:t>Olivaie</w:t>
      </w:r>
      <w:proofErr w:type="spellEnd"/>
      <w:r w:rsidRPr="003D4FFF">
        <w:rPr>
          <w:rFonts w:cs="Arial"/>
          <w:b/>
          <w:bCs/>
          <w:szCs w:val="24"/>
        </w:rPr>
        <w:t>...di montagna</w:t>
      </w:r>
    </w:p>
    <w:p w:rsidR="008170A0" w:rsidRPr="003D4FFF" w:rsidRDefault="008170A0" w:rsidP="008170A0">
      <w:pPr>
        <w:jc w:val="both"/>
        <w:rPr>
          <w:rFonts w:cs="Arial"/>
          <w:szCs w:val="18"/>
        </w:rPr>
      </w:pPr>
      <w:r w:rsidRPr="003D4FFF">
        <w:rPr>
          <w:rFonts w:cs="Arial"/>
          <w:b/>
          <w:bCs/>
          <w:szCs w:val="24"/>
        </w:rPr>
        <w:t>L’olio extravergine d’oliva del Garda Trentino</w:t>
      </w:r>
      <w:r w:rsidRPr="003D4FFF">
        <w:rPr>
          <w:rFonts w:cs="Arial"/>
          <w:bCs/>
          <w:szCs w:val="24"/>
        </w:rPr>
        <w:t xml:space="preserve">, il più settentrionale d'Europa (è prodotto oltre il 46° parallelo), grazie alle sue pregiate caratteristiche naturali, al sapore fruttato e a un profumo vellutato ottiene ogni anno vari riconoscimenti, ma soprattutto conquista sempre più estimatori. </w:t>
      </w:r>
      <w:r w:rsidRPr="003D4FFF">
        <w:rPr>
          <w:rFonts w:cs="Arial"/>
          <w:szCs w:val="18"/>
        </w:rPr>
        <w:t xml:space="preserve">Nell’estate del 2011 è stata fondata ad Arco l’Accademia dell’Olio e dell’Olivo allo scopo di promuovere la conservazione, la tutela e lo sviluppo delle attività di produzione, trasformazione e marketing dell’olivicoltura nell’Alto Garda. </w:t>
      </w:r>
      <w:r w:rsidRPr="003D4FFF">
        <w:rPr>
          <w:rFonts w:cs="Arial"/>
          <w:bCs/>
          <w:szCs w:val="24"/>
        </w:rPr>
        <w:t>Le coltivazioni presenti da secoli sulle sponde trentine del lago più grande d’Italia si legano a un clima straordinariamente mite e all’opera di produttori appassionati e competenti, capaci di mietere consensi di critica e pubblico. L’</w:t>
      </w:r>
      <w:r w:rsidRPr="003D4FFF">
        <w:rPr>
          <w:rFonts w:cs="Arial"/>
          <w:b/>
          <w:bCs/>
          <w:szCs w:val="24"/>
        </w:rPr>
        <w:t>Agraria Riva del Garda</w:t>
      </w:r>
      <w:r w:rsidRPr="003D4FFF">
        <w:rPr>
          <w:rFonts w:cs="Arial"/>
          <w:bCs/>
          <w:szCs w:val="24"/>
        </w:rPr>
        <w:t xml:space="preserve">, attiva dal 1965, è stata la pioniera nella produzione dell’olio extravergine di oliva </w:t>
      </w:r>
      <w:proofErr w:type="spellStart"/>
      <w:r w:rsidRPr="003D4FFF">
        <w:rPr>
          <w:rFonts w:cs="Arial"/>
          <w:bCs/>
          <w:szCs w:val="24"/>
        </w:rPr>
        <w:t>Dop</w:t>
      </w:r>
      <w:proofErr w:type="spellEnd"/>
      <w:r w:rsidRPr="003D4FFF">
        <w:rPr>
          <w:rFonts w:cs="Arial"/>
          <w:bCs/>
          <w:szCs w:val="24"/>
        </w:rPr>
        <w:t xml:space="preserve"> Garda trentino - </w:t>
      </w:r>
      <w:proofErr w:type="spellStart"/>
      <w:r w:rsidRPr="003D4FFF">
        <w:rPr>
          <w:rFonts w:cs="Arial"/>
          <w:bCs/>
          <w:szCs w:val="24"/>
        </w:rPr>
        <w:t>Casaliva</w:t>
      </w:r>
      <w:proofErr w:type="spellEnd"/>
      <w:r w:rsidRPr="003D4FFF">
        <w:rPr>
          <w:rFonts w:cs="Arial"/>
          <w:bCs/>
          <w:szCs w:val="24"/>
        </w:rPr>
        <w:t xml:space="preserve">, una delle prime </w:t>
      </w:r>
      <w:proofErr w:type="spellStart"/>
      <w:r w:rsidRPr="003D4FFF">
        <w:rPr>
          <w:rFonts w:cs="Arial"/>
          <w:bCs/>
          <w:szCs w:val="24"/>
        </w:rPr>
        <w:t>Dop</w:t>
      </w:r>
      <w:proofErr w:type="spellEnd"/>
      <w:r w:rsidRPr="003D4FFF">
        <w:rPr>
          <w:rFonts w:cs="Arial"/>
          <w:bCs/>
          <w:szCs w:val="24"/>
        </w:rPr>
        <w:t xml:space="preserve"> riconosciute in Italia (1998). Questo “succo d’oliva” si sposa perfettamente con i piatti della cucina trentina e internazionale, che beneficiano di questo compagno delicato per esaltare le proprie caratteristiche.</w:t>
      </w:r>
      <w:r w:rsidRPr="003D4FFF">
        <w:rPr>
          <w:rFonts w:cs="Arial"/>
          <w:szCs w:val="18"/>
        </w:rPr>
        <w:t xml:space="preserve"> 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</w:p>
    <w:p w:rsidR="008170A0" w:rsidRPr="003D4FFF" w:rsidRDefault="008170A0" w:rsidP="008170A0">
      <w:pPr>
        <w:jc w:val="both"/>
        <w:rPr>
          <w:rFonts w:cs="Arial"/>
          <w:b/>
          <w:color w:val="000000"/>
          <w:szCs w:val="24"/>
        </w:rPr>
      </w:pPr>
      <w:r w:rsidRPr="003D4FFF">
        <w:rPr>
          <w:rFonts w:cs="Arial"/>
          <w:b/>
          <w:color w:val="000000"/>
          <w:szCs w:val="24"/>
        </w:rPr>
        <w:t xml:space="preserve">Un calendario di eventi tutti...da gustare </w:t>
      </w:r>
    </w:p>
    <w:p w:rsidR="008170A0" w:rsidRPr="003D4FFF" w:rsidRDefault="008170A0" w:rsidP="008170A0">
      <w:pPr>
        <w:jc w:val="both"/>
        <w:rPr>
          <w:rFonts w:cs="Arial"/>
          <w:szCs w:val="24"/>
        </w:rPr>
      </w:pPr>
      <w:r w:rsidRPr="003D4FFF">
        <w:rPr>
          <w:rFonts w:cs="Arial"/>
          <w:b/>
          <w:color w:val="000000"/>
          <w:szCs w:val="24"/>
        </w:rPr>
        <w:t xml:space="preserve">Happy Trento </w:t>
      </w:r>
      <w:proofErr w:type="spellStart"/>
      <w:r w:rsidRPr="003D4FFF">
        <w:rPr>
          <w:rFonts w:cs="Arial"/>
          <w:b/>
          <w:color w:val="000000"/>
          <w:szCs w:val="24"/>
        </w:rPr>
        <w:t>Doc</w:t>
      </w:r>
      <w:proofErr w:type="spellEnd"/>
      <w:r w:rsidRPr="003D4FFF">
        <w:rPr>
          <w:rFonts w:cs="Arial"/>
          <w:b/>
          <w:color w:val="000000"/>
          <w:szCs w:val="24"/>
        </w:rPr>
        <w:t xml:space="preserve"> -</w:t>
      </w:r>
      <w:r w:rsidRPr="003D4FFF">
        <w:rPr>
          <w:rFonts w:cs="Arial"/>
          <w:b/>
          <w:szCs w:val="24"/>
        </w:rPr>
        <w:t xml:space="preserve"> Trento, dal 23 novembre al 10 dicembre</w:t>
      </w:r>
      <w:r w:rsidRPr="003D4FFF">
        <w:rPr>
          <w:rFonts w:cs="Arial"/>
          <w:szCs w:val="24"/>
        </w:rPr>
        <w:t>.</w:t>
      </w:r>
      <w:r w:rsidRPr="003D4FFF">
        <w:rPr>
          <w:rFonts w:cs="Arial"/>
          <w:b/>
          <w:szCs w:val="24"/>
        </w:rPr>
        <w:t xml:space="preserve"> </w:t>
      </w:r>
      <w:r w:rsidRPr="003D4FFF">
        <w:rPr>
          <w:rFonts w:cs="Arial"/>
          <w:color w:val="000000"/>
          <w:szCs w:val="24"/>
        </w:rPr>
        <w:t xml:space="preserve">L’aperitivo 100% trentino. Con Happy </w:t>
      </w:r>
      <w:proofErr w:type="spellStart"/>
      <w:r w:rsidRPr="003D4FFF">
        <w:rPr>
          <w:rFonts w:cs="Arial"/>
          <w:color w:val="000000"/>
          <w:szCs w:val="24"/>
        </w:rPr>
        <w:t>Trentodoc</w:t>
      </w:r>
      <w:proofErr w:type="spellEnd"/>
      <w:r w:rsidRPr="003D4FFF">
        <w:rPr>
          <w:rFonts w:cs="Arial"/>
          <w:color w:val="000000"/>
          <w:szCs w:val="24"/>
        </w:rPr>
        <w:t xml:space="preserve"> le bollicine di montagna incontrano i prodotti gastronomici della Strada del Vino e dei Sapori del Trentino: stuzzicanti abbinamenti che renderanno più “</w:t>
      </w:r>
      <w:proofErr w:type="spellStart"/>
      <w:r w:rsidRPr="003D4FFF">
        <w:rPr>
          <w:rFonts w:cs="Arial"/>
          <w:color w:val="000000"/>
          <w:szCs w:val="24"/>
        </w:rPr>
        <w:t>sparkling</w:t>
      </w:r>
      <w:proofErr w:type="spellEnd"/>
      <w:r w:rsidRPr="003D4FFF">
        <w:rPr>
          <w:rFonts w:cs="Arial"/>
          <w:color w:val="000000"/>
          <w:szCs w:val="24"/>
        </w:rPr>
        <w:t>” il momento dell’aperitivo.</w:t>
      </w:r>
    </w:p>
    <w:p w:rsidR="008170A0" w:rsidRPr="003D4FFF" w:rsidRDefault="008170A0" w:rsidP="008170A0">
      <w:pPr>
        <w:jc w:val="both"/>
        <w:rPr>
          <w:rFonts w:cs="Arial"/>
          <w:color w:val="000000"/>
          <w:szCs w:val="24"/>
        </w:rPr>
      </w:pPr>
      <w:proofErr w:type="spellStart"/>
      <w:r w:rsidRPr="003D4FFF">
        <w:rPr>
          <w:rFonts w:cs="Arial"/>
          <w:b/>
          <w:color w:val="000000"/>
          <w:szCs w:val="24"/>
        </w:rPr>
        <w:t>Trentodoc</w:t>
      </w:r>
      <w:proofErr w:type="spellEnd"/>
      <w:r w:rsidRPr="003D4FFF">
        <w:rPr>
          <w:rFonts w:cs="Arial"/>
          <w:b/>
          <w:color w:val="000000"/>
          <w:szCs w:val="24"/>
        </w:rPr>
        <w:t xml:space="preserve"> Bollicine sulla Città - Trento, dal 18 novembre al 10 dicembre</w:t>
      </w:r>
      <w:r w:rsidRPr="003D4FFF">
        <w:rPr>
          <w:rFonts w:cs="Arial"/>
          <w:color w:val="000000"/>
          <w:szCs w:val="24"/>
        </w:rPr>
        <w:t>.</w:t>
      </w:r>
      <w:r w:rsidRPr="003D4FFF">
        <w:rPr>
          <w:rFonts w:cs="Arial"/>
          <w:b/>
          <w:color w:val="000000"/>
          <w:szCs w:val="24"/>
        </w:rPr>
        <w:t xml:space="preserve"> </w:t>
      </w:r>
      <w:r w:rsidRPr="003D4FFF">
        <w:rPr>
          <w:rFonts w:cs="Arial"/>
          <w:color w:val="000000"/>
          <w:szCs w:val="24"/>
        </w:rPr>
        <w:t xml:space="preserve">Manifestazione dedicata agli appassionati del </w:t>
      </w:r>
      <w:proofErr w:type="spellStart"/>
      <w:r w:rsidRPr="003D4FFF">
        <w:rPr>
          <w:rFonts w:cs="Arial"/>
          <w:color w:val="000000"/>
          <w:szCs w:val="24"/>
        </w:rPr>
        <w:t>Trentodoc</w:t>
      </w:r>
      <w:proofErr w:type="spellEnd"/>
      <w:r w:rsidRPr="003D4FFF">
        <w:rPr>
          <w:rFonts w:cs="Arial"/>
          <w:color w:val="000000"/>
          <w:szCs w:val="24"/>
        </w:rPr>
        <w:t xml:space="preserve"> che coinvolge tutto il territorio: </w:t>
      </w:r>
      <w:r w:rsidRPr="003D4FFF">
        <w:rPr>
          <w:rFonts w:cs="Arial"/>
          <w:color w:val="000000"/>
          <w:szCs w:val="24"/>
        </w:rPr>
        <w:lastRenderedPageBreak/>
        <w:t xml:space="preserve">Palazzo </w:t>
      </w:r>
      <w:proofErr w:type="spellStart"/>
      <w:r w:rsidRPr="003D4FFF">
        <w:rPr>
          <w:rFonts w:cs="Arial"/>
          <w:color w:val="000000"/>
          <w:szCs w:val="24"/>
        </w:rPr>
        <w:t>Roccabruna</w:t>
      </w:r>
      <w:proofErr w:type="spellEnd"/>
      <w:r w:rsidRPr="003D4FFF">
        <w:rPr>
          <w:rFonts w:cs="Arial"/>
          <w:color w:val="000000"/>
          <w:szCs w:val="24"/>
        </w:rPr>
        <w:t xml:space="preserve">, l’Enoteca provinciale del Trentino con incontri, degustazioni e approfondimenti, i locali della città con i migliori abbinamenti ai prodotti trentini, le case </w:t>
      </w:r>
      <w:proofErr w:type="spellStart"/>
      <w:r w:rsidRPr="003D4FFF">
        <w:rPr>
          <w:rFonts w:cs="Arial"/>
          <w:color w:val="000000"/>
          <w:szCs w:val="24"/>
        </w:rPr>
        <w:t>spumantistiche</w:t>
      </w:r>
      <w:proofErr w:type="spellEnd"/>
      <w:r w:rsidRPr="003D4FFF">
        <w:rPr>
          <w:rFonts w:cs="Arial"/>
          <w:color w:val="000000"/>
          <w:szCs w:val="24"/>
        </w:rPr>
        <w:t xml:space="preserve"> con “</w:t>
      </w:r>
      <w:proofErr w:type="spellStart"/>
      <w:r w:rsidRPr="003D4FFF">
        <w:rPr>
          <w:rFonts w:cs="Arial"/>
          <w:color w:val="000000"/>
          <w:szCs w:val="24"/>
        </w:rPr>
        <w:t>Trentodoc</w:t>
      </w:r>
      <w:proofErr w:type="spellEnd"/>
      <w:r w:rsidRPr="003D4FFF">
        <w:rPr>
          <w:rFonts w:cs="Arial"/>
          <w:color w:val="000000"/>
          <w:szCs w:val="24"/>
        </w:rPr>
        <w:t xml:space="preserve"> in Cantina” e gli operatori, con momenti dedicati.</w:t>
      </w:r>
    </w:p>
    <w:p w:rsidR="008170A0" w:rsidRPr="003D4FFF" w:rsidRDefault="008170A0" w:rsidP="008170A0">
      <w:pPr>
        <w:jc w:val="both"/>
        <w:rPr>
          <w:rFonts w:cs="Arial"/>
          <w:szCs w:val="24"/>
        </w:rPr>
      </w:pPr>
      <w:r w:rsidRPr="003D4FFF">
        <w:rPr>
          <w:rFonts w:cs="Arial"/>
          <w:b/>
          <w:szCs w:val="24"/>
        </w:rPr>
        <w:t>Di gusto in gusto - Riva del Garda, dal 2 dicembre al 7 gennaio</w:t>
      </w:r>
      <w:r w:rsidRPr="003D4FFF">
        <w:rPr>
          <w:rFonts w:cs="Arial"/>
          <w:szCs w:val="24"/>
        </w:rPr>
        <w:t>.</w:t>
      </w:r>
      <w:r w:rsidRPr="003D4FFF">
        <w:rPr>
          <w:rFonts w:cs="Arial"/>
          <w:b/>
          <w:szCs w:val="24"/>
        </w:rPr>
        <w:t xml:space="preserve"> </w:t>
      </w:r>
      <w:r w:rsidRPr="003D4FFF">
        <w:rPr>
          <w:rFonts w:cs="Arial"/>
          <w:szCs w:val="24"/>
        </w:rPr>
        <w:t>Per restare in tema enogastronomico, anche il Natale a Riva del Garda si colora di profumi e sapori tipicamente trentini con "</w:t>
      </w:r>
      <w:r w:rsidRPr="003D4FFF">
        <w:rPr>
          <w:rStyle w:val="Enfasigrassetto"/>
          <w:rFonts w:cs="Arial"/>
          <w:b w:val="0"/>
          <w:szCs w:val="24"/>
        </w:rPr>
        <w:t>Di Gusto in Gusto</w:t>
      </w:r>
      <w:r w:rsidRPr="003D4FFF">
        <w:rPr>
          <w:rFonts w:cs="Arial"/>
          <w:szCs w:val="24"/>
        </w:rPr>
        <w:t>", un percorso dove si potranno scoprire, degustare ed acquistare i migliori prodotti del territorio, coccolati da una inconfondibile e magica atmosfera natalizia. Una festa che parte il 2 dicembre e si prolunga fino 7 gennaio, con i villaggi allestiti tra Viale Roma, Piazza Garibaldi e Piazza Cavour a Riva del Garda.</w:t>
      </w:r>
    </w:p>
    <w:p w:rsidR="008170A0" w:rsidRPr="003D4FFF" w:rsidRDefault="008170A0" w:rsidP="008170A0">
      <w:pPr>
        <w:jc w:val="both"/>
        <w:rPr>
          <w:rFonts w:cs="Arial"/>
          <w:b/>
          <w:color w:val="000000"/>
          <w:szCs w:val="24"/>
        </w:rPr>
      </w:pPr>
      <w:r w:rsidRPr="003D4FFF">
        <w:rPr>
          <w:rFonts w:cs="Arial"/>
          <w:b/>
          <w:color w:val="000000"/>
          <w:szCs w:val="24"/>
        </w:rPr>
        <w:t>La notte degli alambicchi accesi</w:t>
      </w:r>
      <w:r w:rsidRPr="003D4FFF">
        <w:rPr>
          <w:rFonts w:cs="Arial"/>
          <w:b/>
          <w:szCs w:val="24"/>
        </w:rPr>
        <w:t xml:space="preserve"> - Santa </w:t>
      </w:r>
      <w:proofErr w:type="spellStart"/>
      <w:r w:rsidRPr="003D4FFF">
        <w:rPr>
          <w:rFonts w:cs="Arial"/>
          <w:b/>
          <w:szCs w:val="24"/>
        </w:rPr>
        <w:t>Massenza</w:t>
      </w:r>
      <w:proofErr w:type="spellEnd"/>
      <w:r w:rsidRPr="003D4FFF">
        <w:rPr>
          <w:rFonts w:cs="Arial"/>
          <w:b/>
          <w:szCs w:val="24"/>
        </w:rPr>
        <w:t>, dall'8 al 10 dicembre</w:t>
      </w:r>
      <w:r w:rsidRPr="003D4FFF">
        <w:rPr>
          <w:rFonts w:cs="Arial"/>
          <w:szCs w:val="24"/>
        </w:rPr>
        <w:t>.</w:t>
      </w:r>
      <w:r w:rsidRPr="003D4FFF">
        <w:rPr>
          <w:rFonts w:cs="Arial"/>
          <w:b/>
          <w:szCs w:val="24"/>
        </w:rPr>
        <w:t xml:space="preserve"> </w:t>
      </w:r>
      <w:r w:rsidRPr="003D4FFF">
        <w:rPr>
          <w:rFonts w:cs="Arial"/>
          <w:color w:val="000000"/>
          <w:szCs w:val="24"/>
        </w:rPr>
        <w:t xml:space="preserve">Le distillerie storiche dell’Istituto di Tutela Grappa del Trentino al centro di uno spettacolo itinerante nelle vie del borgo di Santa </w:t>
      </w:r>
      <w:proofErr w:type="spellStart"/>
      <w:r w:rsidRPr="003D4FFF">
        <w:rPr>
          <w:rFonts w:cs="Arial"/>
          <w:color w:val="000000"/>
          <w:szCs w:val="24"/>
        </w:rPr>
        <w:t>Massenza</w:t>
      </w:r>
      <w:proofErr w:type="spellEnd"/>
      <w:r w:rsidRPr="003D4FFF">
        <w:rPr>
          <w:rFonts w:cs="Arial"/>
          <w:color w:val="000000"/>
          <w:szCs w:val="24"/>
        </w:rPr>
        <w:t>. L’intimità dei piccoli mercatini, la tradizione degli alambicchi che si rinnova di anno in anno, il profumo della tradizione: ecco cosa rende speciale l'evento.</w:t>
      </w:r>
    </w:p>
    <w:p w:rsidR="008170A0" w:rsidRPr="003D4FFF" w:rsidRDefault="008170A0" w:rsidP="008170A0">
      <w:pPr>
        <w:jc w:val="both"/>
        <w:rPr>
          <w:rFonts w:cs="Arial"/>
          <w:szCs w:val="24"/>
        </w:rPr>
      </w:pPr>
      <w:r w:rsidRPr="003D4FFF">
        <w:rPr>
          <w:rFonts w:cs="Arial"/>
          <w:b/>
          <w:color w:val="000000"/>
          <w:szCs w:val="24"/>
        </w:rPr>
        <w:t>Cantine aperte a Natale - In t</w:t>
      </w:r>
      <w:r w:rsidRPr="003D4FFF">
        <w:rPr>
          <w:rFonts w:cs="Arial"/>
          <w:b/>
          <w:szCs w:val="24"/>
        </w:rPr>
        <w:t>utta la provincia, dal 9 al 10 dicembre</w:t>
      </w:r>
      <w:r w:rsidRPr="003D4FFF">
        <w:rPr>
          <w:rFonts w:cs="Arial"/>
          <w:szCs w:val="24"/>
        </w:rPr>
        <w:t>.</w:t>
      </w:r>
      <w:r w:rsidRPr="003D4FFF">
        <w:rPr>
          <w:rFonts w:cs="Arial"/>
          <w:b/>
          <w:szCs w:val="24"/>
        </w:rPr>
        <w:t xml:space="preserve"> </w:t>
      </w:r>
      <w:r w:rsidRPr="003D4FFF">
        <w:rPr>
          <w:rFonts w:cs="Arial"/>
          <w:color w:val="000000"/>
          <w:szCs w:val="24"/>
        </w:rPr>
        <w:t>L’ultimo evento a cura del Movimento Turismo del Vino, trasferisce la magica atmosfera delle feste in cantina. Un’occasione per pensare ai regali da portare sotto l’albero e brindare all’arrivo dell’anno nuovo.</w:t>
      </w:r>
    </w:p>
    <w:p w:rsidR="008170A0" w:rsidRPr="003D4FFF" w:rsidRDefault="008170A0" w:rsidP="008170A0">
      <w:pPr>
        <w:autoSpaceDE w:val="0"/>
        <w:jc w:val="both"/>
        <w:rPr>
          <w:rFonts w:cs="Arial"/>
          <w:szCs w:val="24"/>
        </w:rPr>
      </w:pPr>
      <w:r w:rsidRPr="003D4FFF">
        <w:rPr>
          <w:rFonts w:cs="Arial"/>
          <w:b/>
          <w:szCs w:val="24"/>
        </w:rPr>
        <w:t xml:space="preserve">La </w:t>
      </w:r>
      <w:proofErr w:type="spellStart"/>
      <w:r w:rsidRPr="003D4FFF">
        <w:rPr>
          <w:rFonts w:cs="Arial"/>
          <w:b/>
          <w:szCs w:val="24"/>
        </w:rPr>
        <w:t>Casolara</w:t>
      </w:r>
      <w:proofErr w:type="spellEnd"/>
      <w:r w:rsidRPr="003D4FFF">
        <w:rPr>
          <w:rFonts w:cs="Arial"/>
          <w:b/>
          <w:szCs w:val="24"/>
        </w:rPr>
        <w:t xml:space="preserve"> - Trento, marzo 2018</w:t>
      </w:r>
      <w:r w:rsidRPr="003D4FFF">
        <w:rPr>
          <w:rFonts w:cs="Arial"/>
          <w:szCs w:val="24"/>
        </w:rPr>
        <w:t>.</w:t>
      </w:r>
      <w:r w:rsidRPr="003D4FFF">
        <w:rPr>
          <w:rFonts w:cs="Arial"/>
          <w:b/>
          <w:szCs w:val="24"/>
        </w:rPr>
        <w:t xml:space="preserve"> </w:t>
      </w:r>
      <w:r w:rsidRPr="003D4FFF">
        <w:rPr>
          <w:rFonts w:cs="Arial"/>
          <w:szCs w:val="24"/>
        </w:rPr>
        <w:t>Per gli amanti del formaggio un appuntamento da segnare nell'agenda è questa fiera "storica", e ora nuovamente recuperata, tutta dedicata alle migliori produzioni di formaggio e prodotti lattiero caseari dell'arco alpino.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</w:p>
    <w:p w:rsidR="008170A0" w:rsidRPr="003D4FFF" w:rsidRDefault="008170A0" w:rsidP="008170A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D4FFF">
        <w:rPr>
          <w:rFonts w:ascii="Arial" w:hAnsi="Arial" w:cs="Arial"/>
          <w:sz w:val="24"/>
          <w:szCs w:val="24"/>
        </w:rPr>
        <w:t xml:space="preserve">Ulteriori informazioni a questo </w:t>
      </w:r>
      <w:hyperlink r:id="rId7" w:history="1">
        <w:r w:rsidRPr="003D4FFF">
          <w:rPr>
            <w:rStyle w:val="Collegamentoipertestuale"/>
            <w:rFonts w:ascii="Arial" w:hAnsi="Arial" w:cs="Arial"/>
            <w:sz w:val="24"/>
            <w:szCs w:val="24"/>
          </w:rPr>
          <w:t>link</w:t>
        </w:r>
      </w:hyperlink>
      <w:r w:rsidRPr="003D4FFF">
        <w:rPr>
          <w:rFonts w:ascii="Arial" w:hAnsi="Arial" w:cs="Arial"/>
          <w:sz w:val="24"/>
          <w:szCs w:val="24"/>
        </w:rPr>
        <w:t xml:space="preserve"> </w:t>
      </w:r>
    </w:p>
    <w:p w:rsidR="008170A0" w:rsidRPr="003D4FFF" w:rsidRDefault="008170A0" w:rsidP="008170A0">
      <w:pPr>
        <w:rPr>
          <w:rFonts w:cs="Arial"/>
          <w:lang w:eastAsia="en-US"/>
        </w:rPr>
      </w:pP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Cs/>
          <w:szCs w:val="24"/>
        </w:rPr>
        <w:t xml:space="preserve">(p.p.) </w:t>
      </w: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</w:p>
    <w:p w:rsidR="008170A0" w:rsidRPr="003D4FFF" w:rsidRDefault="008170A0" w:rsidP="008170A0">
      <w:pPr>
        <w:jc w:val="both"/>
        <w:rPr>
          <w:rFonts w:cs="Arial"/>
          <w:bCs/>
          <w:szCs w:val="24"/>
        </w:rPr>
      </w:pPr>
      <w:r w:rsidRPr="003D4FFF">
        <w:rPr>
          <w:rFonts w:cs="Arial"/>
          <w:bCs/>
          <w:szCs w:val="24"/>
        </w:rPr>
        <w:t>Trento, ottobre 2017</w:t>
      </w:r>
    </w:p>
    <w:p w:rsidR="008170A0" w:rsidRPr="003D4FFF" w:rsidRDefault="008170A0" w:rsidP="008170A0">
      <w:pPr>
        <w:jc w:val="both"/>
        <w:rPr>
          <w:rFonts w:cs="Arial"/>
        </w:rPr>
      </w:pPr>
    </w:p>
    <w:p w:rsidR="009C72FF" w:rsidRPr="00201FC3" w:rsidRDefault="009C72FF">
      <w:pPr>
        <w:rPr>
          <w:rFonts w:cs="Arial"/>
        </w:rPr>
      </w:pPr>
    </w:p>
    <w:sectPr w:rsidR="009C72FF" w:rsidRPr="00201FC3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B944FD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D09B0"/>
    <w:rsid w:val="003D4FFF"/>
    <w:rsid w:val="003F6FC5"/>
    <w:rsid w:val="0043702B"/>
    <w:rsid w:val="004A4134"/>
    <w:rsid w:val="005B6F5D"/>
    <w:rsid w:val="00626AFB"/>
    <w:rsid w:val="00641A0C"/>
    <w:rsid w:val="00695487"/>
    <w:rsid w:val="006B3D66"/>
    <w:rsid w:val="00724E05"/>
    <w:rsid w:val="0075635D"/>
    <w:rsid w:val="0077380C"/>
    <w:rsid w:val="007B67F0"/>
    <w:rsid w:val="00813CDA"/>
    <w:rsid w:val="008170A0"/>
    <w:rsid w:val="008D6265"/>
    <w:rsid w:val="008F1650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C89"/>
    <w:rsid w:val="00B944FD"/>
    <w:rsid w:val="00B96D16"/>
    <w:rsid w:val="00BB0BF2"/>
    <w:rsid w:val="00BB19C5"/>
    <w:rsid w:val="00BB3E2C"/>
    <w:rsid w:val="00C02761"/>
    <w:rsid w:val="00CF5EA8"/>
    <w:rsid w:val="00D35905"/>
    <w:rsid w:val="00DA7633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8170A0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styleId="Enfasigrassetto">
    <w:name w:val="Strong"/>
    <w:basedOn w:val="Carpredefinitoparagrafo"/>
    <w:qFormat/>
    <w:rsid w:val="008170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it/gusto/gusto-rural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CE0991-8F6B-4809-BDE6-73EDB114D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3</cp:revision>
  <cp:lastPrinted>2017-10-04T15:16:00Z</cp:lastPrinted>
  <dcterms:created xsi:type="dcterms:W3CDTF">2017-11-06T16:14:00Z</dcterms:created>
  <dcterms:modified xsi:type="dcterms:W3CDTF">2017-11-06T16:14:00Z</dcterms:modified>
</cp:coreProperties>
</file>