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59BA" w:rsidRPr="00AD16C2" w:rsidRDefault="00AD16C2" w:rsidP="00D359BA">
      <w:pPr>
        <w:jc w:val="both"/>
        <w:rPr>
          <w:rFonts w:cs="Arial"/>
          <w:b/>
          <w:sz w:val="32"/>
          <w:szCs w:val="32"/>
        </w:rPr>
      </w:pPr>
      <w:r>
        <w:rPr>
          <w:b/>
          <w:sz w:val="32"/>
          <w:szCs w:val="32"/>
        </w:rPr>
        <w:t xml:space="preserve">Cultural itineraries among the colours of autumn </w:t>
      </w:r>
    </w:p>
    <w:p w:rsidR="00D359BA" w:rsidRDefault="00D359BA" w:rsidP="00D359BA">
      <w:pPr>
        <w:spacing w:line="276" w:lineRule="auto"/>
        <w:jc w:val="both"/>
        <w:rPr>
          <w:b/>
        </w:rPr>
      </w:pPr>
    </w:p>
    <w:p w:rsidR="00D359BA" w:rsidRPr="00AD16C2" w:rsidRDefault="00D359BA" w:rsidP="00121AD2">
      <w:pPr>
        <w:spacing w:line="276" w:lineRule="auto"/>
        <w:jc w:val="both"/>
        <w:rPr>
          <w:b/>
          <w:sz w:val="26"/>
          <w:szCs w:val="26"/>
        </w:rPr>
      </w:pPr>
      <w:r>
        <w:rPr>
          <w:b/>
          <w:sz w:val="26"/>
          <w:szCs w:val="26"/>
        </w:rPr>
        <w:t xml:space="preserve">Walking through the centre of Trento, you must stop in the iconic Piazza </w:t>
      </w:r>
      <w:proofErr w:type="spellStart"/>
      <w:r>
        <w:rPr>
          <w:b/>
          <w:sz w:val="26"/>
          <w:szCs w:val="26"/>
        </w:rPr>
        <w:t>Duomo</w:t>
      </w:r>
      <w:proofErr w:type="spellEnd"/>
      <w:r>
        <w:rPr>
          <w:b/>
          <w:sz w:val="26"/>
          <w:szCs w:val="26"/>
        </w:rPr>
        <w:t xml:space="preserve">, the ideal starting point to discover the city, from </w:t>
      </w:r>
      <w:proofErr w:type="spellStart"/>
      <w:r w:rsidR="006F6886">
        <w:rPr>
          <w:b/>
          <w:sz w:val="26"/>
          <w:szCs w:val="26"/>
        </w:rPr>
        <w:t>Castello</w:t>
      </w:r>
      <w:proofErr w:type="spellEnd"/>
      <w:r w:rsidR="006F6886">
        <w:rPr>
          <w:b/>
          <w:sz w:val="26"/>
          <w:szCs w:val="26"/>
        </w:rPr>
        <w:t xml:space="preserve"> del </w:t>
      </w:r>
      <w:proofErr w:type="spellStart"/>
      <w:r>
        <w:rPr>
          <w:b/>
          <w:sz w:val="26"/>
          <w:szCs w:val="26"/>
        </w:rPr>
        <w:t>Buonconsiglio</w:t>
      </w:r>
      <w:proofErr w:type="spellEnd"/>
      <w:r>
        <w:rPr>
          <w:b/>
          <w:sz w:val="26"/>
          <w:szCs w:val="26"/>
        </w:rPr>
        <w:t xml:space="preserve"> to the MUSE. In </w:t>
      </w:r>
      <w:proofErr w:type="spellStart"/>
      <w:r>
        <w:rPr>
          <w:b/>
          <w:sz w:val="26"/>
          <w:szCs w:val="26"/>
        </w:rPr>
        <w:t>Rovereto</w:t>
      </w:r>
      <w:proofErr w:type="spellEnd"/>
      <w:r>
        <w:rPr>
          <w:b/>
          <w:sz w:val="26"/>
          <w:szCs w:val="26"/>
        </w:rPr>
        <w:t xml:space="preserve"> for the </w:t>
      </w:r>
      <w:proofErr w:type="spellStart"/>
      <w:r>
        <w:rPr>
          <w:b/>
          <w:sz w:val="26"/>
          <w:szCs w:val="26"/>
        </w:rPr>
        <w:t>Oriente</w:t>
      </w:r>
      <w:proofErr w:type="spellEnd"/>
      <w:r>
        <w:rPr>
          <w:b/>
          <w:sz w:val="26"/>
          <w:szCs w:val="26"/>
        </w:rPr>
        <w:t xml:space="preserve"> </w:t>
      </w:r>
      <w:proofErr w:type="spellStart"/>
      <w:r>
        <w:rPr>
          <w:b/>
          <w:sz w:val="26"/>
          <w:szCs w:val="26"/>
        </w:rPr>
        <w:t>Occidente</w:t>
      </w:r>
      <w:proofErr w:type="spellEnd"/>
      <w:r>
        <w:rPr>
          <w:b/>
          <w:sz w:val="26"/>
          <w:szCs w:val="26"/>
        </w:rPr>
        <w:t xml:space="preserve"> dance festival, and new temporary art exhibitions at the MART.</w:t>
      </w:r>
    </w:p>
    <w:p w:rsidR="00D359BA" w:rsidRDefault="00D359BA" w:rsidP="00D359BA">
      <w:pPr>
        <w:jc w:val="both"/>
        <w:rPr>
          <w:b/>
        </w:rPr>
      </w:pPr>
    </w:p>
    <w:p w:rsidR="001B1211" w:rsidRPr="00AD16C2" w:rsidRDefault="001B1211" w:rsidP="001B1211">
      <w:pPr>
        <w:suppressAutoHyphens/>
        <w:jc w:val="both"/>
        <w:rPr>
          <w:rFonts w:cs="Arial"/>
          <w:b/>
          <w:bCs/>
          <w:kern w:val="1"/>
          <w:sz w:val="26"/>
          <w:szCs w:val="26"/>
        </w:rPr>
      </w:pPr>
      <w:r>
        <w:rPr>
          <w:b/>
          <w:bCs/>
          <w:sz w:val="26"/>
          <w:szCs w:val="26"/>
        </w:rPr>
        <w:t>Near but different</w:t>
      </w:r>
    </w:p>
    <w:p w:rsidR="00D359BA" w:rsidRPr="00F03B7A" w:rsidRDefault="00D359BA" w:rsidP="001B1211">
      <w:pPr>
        <w:jc w:val="both"/>
      </w:pPr>
      <w:r>
        <w:rPr>
          <w:b/>
          <w:bCs/>
        </w:rPr>
        <w:t>Trento</w:t>
      </w:r>
      <w:r>
        <w:t xml:space="preserve"> and </w:t>
      </w:r>
      <w:proofErr w:type="spellStart"/>
      <w:r>
        <w:rPr>
          <w:b/>
          <w:bCs/>
        </w:rPr>
        <w:t>Rovereto</w:t>
      </w:r>
      <w:proofErr w:type="spellEnd"/>
      <w:r>
        <w:t xml:space="preserve"> are ideal destinations for a weekend in Autumn. </w:t>
      </w:r>
      <w:r w:rsidR="000A09D4">
        <w:t>Y</w:t>
      </w:r>
      <w:r w:rsidR="000A09D4">
        <w:t>ou can begin your tour</w:t>
      </w:r>
      <w:r w:rsidR="000A09D4">
        <w:t xml:space="preserve"> f</w:t>
      </w:r>
      <w:r>
        <w:t xml:space="preserve">rom iconic locations like Piazza </w:t>
      </w:r>
      <w:proofErr w:type="spellStart"/>
      <w:r>
        <w:t>Duomo</w:t>
      </w:r>
      <w:proofErr w:type="spellEnd"/>
      <w:r>
        <w:t xml:space="preserve"> or the large dome of the MART in </w:t>
      </w:r>
      <w:proofErr w:type="spellStart"/>
      <w:r>
        <w:t>Rovereto</w:t>
      </w:r>
      <w:proofErr w:type="spellEnd"/>
      <w:r>
        <w:t xml:space="preserve">, </w:t>
      </w:r>
      <w:r w:rsidR="000A09D4">
        <w:t>touching</w:t>
      </w:r>
      <w:r>
        <w:t xml:space="preserve"> on the most typical corners of these cities, full of history, culture and artistic treasures, </w:t>
      </w:r>
      <w:r w:rsidR="00811248">
        <w:t>following</w:t>
      </w:r>
      <w:r>
        <w:t xml:space="preserve"> the dates of the various festivals offered at this time of the year, or </w:t>
      </w:r>
      <w:r w:rsidR="00811248">
        <w:t>searching</w:t>
      </w:r>
      <w:r>
        <w:t xml:space="preserve"> for little corners of nature just a few minutes from frescoed Renaissance homes, Baroque palaces, or churches providing evidence of the Council of Trent</w:t>
      </w:r>
      <w:r w:rsidR="00CE0426">
        <w:t>..</w:t>
      </w:r>
      <w:r>
        <w:t xml:space="preserve">. </w:t>
      </w:r>
      <w:r w:rsidR="00CE0426">
        <w:t>i</w:t>
      </w:r>
      <w:r>
        <w:t>nterests that can always be combined with the right dose of curiosity</w:t>
      </w:r>
      <w:r w:rsidR="00CE0426">
        <w:t>. And</w:t>
      </w:r>
      <w:r w:rsidR="00811248">
        <w:t xml:space="preserve"> then </w:t>
      </w:r>
      <w:r w:rsidR="003871BD">
        <w:t>enjoy authentic local experiences</w:t>
      </w:r>
      <w:r>
        <w:t xml:space="preserve"> between typical places, wine bars, historical shops and </w:t>
      </w:r>
      <w:r w:rsidR="003871BD">
        <w:t>“delicatessen”</w:t>
      </w:r>
      <w:r>
        <w:t xml:space="preserve"> stores.</w:t>
      </w:r>
    </w:p>
    <w:p w:rsidR="001B1211" w:rsidRPr="00F03B7A" w:rsidRDefault="001B1211" w:rsidP="001B1211">
      <w:pPr>
        <w:suppressAutoHyphens/>
        <w:jc w:val="both"/>
        <w:rPr>
          <w:szCs w:val="22"/>
        </w:rPr>
      </w:pPr>
      <w:r>
        <w:t xml:space="preserve">Trento’s </w:t>
      </w:r>
      <w:r w:rsidR="008D252D">
        <w:t>Tourist Board (</w:t>
      </w:r>
      <w:r>
        <w:t>APT</w:t>
      </w:r>
      <w:r w:rsidR="008D252D">
        <w:t>)</w:t>
      </w:r>
      <w:r>
        <w:t xml:space="preserve"> has also created 15 </w:t>
      </w:r>
      <w:hyperlink r:id="rId9" w:anchor=".WoVDNHxG271" w:history="1">
        <w:r>
          <w:rPr>
            <w:rStyle w:val="Collegamentoipertestuale"/>
            <w:szCs w:val="22"/>
          </w:rPr>
          <w:t>Urban Treks</w:t>
        </w:r>
      </w:hyperlink>
      <w:r>
        <w:t xml:space="preserve"> with different themes. These are itineraries on foot through the historical centre or between the city and </w:t>
      </w:r>
      <w:r w:rsidR="00944C42">
        <w:t>its</w:t>
      </w:r>
      <w:r>
        <w:t xml:space="preserve"> suburbs, to discover places </w:t>
      </w:r>
      <w:r w:rsidR="00944C42">
        <w:t>permeat</w:t>
      </w:r>
      <w:r>
        <w:t>ed wit</w:t>
      </w:r>
      <w:r w:rsidR="008D252D">
        <w:t>h</w:t>
      </w:r>
      <w:r>
        <w:t xml:space="preserve"> history and culture: </w:t>
      </w:r>
      <w:r w:rsidR="008D252D">
        <w:t>the Roman era</w:t>
      </w:r>
      <w:r>
        <w:t xml:space="preserve">, the Council of Trent, the renaissance city, the Great War. </w:t>
      </w:r>
    </w:p>
    <w:p w:rsidR="005957C5" w:rsidRDefault="00B12C2E" w:rsidP="003E56E4">
      <w:pPr>
        <w:suppressAutoHyphens/>
        <w:jc w:val="both"/>
        <w:rPr>
          <w:rFonts w:eastAsia="MS Mincho"/>
          <w:szCs w:val="22"/>
        </w:rPr>
      </w:pPr>
      <w:r>
        <w:t xml:space="preserve">The medieval-Renaissance city revolves around </w:t>
      </w:r>
      <w:r>
        <w:rPr>
          <w:b/>
          <w:bCs/>
        </w:rPr>
        <w:t xml:space="preserve">Piazza </w:t>
      </w:r>
      <w:proofErr w:type="spellStart"/>
      <w:r>
        <w:rPr>
          <w:b/>
          <w:bCs/>
        </w:rPr>
        <w:t>Duomo</w:t>
      </w:r>
      <w:proofErr w:type="spellEnd"/>
      <w:r>
        <w:t xml:space="preserve">. Here, the scenic effect is surprising: frescoed homes of the renaissance era, tower homes, a series of delicately toned palaces, and Palazzo </w:t>
      </w:r>
      <w:proofErr w:type="spellStart"/>
      <w:r>
        <w:t>Pretorio</w:t>
      </w:r>
      <w:proofErr w:type="spellEnd"/>
      <w:r>
        <w:t xml:space="preserve">, with the high Torre </w:t>
      </w:r>
      <w:proofErr w:type="spellStart"/>
      <w:r>
        <w:t>Civica</w:t>
      </w:r>
      <w:proofErr w:type="spellEnd"/>
      <w:r>
        <w:t xml:space="preserve">. At the centre, the Baroque Neptune Fountain, and, behind it, the cathedral dedicated to San Vigilio [Saint </w:t>
      </w:r>
      <w:proofErr w:type="spellStart"/>
      <w:r>
        <w:t>Vigilius</w:t>
      </w:r>
      <w:proofErr w:type="spellEnd"/>
      <w:r>
        <w:t>], a masterful example of Romanesq</w:t>
      </w:r>
      <w:r w:rsidR="00944C42">
        <w:t>ue-Lombard</w:t>
      </w:r>
      <w:r>
        <w:t xml:space="preserve"> style. Just a few minutes on foot along one of the four cardinal roads will lead you to further discoveries: via </w:t>
      </w:r>
      <w:proofErr w:type="spellStart"/>
      <w:r>
        <w:t>Belenzani</w:t>
      </w:r>
      <w:proofErr w:type="spellEnd"/>
      <w:r>
        <w:t xml:space="preserve"> and Palazzo </w:t>
      </w:r>
      <w:proofErr w:type="spellStart"/>
      <w:r>
        <w:t>Geremia</w:t>
      </w:r>
      <w:proofErr w:type="spellEnd"/>
      <w:r>
        <w:t xml:space="preserve"> to the north, the medieval walls to the south, the </w:t>
      </w:r>
      <w:proofErr w:type="spellStart"/>
      <w:r>
        <w:t>Albere</w:t>
      </w:r>
      <w:proofErr w:type="spellEnd"/>
      <w:r>
        <w:t xml:space="preserve"> district and </w:t>
      </w:r>
      <w:r w:rsidR="00944C42">
        <w:t xml:space="preserve">with </w:t>
      </w:r>
      <w:r>
        <w:t xml:space="preserve">the </w:t>
      </w:r>
      <w:r w:rsidR="00944C42">
        <w:t xml:space="preserve">Science Museum </w:t>
      </w:r>
      <w:r>
        <w:rPr>
          <w:b/>
          <w:bCs/>
        </w:rPr>
        <w:t>MUSE</w:t>
      </w:r>
      <w:r>
        <w:t xml:space="preserve"> to the west, and the monumental </w:t>
      </w:r>
      <w:proofErr w:type="spellStart"/>
      <w:r w:rsidR="0081100A">
        <w:rPr>
          <w:b/>
        </w:rPr>
        <w:t>Castello</w:t>
      </w:r>
      <w:proofErr w:type="spellEnd"/>
      <w:r w:rsidR="0081100A">
        <w:rPr>
          <w:b/>
        </w:rPr>
        <w:t xml:space="preserve"> del </w:t>
      </w:r>
      <w:proofErr w:type="spellStart"/>
      <w:r>
        <w:rPr>
          <w:b/>
          <w:bCs/>
        </w:rPr>
        <w:t>Buonconsiglio</w:t>
      </w:r>
      <w:proofErr w:type="spellEnd"/>
      <w:r>
        <w:t xml:space="preserve"> (which, together with Piazza </w:t>
      </w:r>
      <w:proofErr w:type="spellStart"/>
      <w:r>
        <w:t>Duomo</w:t>
      </w:r>
      <w:proofErr w:type="spellEnd"/>
      <w:r>
        <w:t xml:space="preserve">, is one of the symbols of the city) to the east. </w:t>
      </w:r>
    </w:p>
    <w:p w:rsidR="000B0C91" w:rsidRDefault="00D359BA" w:rsidP="00A05A91">
      <w:pPr>
        <w:suppressAutoHyphens/>
        <w:jc w:val="both"/>
      </w:pPr>
      <w:r>
        <w:t>The heart of the city’s life rotates around the “</w:t>
      </w:r>
      <w:r>
        <w:rPr>
          <w:b/>
          <w:bCs/>
        </w:rPr>
        <w:t xml:space="preserve">giro al </w:t>
      </w:r>
      <w:proofErr w:type="spellStart"/>
      <w:r>
        <w:rPr>
          <w:b/>
          <w:bCs/>
        </w:rPr>
        <w:t>sas</w:t>
      </w:r>
      <w:proofErr w:type="spellEnd"/>
      <w:r>
        <w:t xml:space="preserve">”, an ancient neighbourhood, torn down in the 1930s to make way for Piazza Cesare </w:t>
      </w:r>
      <w:proofErr w:type="spellStart"/>
      <w:r>
        <w:t>Battisti</w:t>
      </w:r>
      <w:proofErr w:type="spellEnd"/>
      <w:r>
        <w:t xml:space="preserve">. Beneath </w:t>
      </w:r>
      <w:r w:rsidR="0081100A">
        <w:t>its</w:t>
      </w:r>
      <w:r>
        <w:t xml:space="preserve"> pavement, you can visit the oldest part of the city, the ancient Roman “</w:t>
      </w:r>
      <w:proofErr w:type="spellStart"/>
      <w:r>
        <w:t>Tridentum</w:t>
      </w:r>
      <w:proofErr w:type="spellEnd"/>
      <w:r>
        <w:t xml:space="preserve">”. The roads </w:t>
      </w:r>
      <w:r w:rsidR="0081100A">
        <w:t>along</w:t>
      </w:r>
      <w:r>
        <w:t xml:space="preserve"> the four sides of </w:t>
      </w:r>
      <w:r w:rsidR="0081100A">
        <w:t>th</w:t>
      </w:r>
      <w:r w:rsidR="00C41BA9">
        <w:t>is “vanished” neighbourhood</w:t>
      </w:r>
      <w:r>
        <w:t xml:space="preserve"> are today the traditional place for locals to take a stroll and shopping, in the typical Italian lifestyle. The piazzas and alleys of the centre come to life in the late afternoon, as everyday rituals mark the arrival of evening time</w:t>
      </w:r>
      <w:r w:rsidR="00C41BA9">
        <w:t xml:space="preserve"> -</w:t>
      </w:r>
      <w:r>
        <w:t xml:space="preserve"> </w:t>
      </w:r>
      <w:r w:rsidR="00C41BA9">
        <w:t>m</w:t>
      </w:r>
      <w:r>
        <w:t xml:space="preserve">oments accompanied by a glass of </w:t>
      </w:r>
      <w:proofErr w:type="spellStart"/>
      <w:r>
        <w:t>TrentoDoc</w:t>
      </w:r>
      <w:proofErr w:type="spellEnd"/>
      <w:r w:rsidR="000B6EDE">
        <w:t xml:space="preserve"> </w:t>
      </w:r>
      <w:proofErr w:type="spellStart"/>
      <w:r w:rsidR="000B6EDE">
        <w:t>spumante</w:t>
      </w:r>
      <w:proofErr w:type="spellEnd"/>
      <w:r>
        <w:t xml:space="preserve">, a glass of wine, or a craft beer. On the other hand, those who are in search of something more original can climb </w:t>
      </w:r>
      <w:r w:rsidR="000B6EDE">
        <w:t xml:space="preserve">with </w:t>
      </w:r>
      <w:r>
        <w:t xml:space="preserve">cable car to </w:t>
      </w:r>
      <w:proofErr w:type="spellStart"/>
      <w:r>
        <w:t>Sardagna</w:t>
      </w:r>
      <w:proofErr w:type="spellEnd"/>
      <w:r>
        <w:t xml:space="preserve"> (from Ponte San Lorenzo, just a few minutes from the historical centre), to admire the spectacular view of the sun setting over the city and the surrounding mountains. </w:t>
      </w:r>
    </w:p>
    <w:p w:rsidR="00A05A91" w:rsidRDefault="00A05A91" w:rsidP="00967469">
      <w:pPr>
        <w:suppressAutoHyphens/>
        <w:jc w:val="both"/>
        <w:rPr>
          <w:rFonts w:cs="Arial"/>
          <w:szCs w:val="22"/>
        </w:rPr>
      </w:pPr>
    </w:p>
    <w:p w:rsidR="00967469" w:rsidRPr="00967469" w:rsidRDefault="003E56E4" w:rsidP="00967469">
      <w:pPr>
        <w:suppressAutoHyphens/>
        <w:jc w:val="both"/>
        <w:rPr>
          <w:rFonts w:cs="Arial"/>
          <w:szCs w:val="22"/>
        </w:rPr>
      </w:pPr>
      <w:r>
        <w:lastRenderedPageBreak/>
        <w:t xml:space="preserve">In the heart of </w:t>
      </w:r>
      <w:proofErr w:type="spellStart"/>
      <w:r>
        <w:t>Rovereto</w:t>
      </w:r>
      <w:proofErr w:type="spellEnd"/>
      <w:r>
        <w:t xml:space="preserve">, </w:t>
      </w:r>
      <w:r w:rsidR="000B6EDE">
        <w:t>following</w:t>
      </w:r>
      <w:r>
        <w:t xml:space="preserve"> Corso </w:t>
      </w:r>
      <w:proofErr w:type="spellStart"/>
      <w:r>
        <w:t>Bettini</w:t>
      </w:r>
      <w:proofErr w:type="spellEnd"/>
      <w:r>
        <w:t>, the sight is not very different today from what it was when a young Wolfgang Amadeus Mozart visited it (and, a decade later, Johan</w:t>
      </w:r>
      <w:r w:rsidR="000B6EDE">
        <w:t>n</w:t>
      </w:r>
      <w:r>
        <w:t xml:space="preserve"> Wolfgang Goethe), ar</w:t>
      </w:r>
      <w:r w:rsidR="003E6DD4">
        <w:t xml:space="preserve">riving from the “Via </w:t>
      </w:r>
      <w:proofErr w:type="spellStart"/>
      <w:r w:rsidR="003E6DD4">
        <w:t>Imperiale</w:t>
      </w:r>
      <w:proofErr w:type="spellEnd"/>
      <w:r w:rsidR="003E6DD4">
        <w:t>”, embellished,</w:t>
      </w:r>
      <w:r>
        <w:t xml:space="preserve"> as it was then, by a series of Eighteenth-century </w:t>
      </w:r>
      <w:proofErr w:type="spellStart"/>
      <w:r>
        <w:rPr>
          <w:i/>
          <w:iCs/>
        </w:rPr>
        <w:t>palazzi</w:t>
      </w:r>
      <w:proofErr w:type="spellEnd"/>
      <w:r>
        <w:t xml:space="preserve">: Casa </w:t>
      </w:r>
      <w:proofErr w:type="spellStart"/>
      <w:r>
        <w:t>Piomarta</w:t>
      </w:r>
      <w:proofErr w:type="spellEnd"/>
      <w:r>
        <w:t xml:space="preserve">, Casa </w:t>
      </w:r>
      <w:proofErr w:type="spellStart"/>
      <w:r>
        <w:t>Alberti</w:t>
      </w:r>
      <w:proofErr w:type="spellEnd"/>
      <w:r>
        <w:t xml:space="preserve">, Palazzo </w:t>
      </w:r>
      <w:proofErr w:type="spellStart"/>
      <w:r>
        <w:t>dell’Annona</w:t>
      </w:r>
      <w:proofErr w:type="spellEnd"/>
      <w:r>
        <w:t xml:space="preserve"> and the historical </w:t>
      </w:r>
      <w:proofErr w:type="spellStart"/>
      <w:r>
        <w:t>Teatro</w:t>
      </w:r>
      <w:proofErr w:type="spellEnd"/>
      <w:r>
        <w:t xml:space="preserve"> </w:t>
      </w:r>
      <w:proofErr w:type="spellStart"/>
      <w:r>
        <w:t>Zandonai</w:t>
      </w:r>
      <w:proofErr w:type="spellEnd"/>
      <w:r>
        <w:t xml:space="preserve">, the oldest in Trentino. Among these buildings rises the steel and glass dome of the </w:t>
      </w:r>
      <w:r>
        <w:rPr>
          <w:b/>
          <w:bCs/>
        </w:rPr>
        <w:t>MART</w:t>
      </w:r>
      <w:r>
        <w:t xml:space="preserve"> - the Museum of Modern Art of </w:t>
      </w:r>
      <w:proofErr w:type="spellStart"/>
      <w:r>
        <w:t>Rovereto</w:t>
      </w:r>
      <w:proofErr w:type="spellEnd"/>
      <w:r>
        <w:t xml:space="preserve"> and Trento, designed by Mario </w:t>
      </w:r>
      <w:proofErr w:type="spellStart"/>
      <w:r>
        <w:t>Botta</w:t>
      </w:r>
      <w:proofErr w:type="spellEnd"/>
      <w:r>
        <w:t xml:space="preserve">. From 12 October 2019 to 2 February 2020, thanks to a collaboration with the Guggenheim Museum Bilbao, the MART is bringing the works of </w:t>
      </w:r>
      <w:r>
        <w:rPr>
          <w:b/>
          <w:bCs/>
        </w:rPr>
        <w:t xml:space="preserve">Richard </w:t>
      </w:r>
      <w:proofErr w:type="spellStart"/>
      <w:r>
        <w:rPr>
          <w:b/>
          <w:bCs/>
        </w:rPr>
        <w:t>Artschwager</w:t>
      </w:r>
      <w:proofErr w:type="spellEnd"/>
      <w:r>
        <w:t xml:space="preserve"> to Italy. An understanding of space, everyday objects, and perception: these are the foundational elements of the poetry of this American artist, considered one of the most interesting representatives of minimalism.</w:t>
      </w:r>
    </w:p>
    <w:p w:rsidR="00D359BA" w:rsidRPr="00F03B7A" w:rsidRDefault="00D359BA" w:rsidP="00D359BA">
      <w:pPr>
        <w:jc w:val="both"/>
        <w:rPr>
          <w:szCs w:val="22"/>
        </w:rPr>
      </w:pPr>
      <w:r>
        <w:t xml:space="preserve">From the MART, in a few minutes, you can reach the historical centre of the city. From Piazza </w:t>
      </w:r>
      <w:proofErr w:type="spellStart"/>
      <w:r>
        <w:t>Rosmini</w:t>
      </w:r>
      <w:proofErr w:type="spellEnd"/>
      <w:r>
        <w:t xml:space="preserve"> to Piazza </w:t>
      </w:r>
      <w:proofErr w:type="spellStart"/>
      <w:r>
        <w:t>Battisti</w:t>
      </w:r>
      <w:proofErr w:type="spellEnd"/>
      <w:r>
        <w:t xml:space="preserve">, and </w:t>
      </w:r>
      <w:r w:rsidR="00A36DE8">
        <w:t xml:space="preserve">further </w:t>
      </w:r>
      <w:r>
        <w:t xml:space="preserve">on to Piazza del </w:t>
      </w:r>
      <w:proofErr w:type="spellStart"/>
      <w:r>
        <w:t>Podestà</w:t>
      </w:r>
      <w:proofErr w:type="spellEnd"/>
      <w:r>
        <w:t xml:space="preserve">, you walk through alleys and narrow lanes lined with numerous historical shops. Raising your eyes, you can recognise the architectural mixtures and Venetian influence in the façades of churches and buildings, proof of the </w:t>
      </w:r>
      <w:proofErr w:type="spellStart"/>
      <w:r w:rsidRPr="00A36DE8">
        <w:rPr>
          <w:i/>
        </w:rPr>
        <w:t>Serenissima</w:t>
      </w:r>
      <w:r>
        <w:t>’s</w:t>
      </w:r>
      <w:proofErr w:type="spellEnd"/>
      <w:r>
        <w:t xml:space="preserve"> power over the city. A symbol of this period is the castle, overlooking the entrance to </w:t>
      </w:r>
      <w:proofErr w:type="spellStart"/>
      <w:r>
        <w:t>Vallarsa</w:t>
      </w:r>
      <w:proofErr w:type="spellEnd"/>
      <w:r>
        <w:t xml:space="preserve">, currently the location of the </w:t>
      </w:r>
      <w:proofErr w:type="spellStart"/>
      <w:r>
        <w:rPr>
          <w:b/>
          <w:bCs/>
        </w:rPr>
        <w:t>Museo</w:t>
      </w:r>
      <w:proofErr w:type="spellEnd"/>
      <w:r>
        <w:rPr>
          <w:b/>
          <w:bCs/>
        </w:rPr>
        <w:t xml:space="preserve"> </w:t>
      </w:r>
      <w:proofErr w:type="spellStart"/>
      <w:r>
        <w:rPr>
          <w:b/>
          <w:bCs/>
        </w:rPr>
        <w:t>Italiano</w:t>
      </w:r>
      <w:proofErr w:type="spellEnd"/>
      <w:r>
        <w:rPr>
          <w:b/>
          <w:bCs/>
        </w:rPr>
        <w:t xml:space="preserve"> </w:t>
      </w:r>
      <w:proofErr w:type="spellStart"/>
      <w:r>
        <w:rPr>
          <w:b/>
          <w:bCs/>
        </w:rPr>
        <w:t>della</w:t>
      </w:r>
      <w:proofErr w:type="spellEnd"/>
      <w:r>
        <w:rPr>
          <w:b/>
          <w:bCs/>
        </w:rPr>
        <w:t xml:space="preserve"> Grande Guerra [Italian </w:t>
      </w:r>
      <w:r w:rsidR="00A36DE8">
        <w:rPr>
          <w:b/>
          <w:bCs/>
        </w:rPr>
        <w:t>Great War</w:t>
      </w:r>
      <w:r w:rsidR="00A36DE8">
        <w:rPr>
          <w:b/>
          <w:bCs/>
        </w:rPr>
        <w:t xml:space="preserve"> </w:t>
      </w:r>
      <w:r>
        <w:rPr>
          <w:b/>
          <w:bCs/>
        </w:rPr>
        <w:t>Museum].</w:t>
      </w:r>
      <w:r>
        <w:t xml:space="preserve"> </w:t>
      </w:r>
    </w:p>
    <w:p w:rsidR="00A33BB3" w:rsidRDefault="00D359BA" w:rsidP="002B2935">
      <w:pPr>
        <w:jc w:val="both"/>
        <w:rPr>
          <w:szCs w:val="22"/>
        </w:rPr>
      </w:pPr>
      <w:r>
        <w:t xml:space="preserve">On the way to the castle, it is worth visiting the Baroque church of </w:t>
      </w:r>
      <w:r>
        <w:rPr>
          <w:b/>
          <w:bCs/>
        </w:rPr>
        <w:t>San Marco</w:t>
      </w:r>
      <w:r>
        <w:t xml:space="preserve"> - where a very young Mozart held his first Italian concert in 1769 - and the </w:t>
      </w:r>
      <w:r>
        <w:rPr>
          <w:b/>
          <w:bCs/>
        </w:rPr>
        <w:t xml:space="preserve">Casa </w:t>
      </w:r>
      <w:proofErr w:type="spellStart"/>
      <w:r>
        <w:rPr>
          <w:b/>
          <w:bCs/>
        </w:rPr>
        <w:t>d’Arte</w:t>
      </w:r>
      <w:proofErr w:type="spellEnd"/>
      <w:r>
        <w:rPr>
          <w:b/>
          <w:bCs/>
        </w:rPr>
        <w:t xml:space="preserve"> </w:t>
      </w:r>
      <w:proofErr w:type="spellStart"/>
      <w:r>
        <w:rPr>
          <w:b/>
          <w:bCs/>
        </w:rPr>
        <w:t>Futurista</w:t>
      </w:r>
      <w:proofErr w:type="spellEnd"/>
      <w:r>
        <w:rPr>
          <w:b/>
          <w:bCs/>
        </w:rPr>
        <w:t xml:space="preserve"> </w:t>
      </w:r>
      <w:proofErr w:type="spellStart"/>
      <w:r>
        <w:rPr>
          <w:b/>
          <w:bCs/>
        </w:rPr>
        <w:t>Depero</w:t>
      </w:r>
      <w:proofErr w:type="spellEnd"/>
      <w:r>
        <w:t>, the only museum in the world founded by a futurist artist. These are a few of the 15 stops on the city tour among art, history, cultu</w:t>
      </w:r>
      <w:r w:rsidR="00A36DE8">
        <w:t>re, and a few culinary delights,</w:t>
      </w:r>
      <w:r>
        <w:t xml:space="preserve"> </w:t>
      </w:r>
      <w:r w:rsidR="00A36DE8">
        <w:t>l</w:t>
      </w:r>
      <w:r>
        <w:t xml:space="preserve">ike the </w:t>
      </w:r>
      <w:proofErr w:type="spellStart"/>
      <w:r>
        <w:rPr>
          <w:b/>
          <w:bCs/>
        </w:rPr>
        <w:t>Museo</w:t>
      </w:r>
      <w:proofErr w:type="spellEnd"/>
      <w:r>
        <w:rPr>
          <w:b/>
          <w:bCs/>
        </w:rPr>
        <w:t xml:space="preserve"> del </w:t>
      </w:r>
      <w:proofErr w:type="spellStart"/>
      <w:r>
        <w:rPr>
          <w:b/>
          <w:bCs/>
        </w:rPr>
        <w:t>Caffè</w:t>
      </w:r>
      <w:proofErr w:type="spellEnd"/>
      <w:r>
        <w:rPr>
          <w:b/>
          <w:bCs/>
        </w:rPr>
        <w:t xml:space="preserve"> [Coffee Museum]</w:t>
      </w:r>
      <w:r>
        <w:t xml:space="preserve">, a unique exhibition of about 300 instruments used for </w:t>
      </w:r>
      <w:r w:rsidR="00A36DE8">
        <w:t xml:space="preserve">coffee </w:t>
      </w:r>
      <w:r>
        <w:t xml:space="preserve">production and processing </w:t>
      </w:r>
      <w:hyperlink r:id="rId10" w:history="1">
        <w:r>
          <w:rPr>
            <w:rStyle w:val="Collegamentoipertestuale"/>
            <w:szCs w:val="22"/>
          </w:rPr>
          <w:t>www.visitrovereto.it</w:t>
        </w:r>
      </w:hyperlink>
      <w:r>
        <w:t xml:space="preserve">. </w:t>
      </w:r>
    </w:p>
    <w:p w:rsidR="004F7770" w:rsidRDefault="004F7770" w:rsidP="002B2935">
      <w:pPr>
        <w:jc w:val="both"/>
        <w:rPr>
          <w:szCs w:val="22"/>
        </w:rPr>
      </w:pPr>
    </w:p>
    <w:p w:rsidR="00D359BA" w:rsidRPr="00F03B7A" w:rsidRDefault="00D359BA" w:rsidP="00D359BA">
      <w:pPr>
        <w:pStyle w:val="Nessunaspaziatura"/>
        <w:jc w:val="both"/>
        <w:rPr>
          <w:rFonts w:ascii="Arial" w:hAnsi="Arial" w:cs="Arial"/>
          <w:b/>
          <w:sz w:val="24"/>
          <w:szCs w:val="22"/>
        </w:rPr>
      </w:pPr>
      <w:r>
        <w:rPr>
          <w:rFonts w:ascii="Arial" w:hAnsi="Arial"/>
          <w:b/>
          <w:sz w:val="24"/>
          <w:szCs w:val="22"/>
        </w:rPr>
        <w:t xml:space="preserve">Trento and </w:t>
      </w:r>
      <w:proofErr w:type="spellStart"/>
      <w:r>
        <w:rPr>
          <w:rFonts w:ascii="Arial" w:hAnsi="Arial"/>
          <w:b/>
          <w:sz w:val="24"/>
          <w:szCs w:val="22"/>
        </w:rPr>
        <w:t>Rovereto</w:t>
      </w:r>
      <w:proofErr w:type="spellEnd"/>
      <w:r>
        <w:rPr>
          <w:rFonts w:ascii="Arial" w:hAnsi="Arial"/>
          <w:b/>
          <w:sz w:val="24"/>
          <w:szCs w:val="22"/>
        </w:rPr>
        <w:t>: all the culture (and much more) with one card</w:t>
      </w:r>
    </w:p>
    <w:p w:rsidR="00D359BA" w:rsidRPr="00F03B7A" w:rsidRDefault="00D359BA" w:rsidP="00D359BA">
      <w:pPr>
        <w:pStyle w:val="Nessunaspaziatura"/>
        <w:jc w:val="both"/>
        <w:rPr>
          <w:rFonts w:ascii="Arial" w:hAnsi="Arial" w:cs="Arial"/>
          <w:sz w:val="24"/>
          <w:szCs w:val="22"/>
        </w:rPr>
      </w:pPr>
      <w:r>
        <w:rPr>
          <w:rFonts w:ascii="Arial" w:hAnsi="Arial"/>
          <w:sz w:val="24"/>
          <w:szCs w:val="22"/>
        </w:rPr>
        <w:t xml:space="preserve">To experience and discover the cultural offer of </w:t>
      </w:r>
      <w:r>
        <w:rPr>
          <w:rFonts w:ascii="Arial" w:hAnsi="Arial"/>
          <w:b/>
          <w:bCs/>
          <w:sz w:val="24"/>
          <w:szCs w:val="22"/>
        </w:rPr>
        <w:t xml:space="preserve">Trento, </w:t>
      </w:r>
      <w:proofErr w:type="spellStart"/>
      <w:r>
        <w:rPr>
          <w:rFonts w:ascii="Arial" w:hAnsi="Arial"/>
          <w:b/>
          <w:bCs/>
          <w:sz w:val="24"/>
          <w:szCs w:val="22"/>
        </w:rPr>
        <w:t>Rovereto</w:t>
      </w:r>
      <w:proofErr w:type="spellEnd"/>
      <w:r>
        <w:rPr>
          <w:rFonts w:ascii="Arial" w:hAnsi="Arial"/>
          <w:b/>
          <w:bCs/>
          <w:sz w:val="24"/>
          <w:szCs w:val="22"/>
        </w:rPr>
        <w:t>, and the surrounding areas</w:t>
      </w:r>
      <w:r>
        <w:rPr>
          <w:rFonts w:ascii="Arial" w:hAnsi="Arial"/>
          <w:sz w:val="24"/>
          <w:szCs w:val="22"/>
        </w:rPr>
        <w:t xml:space="preserve">, there is a </w:t>
      </w:r>
      <w:r>
        <w:rPr>
          <w:rFonts w:ascii="Arial" w:hAnsi="Arial"/>
          <w:b/>
          <w:bCs/>
          <w:sz w:val="24"/>
          <w:szCs w:val="22"/>
        </w:rPr>
        <w:t>Museum Pass</w:t>
      </w:r>
      <w:r>
        <w:rPr>
          <w:rFonts w:ascii="Arial" w:hAnsi="Arial"/>
          <w:sz w:val="24"/>
          <w:szCs w:val="22"/>
        </w:rPr>
        <w:t xml:space="preserve">. The card can be purchased for 22 Euro from all museums, from the Tourist Offices in the two cities, or online </w:t>
      </w:r>
      <w:hyperlink r:id="rId11" w:history="1">
        <w:r>
          <w:rPr>
            <w:rStyle w:val="Collegamentoipertestuale"/>
            <w:rFonts w:ascii="Arial" w:hAnsi="Arial"/>
            <w:sz w:val="24"/>
            <w:szCs w:val="22"/>
          </w:rPr>
          <w:t>www.museumpass.it</w:t>
        </w:r>
      </w:hyperlink>
      <w:r>
        <w:rPr>
          <w:rFonts w:ascii="Arial" w:hAnsi="Arial"/>
          <w:sz w:val="24"/>
          <w:szCs w:val="22"/>
        </w:rPr>
        <w:t xml:space="preserve">. In addition to priority access to the museums, castles, and archaeological sites, it also allows you to use </w:t>
      </w:r>
      <w:r>
        <w:rPr>
          <w:rFonts w:ascii="Arial" w:hAnsi="Arial"/>
          <w:b/>
          <w:bCs/>
          <w:sz w:val="24"/>
          <w:szCs w:val="22"/>
        </w:rPr>
        <w:t>urban and extra-urban bus lines, as well as regional trains</w:t>
      </w:r>
      <w:r>
        <w:rPr>
          <w:rFonts w:ascii="Arial" w:hAnsi="Arial"/>
          <w:sz w:val="24"/>
          <w:szCs w:val="22"/>
        </w:rPr>
        <w:t xml:space="preserve"> on provincial lines, free of charge for 48 hours. </w:t>
      </w:r>
    </w:p>
    <w:p w:rsidR="00D359BA" w:rsidRDefault="00D359BA" w:rsidP="00D359BA">
      <w:pPr>
        <w:jc w:val="both"/>
        <w:rPr>
          <w:rFonts w:cs="Arial"/>
          <w:b/>
          <w:sz w:val="28"/>
          <w:szCs w:val="24"/>
        </w:rPr>
      </w:pPr>
    </w:p>
    <w:p w:rsidR="00097FDB" w:rsidRPr="00AD16C2" w:rsidRDefault="003C6AFB" w:rsidP="000A0D73">
      <w:pPr>
        <w:spacing w:line="276" w:lineRule="auto"/>
        <w:jc w:val="both"/>
        <w:rPr>
          <w:b/>
          <w:sz w:val="26"/>
          <w:szCs w:val="26"/>
        </w:rPr>
      </w:pPr>
      <w:r>
        <w:rPr>
          <w:b/>
          <w:sz w:val="26"/>
          <w:szCs w:val="26"/>
        </w:rPr>
        <w:t>Between history and legend: the castles of Trentino</w:t>
      </w:r>
    </w:p>
    <w:p w:rsidR="00B116F2" w:rsidRPr="009C1663" w:rsidRDefault="00B116F2" w:rsidP="00097FDB">
      <w:pPr>
        <w:pStyle w:val="Intestazione"/>
        <w:spacing w:line="276" w:lineRule="auto"/>
        <w:jc w:val="both"/>
        <w:rPr>
          <w:rFonts w:ascii="Arial" w:hAnsi="Arial" w:cs="Arial"/>
          <w:b/>
          <w:bCs/>
          <w:sz w:val="28"/>
          <w:szCs w:val="28"/>
        </w:rPr>
      </w:pPr>
    </w:p>
    <w:p w:rsidR="003C6AFB" w:rsidRPr="003C6AFB" w:rsidRDefault="003C6AFB" w:rsidP="003C6AFB">
      <w:pPr>
        <w:rPr>
          <w:rStyle w:val="Enfasicorsivo"/>
          <w:i w:val="0"/>
        </w:rPr>
      </w:pPr>
      <w:r>
        <w:rPr>
          <w:rStyle w:val="Enfasicorsivo"/>
          <w:i w:val="0"/>
        </w:rPr>
        <w:t>Entering halls furnished with antique furniture and precious majolica stoves, once the home of</w:t>
      </w:r>
      <w:r w:rsidR="00A85414">
        <w:rPr>
          <w:rStyle w:val="Enfasicorsivo"/>
          <w:i w:val="0"/>
        </w:rPr>
        <w:t xml:space="preserve"> the</w:t>
      </w:r>
      <w:r>
        <w:rPr>
          <w:rStyle w:val="Enfasicorsivo"/>
          <w:i w:val="0"/>
        </w:rPr>
        <w:t xml:space="preserve"> powerful </w:t>
      </w:r>
      <w:r w:rsidR="00047396">
        <w:rPr>
          <w:rStyle w:val="Enfasicorsivo"/>
          <w:i w:val="0"/>
        </w:rPr>
        <w:t>Prince bishops</w:t>
      </w:r>
      <w:r>
        <w:rPr>
          <w:rStyle w:val="Enfasicorsivo"/>
          <w:i w:val="0"/>
        </w:rPr>
        <w:t xml:space="preserve"> of Trento. Strolling through loggias and courtyards where envoys of the Holy Roman Empire and the Pope were received. Sitting on the </w:t>
      </w:r>
      <w:r w:rsidR="00FC40BE">
        <w:rPr>
          <w:rStyle w:val="Enfasicorsivo"/>
          <w:i w:val="0"/>
        </w:rPr>
        <w:t>jousting field</w:t>
      </w:r>
      <w:r>
        <w:rPr>
          <w:rStyle w:val="Enfasicorsivo"/>
          <w:i w:val="0"/>
        </w:rPr>
        <w:t>, the theatre of tournaments and du</w:t>
      </w:r>
      <w:r w:rsidR="00A85414">
        <w:rPr>
          <w:rStyle w:val="Enfasicorsivo"/>
          <w:i w:val="0"/>
        </w:rPr>
        <w:t>e</w:t>
      </w:r>
      <w:r>
        <w:rPr>
          <w:rStyle w:val="Enfasicorsivo"/>
          <w:i w:val="0"/>
        </w:rPr>
        <w:t xml:space="preserve">ls between knights. </w:t>
      </w:r>
    </w:p>
    <w:p w:rsidR="00967469" w:rsidRPr="004F7770" w:rsidRDefault="00097FDB" w:rsidP="003C6AFB">
      <w:pPr>
        <w:rPr>
          <w:szCs w:val="22"/>
        </w:rPr>
      </w:pPr>
      <w:r>
        <w:t xml:space="preserve">There are </w:t>
      </w:r>
      <w:r>
        <w:rPr>
          <w:b/>
          <w:bCs/>
        </w:rPr>
        <w:t>more than 200 castles</w:t>
      </w:r>
      <w:r>
        <w:t xml:space="preserve"> in Trentino. Some are mere </w:t>
      </w:r>
      <w:r>
        <w:rPr>
          <w:b/>
          <w:bCs/>
        </w:rPr>
        <w:t>ruins</w:t>
      </w:r>
      <w:r>
        <w:t xml:space="preserve">, challenging the seasons, others are </w:t>
      </w:r>
      <w:r>
        <w:rPr>
          <w:b/>
          <w:bCs/>
        </w:rPr>
        <w:t>private homes</w:t>
      </w:r>
      <w:r>
        <w:t xml:space="preserve">, while the </w:t>
      </w:r>
      <w:r>
        <w:rPr>
          <w:b/>
          <w:bCs/>
        </w:rPr>
        <w:t>most monumental castles</w:t>
      </w:r>
      <w:r>
        <w:t xml:space="preserve">, enriched with collections and works of art, mostly purchased by the Autonomous Province of Trento </w:t>
      </w:r>
      <w:r>
        <w:lastRenderedPageBreak/>
        <w:t xml:space="preserve">which, under </w:t>
      </w:r>
      <w:r w:rsidR="00FC40BE">
        <w:t>its</w:t>
      </w:r>
      <w:r>
        <w:t xml:space="preserve"> Special Statute, has primary authority over monuments and architectural heritage, have been opened to the public.</w:t>
      </w:r>
    </w:p>
    <w:p w:rsidR="00097FDB" w:rsidRPr="009C1663" w:rsidRDefault="00097FDB" w:rsidP="003C6AFB">
      <w:pPr>
        <w:rPr>
          <w:rFonts w:cs="Arial"/>
        </w:rPr>
      </w:pPr>
      <w:r>
        <w:t xml:space="preserve">In </w:t>
      </w:r>
      <w:r>
        <w:rPr>
          <w:b/>
          <w:bCs/>
        </w:rPr>
        <w:t>Trento</w:t>
      </w:r>
      <w:r>
        <w:t xml:space="preserve">, attention is focused on </w:t>
      </w:r>
      <w:proofErr w:type="spellStart"/>
      <w:r w:rsidR="00FC40BE">
        <w:rPr>
          <w:b/>
        </w:rPr>
        <w:t>Castello</w:t>
      </w:r>
      <w:proofErr w:type="spellEnd"/>
      <w:r w:rsidR="00FC40BE">
        <w:rPr>
          <w:b/>
        </w:rPr>
        <w:t xml:space="preserve"> del </w:t>
      </w:r>
      <w:proofErr w:type="spellStart"/>
      <w:r>
        <w:rPr>
          <w:b/>
          <w:bCs/>
        </w:rPr>
        <w:t>Buonconsiglio</w:t>
      </w:r>
      <w:proofErr w:type="spellEnd"/>
      <w:r>
        <w:t xml:space="preserve">, a historical-artistic monument of inestimable value, home to </w:t>
      </w:r>
      <w:r w:rsidRPr="00047396">
        <w:t xml:space="preserve">the </w:t>
      </w:r>
      <w:r w:rsidR="00047396" w:rsidRPr="00047396">
        <w:t>Prince bishops</w:t>
      </w:r>
      <w:r w:rsidRPr="00047396">
        <w:t xml:space="preserve"> of Trento until 1803. Famous for its “Cycle of Months” in Torre Aquila, a</w:t>
      </w:r>
      <w:r w:rsidR="00390F64" w:rsidRPr="00047396">
        <w:t>n</w:t>
      </w:r>
      <w:r w:rsidRPr="00047396">
        <w:t xml:space="preserve"> international Gothic masterpiece, for the frescoes of </w:t>
      </w:r>
      <w:proofErr w:type="spellStart"/>
      <w:r w:rsidRPr="00047396">
        <w:t>Dosso</w:t>
      </w:r>
      <w:proofErr w:type="spellEnd"/>
      <w:r w:rsidRPr="00047396">
        <w:t xml:space="preserve"> </w:t>
      </w:r>
      <w:proofErr w:type="spellStart"/>
      <w:r w:rsidRPr="00047396">
        <w:t>Dossi</w:t>
      </w:r>
      <w:proofErr w:type="spellEnd"/>
      <w:r w:rsidRPr="00047396">
        <w:t xml:space="preserve">, </w:t>
      </w:r>
      <w:proofErr w:type="spellStart"/>
      <w:r w:rsidRPr="00047396">
        <w:t>Romanino</w:t>
      </w:r>
      <w:proofErr w:type="spellEnd"/>
      <w:r w:rsidRPr="00047396">
        <w:t xml:space="preserve"> and </w:t>
      </w:r>
      <w:proofErr w:type="spellStart"/>
      <w:r w:rsidRPr="00047396">
        <w:t>Fogolino</w:t>
      </w:r>
      <w:proofErr w:type="spellEnd"/>
      <w:r w:rsidRPr="00047396">
        <w:t>, and for the collections</w:t>
      </w:r>
      <w:r>
        <w:t xml:space="preserve"> of archaeology, wooden sculptures, stone sculptures, the Egyptian section, the Renaissance bronze </w:t>
      </w:r>
      <w:r w:rsidR="00390F64">
        <w:t xml:space="preserve">statuettes </w:t>
      </w:r>
      <w:r>
        <w:t xml:space="preserve">section, and </w:t>
      </w:r>
      <w:r w:rsidR="00D01D7B">
        <w:t>an</w:t>
      </w:r>
      <w:r>
        <w:t xml:space="preserve"> extensive </w:t>
      </w:r>
      <w:r w:rsidR="00390F64">
        <w:t>picture</w:t>
      </w:r>
      <w:r>
        <w:t xml:space="preserve"> gallery. </w:t>
      </w:r>
    </w:p>
    <w:p w:rsidR="00994376" w:rsidRDefault="00097FDB" w:rsidP="003C6AFB">
      <w:pPr>
        <w:rPr>
          <w:rFonts w:cs="Arial"/>
        </w:rPr>
      </w:pPr>
      <w:r>
        <w:rPr>
          <w:b/>
          <w:bCs/>
        </w:rPr>
        <w:t xml:space="preserve">Castel </w:t>
      </w:r>
      <w:proofErr w:type="spellStart"/>
      <w:r>
        <w:rPr>
          <w:b/>
          <w:bCs/>
        </w:rPr>
        <w:t>Beseno</w:t>
      </w:r>
      <w:proofErr w:type="spellEnd"/>
      <w:r>
        <w:t xml:space="preserve">, in the heart of </w:t>
      </w:r>
      <w:proofErr w:type="spellStart"/>
      <w:r>
        <w:t>Vallagarina</w:t>
      </w:r>
      <w:proofErr w:type="spellEnd"/>
      <w:r>
        <w:t xml:space="preserve">, is the largest fortified complex in the territory, a powerful fortress of medieval origin. </w:t>
      </w:r>
      <w:r w:rsidR="00D01D7B">
        <w:t>It is o</w:t>
      </w:r>
      <w:r>
        <w:t>pen to the public from Tuesday to Sunday, every day (except</w:t>
      </w:r>
      <w:r w:rsidR="00D01D7B">
        <w:t xml:space="preserve"> Monday) from April to November (i</w:t>
      </w:r>
      <w:r>
        <w:t>n other periods of the year, only on Saturdays and Sundays</w:t>
      </w:r>
      <w:r w:rsidR="00D01D7B">
        <w:t>)</w:t>
      </w:r>
      <w:r>
        <w:t xml:space="preserve">. </w:t>
      </w:r>
    </w:p>
    <w:p w:rsidR="00097FDB" w:rsidRDefault="000A0D73" w:rsidP="003C6AFB">
      <w:pPr>
        <w:rPr>
          <w:rFonts w:cs="Arial"/>
        </w:rPr>
      </w:pPr>
      <w:r>
        <w:t xml:space="preserve">Continuing south, you come to </w:t>
      </w:r>
      <w:proofErr w:type="spellStart"/>
      <w:r>
        <w:rPr>
          <w:b/>
          <w:bCs/>
        </w:rPr>
        <w:t>Avio</w:t>
      </w:r>
      <w:proofErr w:type="spellEnd"/>
      <w:r>
        <w:t xml:space="preserve"> castle, owned by the FAI [Italian Environmental Fund]. Open from March to November, from Wednesday to Sunday.</w:t>
      </w:r>
    </w:p>
    <w:p w:rsidR="00097FDB" w:rsidRPr="009C1663" w:rsidRDefault="00097FDB" w:rsidP="003C6AFB">
      <w:pPr>
        <w:rPr>
          <w:rFonts w:cs="Arial"/>
        </w:rPr>
      </w:pPr>
      <w:r>
        <w:t xml:space="preserve">In </w:t>
      </w:r>
      <w:r>
        <w:rPr>
          <w:b/>
          <w:bCs/>
        </w:rPr>
        <w:t>Val di Non</w:t>
      </w:r>
      <w:r>
        <w:t xml:space="preserve">, the reference point is </w:t>
      </w:r>
      <w:r>
        <w:rPr>
          <w:b/>
          <w:bCs/>
        </w:rPr>
        <w:t>Castel Thun</w:t>
      </w:r>
      <w:r>
        <w:t xml:space="preserve">, a monumental residence of what may be the oldest noble family in Trentino, already documented in 1050, which had four </w:t>
      </w:r>
      <w:r w:rsidR="00047396">
        <w:t>prince bishops</w:t>
      </w:r>
      <w:r>
        <w:t xml:space="preserve"> between the Seventeenth and Eighteenth centuries. </w:t>
      </w:r>
      <w:r w:rsidR="00A35763">
        <w:t>It is o</w:t>
      </w:r>
      <w:r>
        <w:t>pen to the public from Tuesday to Sunday</w:t>
      </w:r>
      <w:r w:rsidR="00A35763">
        <w:t>, from March to November (i</w:t>
      </w:r>
      <w:r>
        <w:t>n other periods of the year only on Saturdays and Sundays</w:t>
      </w:r>
      <w:r w:rsidR="00A35763">
        <w:t>)</w:t>
      </w:r>
      <w:r>
        <w:t>.</w:t>
      </w:r>
    </w:p>
    <w:p w:rsidR="00B116F2" w:rsidRDefault="00097FDB" w:rsidP="003C6AFB">
      <w:pPr>
        <w:rPr>
          <w:rFonts w:ascii="Helvetica" w:hAnsi="Helvetica" w:cs="Helvetica"/>
        </w:rPr>
      </w:pPr>
      <w:r>
        <w:rPr>
          <w:rFonts w:ascii="Helvetica" w:hAnsi="Helvetica"/>
          <w:b/>
          <w:bCs/>
        </w:rPr>
        <w:t xml:space="preserve">Castel </w:t>
      </w:r>
      <w:proofErr w:type="spellStart"/>
      <w:r>
        <w:rPr>
          <w:rFonts w:ascii="Helvetica" w:hAnsi="Helvetica"/>
          <w:b/>
          <w:bCs/>
        </w:rPr>
        <w:t>Valer</w:t>
      </w:r>
      <w:proofErr w:type="spellEnd"/>
      <w:r>
        <w:rPr>
          <w:rFonts w:ascii="Helvetica" w:hAnsi="Helvetica"/>
        </w:rPr>
        <w:t xml:space="preserve">, near </w:t>
      </w:r>
      <w:proofErr w:type="spellStart"/>
      <w:r>
        <w:rPr>
          <w:rFonts w:ascii="Helvetica" w:hAnsi="Helvetica"/>
        </w:rPr>
        <w:t>Tassullo</w:t>
      </w:r>
      <w:proofErr w:type="spellEnd"/>
      <w:r>
        <w:rPr>
          <w:rFonts w:ascii="Helvetica" w:hAnsi="Helvetica"/>
        </w:rPr>
        <w:t>, can be recognised by the typical octagonal tower, the highest in Trentino. This manor, which is an impressive nine centuries old, has been inhabited regularly by a single family</w:t>
      </w:r>
      <w:r w:rsidR="00A35763">
        <w:rPr>
          <w:rFonts w:ascii="Helvetica" w:hAnsi="Helvetica"/>
        </w:rPr>
        <w:t xml:space="preserve">, that of the </w:t>
      </w:r>
      <w:proofErr w:type="spellStart"/>
      <w:r w:rsidR="00A35763">
        <w:rPr>
          <w:rFonts w:ascii="Helvetica" w:hAnsi="Helvetica"/>
        </w:rPr>
        <w:t>Spaur</w:t>
      </w:r>
      <w:proofErr w:type="spellEnd"/>
      <w:r w:rsidR="00A35763">
        <w:rPr>
          <w:rFonts w:ascii="Helvetica" w:hAnsi="Helvetica"/>
        </w:rPr>
        <w:t xml:space="preserve"> Counts,</w:t>
      </w:r>
      <w:r>
        <w:rPr>
          <w:rFonts w:ascii="Helvetica" w:hAnsi="Helvetica"/>
        </w:rPr>
        <w:t xml:space="preserve"> since 1368. </w:t>
      </w:r>
      <w:r w:rsidR="00A35763">
        <w:rPr>
          <w:rFonts w:ascii="Helvetica" w:hAnsi="Helvetica"/>
        </w:rPr>
        <w:t>The castle</w:t>
      </w:r>
      <w:r>
        <w:rPr>
          <w:rFonts w:ascii="Helvetica" w:hAnsi="Helvetica"/>
        </w:rPr>
        <w:t xml:space="preserve"> can currently be visited - by booking - on Fridays, Saturdays, Sundays and holidays.</w:t>
      </w:r>
      <w:r>
        <w:rPr>
          <w:rFonts w:ascii="Helvetica" w:hAnsi="Helvetica"/>
          <w:b/>
        </w:rPr>
        <w:t xml:space="preserve"> </w:t>
      </w:r>
    </w:p>
    <w:p w:rsidR="00097FDB" w:rsidRPr="00485287" w:rsidRDefault="00097FDB" w:rsidP="003C6AFB">
      <w:r>
        <w:t xml:space="preserve">All information can be found on the new portal </w:t>
      </w:r>
      <w:hyperlink r:id="rId12" w:history="1">
        <w:r>
          <w:rPr>
            <w:rStyle w:val="Collegamentoipertestuale"/>
            <w:color w:val="auto"/>
            <w:szCs w:val="24"/>
          </w:rPr>
          <w:t>www.castellivaldinon.it</w:t>
        </w:r>
      </w:hyperlink>
      <w:r>
        <w:t xml:space="preserve"> which contains the calendar of all guided tours.</w:t>
      </w:r>
    </w:p>
    <w:p w:rsidR="00097FDB" w:rsidRDefault="00097FDB" w:rsidP="003C6AFB">
      <w:pPr>
        <w:rPr>
          <w:szCs w:val="24"/>
        </w:rPr>
      </w:pPr>
      <w:bookmarkStart w:id="0" w:name="_GoBack"/>
      <w:bookmarkEnd w:id="0"/>
    </w:p>
    <w:sectPr w:rsidR="00097FDB"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2C72" w:rsidRDefault="00D32C72" w:rsidP="009C72FF">
      <w:r>
        <w:separator/>
      </w:r>
    </w:p>
  </w:endnote>
  <w:endnote w:type="continuationSeparator" w:id="0">
    <w:p w:rsidR="00D32C72" w:rsidRDefault="00D32C7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hoGothicPro-Light">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panose1 w:val="00000000000000000000"/>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rPr>
          </w:pPr>
          <w:r>
            <w:rPr>
              <w:rFonts w:ascii="Arial" w:hAnsi="Arial"/>
              <w:b/>
              <w:bCs/>
              <w:color w:val="000000" w:themeColor="text1"/>
              <w:sz w:val="18"/>
              <w:szCs w:val="18"/>
            </w:rPr>
            <w:t>PRESS OFFICE</w:t>
          </w:r>
        </w:p>
        <w:p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Tel. 0461 219386</w:t>
          </w:r>
        </w:p>
        <w:p w:rsidR="000F631A" w:rsidRPr="000D62FB" w:rsidRDefault="000F631A" w:rsidP="000A692D">
          <w:pPr>
            <w:pStyle w:val="Pidipagina"/>
            <w:rPr>
              <w:rFonts w:ascii="Arial" w:hAnsi="Arial" w:cs="Arial"/>
              <w:color w:val="000000" w:themeColor="text1"/>
              <w:sz w:val="18"/>
              <w:szCs w:val="18"/>
            </w:rPr>
          </w:pPr>
          <w:r>
            <w:rPr>
              <w:rFonts w:ascii="Arial" w:hAnsi="Arial"/>
              <w:color w:val="000000" w:themeColor="text1"/>
              <w:sz w:val="18"/>
              <w:szCs w:val="18"/>
            </w:rPr>
            <w:t>press@trentinomarketing.org</w:t>
          </w:r>
        </w:p>
        <w:p w:rsidR="000F631A" w:rsidRPr="00DE417A" w:rsidRDefault="000F631A" w:rsidP="000A692D">
          <w:pPr>
            <w:pStyle w:val="Pidipagina"/>
            <w:rPr>
              <w:rFonts w:ascii="HelveticaNeueLT Std" w:hAnsi="HelveticaNeueLT Std" w:cs="Arial"/>
              <w:sz w:val="20"/>
            </w:rPr>
          </w:pPr>
          <w:r>
            <w:rPr>
              <w:rFonts w:ascii="HelveticaNeueLT Std" w:hAnsi="HelveticaNeueLT Std"/>
              <w:noProof/>
              <w:color w:val="000000" w:themeColor="text1"/>
              <w:sz w:val="20"/>
              <w:lang w:val="it-IT" w:eastAsia="it-IT"/>
            </w:rPr>
            <w:drawing>
              <wp:inline distT="0" distB="0" distL="0" distR="0">
                <wp:extent cx="163195" cy="135890"/>
                <wp:effectExtent l="0" t="0" r="0" b="0"/>
                <wp:docPr id="32" name="Immagine 3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Pr>
              <w:rFonts w:ascii="Arial" w:hAnsi="Arial"/>
              <w:color w:val="000000" w:themeColor="text1"/>
              <w:sz w:val="18"/>
              <w:szCs w:val="18"/>
            </w:rPr>
            <w:t>@</w:t>
          </w:r>
          <w:proofErr w:type="spellStart"/>
          <w:r>
            <w:rPr>
              <w:rFonts w:ascii="Arial" w:hAnsi="Arial"/>
              <w:color w:val="000000" w:themeColor="text1"/>
              <w:sz w:val="18"/>
              <w:szCs w:val="18"/>
            </w:rPr>
            <w:t>PressTrentino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rPr>
          </w:pPr>
          <w:r>
            <w:rPr>
              <w:rFonts w:ascii="HelveticaNeueLT Std" w:hAnsi="HelveticaNeueLT Std"/>
              <w:noProof/>
              <w:color w:val="00638E"/>
              <w:sz w:val="20"/>
              <w:lang w:val="it-IT" w:eastAsia="it-IT"/>
            </w:rPr>
            <w:drawing>
              <wp:inline distT="0" distB="0" distL="0" distR="0">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047396">
    <w:pPr>
      <w:pStyle w:val="Pidipagina"/>
    </w:pPr>
    <w:r>
      <w:pict>
        <v:line id="Connettore 1 5" o:spid="_x0000_s2049" style="position:absolute;z-index:251660288;visibility:visible;mso-position-horizontal-relative:text;mso-position-vertical-relative:text" from="-1.3pt,-60.05pt" to="478.7pt,-60.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" strokecolor="black [3213]" strokeweight=".25pt">
          <v:stroke joinstyle="miter"/>
        </v:line>
      </w:pict>
    </w:r>
    <w:r w:rsidR="00D32C72">
      <w:ptab w:relativeTo="margin" w:alignment="center" w:leader="none"/>
    </w:r>
    <w:r w:rsidR="00D32C72">
      <w:ptab w:relativeTo="margin" w:alignment="right"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2C72" w:rsidRDefault="00D32C72" w:rsidP="009C72FF">
      <w:r>
        <w:separator/>
      </w:r>
    </w:p>
  </w:footnote>
  <w:footnote w:type="continuationSeparator" w:id="0">
    <w:p w:rsidR="00D32C72" w:rsidRDefault="00D32C72" w:rsidP="009C72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631A" w:rsidRDefault="000F631A">
    <w:pPr>
      <w:pStyle w:val="Intestazione"/>
    </w:pPr>
    <w:r>
      <w:rPr>
        <w:noProof/>
        <w:lang w:val="it-IT" w:eastAsia="it-IT"/>
      </w:rPr>
      <w:drawing>
        <wp:inline distT="0" distB="0" distL="0" distR="0">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9C72FF"/>
    <w:rsid w:val="00047396"/>
    <w:rsid w:val="00061B3C"/>
    <w:rsid w:val="00067ED5"/>
    <w:rsid w:val="000708AA"/>
    <w:rsid w:val="000748B9"/>
    <w:rsid w:val="00092B77"/>
    <w:rsid w:val="000970D5"/>
    <w:rsid w:val="00097FDB"/>
    <w:rsid w:val="000A09D4"/>
    <w:rsid w:val="000A0D73"/>
    <w:rsid w:val="000A1C98"/>
    <w:rsid w:val="000A692D"/>
    <w:rsid w:val="000A74CA"/>
    <w:rsid w:val="000B0C91"/>
    <w:rsid w:val="000B6EDE"/>
    <w:rsid w:val="000C4F2A"/>
    <w:rsid w:val="000D27B1"/>
    <w:rsid w:val="000D59D2"/>
    <w:rsid w:val="000D62FB"/>
    <w:rsid w:val="000E6432"/>
    <w:rsid w:val="000F2041"/>
    <w:rsid w:val="000F5B39"/>
    <w:rsid w:val="000F631A"/>
    <w:rsid w:val="001205F9"/>
    <w:rsid w:val="00121AD2"/>
    <w:rsid w:val="00144F7C"/>
    <w:rsid w:val="00155FD3"/>
    <w:rsid w:val="001669D7"/>
    <w:rsid w:val="00185948"/>
    <w:rsid w:val="001908DC"/>
    <w:rsid w:val="001A5F8A"/>
    <w:rsid w:val="001B1211"/>
    <w:rsid w:val="001B7EC4"/>
    <w:rsid w:val="001C253C"/>
    <w:rsid w:val="001C5D85"/>
    <w:rsid w:val="001C6CA0"/>
    <w:rsid w:val="001C7BE6"/>
    <w:rsid w:val="001F2F71"/>
    <w:rsid w:val="001F7C2E"/>
    <w:rsid w:val="00201BB9"/>
    <w:rsid w:val="00201FC3"/>
    <w:rsid w:val="00213E5F"/>
    <w:rsid w:val="00217EFF"/>
    <w:rsid w:val="0022549E"/>
    <w:rsid w:val="00252C6C"/>
    <w:rsid w:val="0025727E"/>
    <w:rsid w:val="00275E25"/>
    <w:rsid w:val="002842E9"/>
    <w:rsid w:val="00287487"/>
    <w:rsid w:val="002933F5"/>
    <w:rsid w:val="002B2935"/>
    <w:rsid w:val="002B2DF2"/>
    <w:rsid w:val="002D09B0"/>
    <w:rsid w:val="002E5186"/>
    <w:rsid w:val="003018AC"/>
    <w:rsid w:val="003366B6"/>
    <w:rsid w:val="00342BBD"/>
    <w:rsid w:val="003476B0"/>
    <w:rsid w:val="003661B4"/>
    <w:rsid w:val="00381AD6"/>
    <w:rsid w:val="00382BB2"/>
    <w:rsid w:val="003856DF"/>
    <w:rsid w:val="003871BD"/>
    <w:rsid w:val="00390F64"/>
    <w:rsid w:val="003C52A3"/>
    <w:rsid w:val="003C6629"/>
    <w:rsid w:val="003C6AFB"/>
    <w:rsid w:val="003E56E4"/>
    <w:rsid w:val="003E6DD4"/>
    <w:rsid w:val="003F3739"/>
    <w:rsid w:val="003F6FC5"/>
    <w:rsid w:val="004077E9"/>
    <w:rsid w:val="0041263B"/>
    <w:rsid w:val="00414B4A"/>
    <w:rsid w:val="0043264C"/>
    <w:rsid w:val="004348F1"/>
    <w:rsid w:val="0043702B"/>
    <w:rsid w:val="004438B6"/>
    <w:rsid w:val="0044497F"/>
    <w:rsid w:val="00446DF7"/>
    <w:rsid w:val="004809A6"/>
    <w:rsid w:val="004A239E"/>
    <w:rsid w:val="004A4134"/>
    <w:rsid w:val="004B1401"/>
    <w:rsid w:val="004B3FDD"/>
    <w:rsid w:val="004B639D"/>
    <w:rsid w:val="004C3781"/>
    <w:rsid w:val="004E14F4"/>
    <w:rsid w:val="004E7667"/>
    <w:rsid w:val="004E783A"/>
    <w:rsid w:val="004E7FDE"/>
    <w:rsid w:val="004F7770"/>
    <w:rsid w:val="00506122"/>
    <w:rsid w:val="00531728"/>
    <w:rsid w:val="00534CE9"/>
    <w:rsid w:val="00540F62"/>
    <w:rsid w:val="00566508"/>
    <w:rsid w:val="00576704"/>
    <w:rsid w:val="00577656"/>
    <w:rsid w:val="00577A8A"/>
    <w:rsid w:val="005848A9"/>
    <w:rsid w:val="005870D2"/>
    <w:rsid w:val="00592F0F"/>
    <w:rsid w:val="005957C5"/>
    <w:rsid w:val="005A0D15"/>
    <w:rsid w:val="005A45E9"/>
    <w:rsid w:val="005B455E"/>
    <w:rsid w:val="005B6F5D"/>
    <w:rsid w:val="005D01A2"/>
    <w:rsid w:val="00622E1C"/>
    <w:rsid w:val="006256D8"/>
    <w:rsid w:val="00626AFB"/>
    <w:rsid w:val="006374B2"/>
    <w:rsid w:val="00641A0C"/>
    <w:rsid w:val="00645103"/>
    <w:rsid w:val="006469B6"/>
    <w:rsid w:val="00663B3C"/>
    <w:rsid w:val="00695487"/>
    <w:rsid w:val="006B3D66"/>
    <w:rsid w:val="006B6C41"/>
    <w:rsid w:val="006C54AA"/>
    <w:rsid w:val="006F6886"/>
    <w:rsid w:val="00717251"/>
    <w:rsid w:val="00724E05"/>
    <w:rsid w:val="007312A0"/>
    <w:rsid w:val="0074772B"/>
    <w:rsid w:val="0075635D"/>
    <w:rsid w:val="007701DF"/>
    <w:rsid w:val="0077380C"/>
    <w:rsid w:val="00780633"/>
    <w:rsid w:val="00797087"/>
    <w:rsid w:val="007A2CB2"/>
    <w:rsid w:val="007B0451"/>
    <w:rsid w:val="007B67F0"/>
    <w:rsid w:val="007C4AD3"/>
    <w:rsid w:val="007C5F56"/>
    <w:rsid w:val="007D257A"/>
    <w:rsid w:val="007E5534"/>
    <w:rsid w:val="007F5D11"/>
    <w:rsid w:val="0081100A"/>
    <w:rsid w:val="00811248"/>
    <w:rsid w:val="00813CDA"/>
    <w:rsid w:val="00816757"/>
    <w:rsid w:val="00822726"/>
    <w:rsid w:val="008264FC"/>
    <w:rsid w:val="0082667B"/>
    <w:rsid w:val="008412BF"/>
    <w:rsid w:val="00841DB7"/>
    <w:rsid w:val="008472FB"/>
    <w:rsid w:val="00855886"/>
    <w:rsid w:val="00857707"/>
    <w:rsid w:val="008A2827"/>
    <w:rsid w:val="008D252D"/>
    <w:rsid w:val="008D2706"/>
    <w:rsid w:val="008D36FB"/>
    <w:rsid w:val="008D6265"/>
    <w:rsid w:val="008F1650"/>
    <w:rsid w:val="008F44C8"/>
    <w:rsid w:val="00926AA9"/>
    <w:rsid w:val="00930C28"/>
    <w:rsid w:val="00944C17"/>
    <w:rsid w:val="00944C42"/>
    <w:rsid w:val="00950E9B"/>
    <w:rsid w:val="00967469"/>
    <w:rsid w:val="009804CE"/>
    <w:rsid w:val="0098381E"/>
    <w:rsid w:val="00991C6B"/>
    <w:rsid w:val="00992575"/>
    <w:rsid w:val="00994376"/>
    <w:rsid w:val="0099448B"/>
    <w:rsid w:val="009A1FFC"/>
    <w:rsid w:val="009A242D"/>
    <w:rsid w:val="009A45B5"/>
    <w:rsid w:val="009C186B"/>
    <w:rsid w:val="009C72FF"/>
    <w:rsid w:val="009E22AE"/>
    <w:rsid w:val="009F20BF"/>
    <w:rsid w:val="009F4BC7"/>
    <w:rsid w:val="00A012B7"/>
    <w:rsid w:val="00A05A91"/>
    <w:rsid w:val="00A10A23"/>
    <w:rsid w:val="00A1234D"/>
    <w:rsid w:val="00A16396"/>
    <w:rsid w:val="00A23E3A"/>
    <w:rsid w:val="00A27923"/>
    <w:rsid w:val="00A33BB3"/>
    <w:rsid w:val="00A35763"/>
    <w:rsid w:val="00A36DE8"/>
    <w:rsid w:val="00A74FF4"/>
    <w:rsid w:val="00A817CB"/>
    <w:rsid w:val="00A85414"/>
    <w:rsid w:val="00A928AD"/>
    <w:rsid w:val="00AA6983"/>
    <w:rsid w:val="00AB264A"/>
    <w:rsid w:val="00AB2CF9"/>
    <w:rsid w:val="00AB488C"/>
    <w:rsid w:val="00AB51FE"/>
    <w:rsid w:val="00AD16C2"/>
    <w:rsid w:val="00AE1429"/>
    <w:rsid w:val="00AF41CE"/>
    <w:rsid w:val="00AF62C0"/>
    <w:rsid w:val="00AF63F4"/>
    <w:rsid w:val="00B06C89"/>
    <w:rsid w:val="00B10525"/>
    <w:rsid w:val="00B116F2"/>
    <w:rsid w:val="00B12C2E"/>
    <w:rsid w:val="00B42692"/>
    <w:rsid w:val="00B43249"/>
    <w:rsid w:val="00B60DF5"/>
    <w:rsid w:val="00B61314"/>
    <w:rsid w:val="00B95685"/>
    <w:rsid w:val="00B96D16"/>
    <w:rsid w:val="00BB0BF2"/>
    <w:rsid w:val="00BB19C5"/>
    <w:rsid w:val="00BB26B6"/>
    <w:rsid w:val="00BB3E2C"/>
    <w:rsid w:val="00BC2882"/>
    <w:rsid w:val="00BC77FB"/>
    <w:rsid w:val="00BD4144"/>
    <w:rsid w:val="00C02761"/>
    <w:rsid w:val="00C036B2"/>
    <w:rsid w:val="00C111DB"/>
    <w:rsid w:val="00C21374"/>
    <w:rsid w:val="00C40386"/>
    <w:rsid w:val="00C41BA9"/>
    <w:rsid w:val="00C655C5"/>
    <w:rsid w:val="00C87C95"/>
    <w:rsid w:val="00C96291"/>
    <w:rsid w:val="00CB56F5"/>
    <w:rsid w:val="00CC4CB6"/>
    <w:rsid w:val="00CC5395"/>
    <w:rsid w:val="00CD02B5"/>
    <w:rsid w:val="00CE0426"/>
    <w:rsid w:val="00CE0BA9"/>
    <w:rsid w:val="00CE3399"/>
    <w:rsid w:val="00CE63D2"/>
    <w:rsid w:val="00CF5EA8"/>
    <w:rsid w:val="00D01D7B"/>
    <w:rsid w:val="00D01F14"/>
    <w:rsid w:val="00D05EBE"/>
    <w:rsid w:val="00D3146E"/>
    <w:rsid w:val="00D32C72"/>
    <w:rsid w:val="00D3353A"/>
    <w:rsid w:val="00D35905"/>
    <w:rsid w:val="00D359BA"/>
    <w:rsid w:val="00D447FE"/>
    <w:rsid w:val="00D46902"/>
    <w:rsid w:val="00D6595A"/>
    <w:rsid w:val="00D72EB1"/>
    <w:rsid w:val="00D73EC1"/>
    <w:rsid w:val="00D8076A"/>
    <w:rsid w:val="00D914DC"/>
    <w:rsid w:val="00DA7633"/>
    <w:rsid w:val="00DB549B"/>
    <w:rsid w:val="00DC16F1"/>
    <w:rsid w:val="00DC77A8"/>
    <w:rsid w:val="00DD4177"/>
    <w:rsid w:val="00DD7962"/>
    <w:rsid w:val="00E051C6"/>
    <w:rsid w:val="00E1624C"/>
    <w:rsid w:val="00E3745E"/>
    <w:rsid w:val="00E401FB"/>
    <w:rsid w:val="00E44A3F"/>
    <w:rsid w:val="00E90796"/>
    <w:rsid w:val="00E90D39"/>
    <w:rsid w:val="00E90F86"/>
    <w:rsid w:val="00E932E6"/>
    <w:rsid w:val="00E97652"/>
    <w:rsid w:val="00EC6057"/>
    <w:rsid w:val="00ED3666"/>
    <w:rsid w:val="00EE50D2"/>
    <w:rsid w:val="00EE53A0"/>
    <w:rsid w:val="00F16462"/>
    <w:rsid w:val="00F2020D"/>
    <w:rsid w:val="00F207FB"/>
    <w:rsid w:val="00F2597E"/>
    <w:rsid w:val="00F379B5"/>
    <w:rsid w:val="00F53ABB"/>
    <w:rsid w:val="00F66A83"/>
    <w:rsid w:val="00F7101A"/>
    <w:rsid w:val="00F82CD8"/>
    <w:rsid w:val="00F86B94"/>
    <w:rsid w:val="00FB186E"/>
    <w:rsid w:val="00FC40BE"/>
    <w:rsid w:val="00FD41C8"/>
    <w:rsid w:val="00FD610A"/>
    <w:rsid w:val="00FD7EF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UnresolvedMention">
    <w:name w:val="Unresolved Mention"/>
    <w:basedOn w:val="Carpredefinitoparagrafo"/>
    <w:uiPriority w:val="99"/>
    <w:semiHidden/>
    <w:unhideWhenUsed/>
    <w:rsid w:val="0043264C"/>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996302806">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castellivaldinon.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useumpass.it"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visitrovereto.it" TargetMode="External"/><Relationship Id="rId4" Type="http://schemas.microsoft.com/office/2007/relationships/stylesWithEffects" Target="stylesWithEffects.xml"/><Relationship Id="rId9" Type="http://schemas.openxmlformats.org/officeDocument/2006/relationships/hyperlink" Target="http://www.discovertrento.it/citta-di-trento/trekking-urbano/tutti-gli-itinerari"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5B2EB29-BE23-42AA-BAAB-936423FB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TotalTime>
  <Pages>3</Pages>
  <Words>1253</Words>
  <Characters>7144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Traduzioni Str-Trento</dc:creator>
  <cp:revision>21</cp:revision>
  <cp:lastPrinted>2019-07-12T13:42:00Z</cp:lastPrinted>
  <dcterms:created xsi:type="dcterms:W3CDTF">2019-07-12T13:00:00Z</dcterms:created>
  <dcterms:modified xsi:type="dcterms:W3CDTF">2019-08-01T08:09:00Z</dcterms:modified>
</cp:coreProperties>
</file>