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FB340" w14:textId="77777777" w:rsidR="007954ED" w:rsidRDefault="007954ED">
      <w:pPr>
        <w:rPr>
          <w:noProof/>
          <w:lang w:eastAsia="it-IT"/>
        </w:rPr>
      </w:pPr>
    </w:p>
    <w:p w14:paraId="3EE3DA3E" w14:textId="1B47EFA6" w:rsidR="005B3353" w:rsidRPr="00642339" w:rsidRDefault="0071463F" w:rsidP="007954ED">
      <w:pPr>
        <w:spacing w:after="0" w:line="240" w:lineRule="auto"/>
        <w:jc w:val="both"/>
        <w:rPr>
          <w:rFonts w:ascii="Arial" w:eastAsia="Times New Roman" w:hAnsi="Arial" w:cs="Arial"/>
          <w:b/>
          <w:sz w:val="24"/>
          <w:szCs w:val="24"/>
          <w:lang w:eastAsia="it-IT"/>
        </w:rPr>
      </w:pPr>
      <w:r w:rsidRPr="00642339">
        <w:rPr>
          <w:rFonts w:ascii="Arial" w:eastAsia="Times New Roman" w:hAnsi="Arial" w:cs="Arial"/>
          <w:b/>
          <w:sz w:val="24"/>
          <w:szCs w:val="24"/>
          <w:lang w:eastAsia="it-IT"/>
        </w:rPr>
        <w:t>Taste of Trentino</w:t>
      </w:r>
    </w:p>
    <w:p w14:paraId="36B1BE05" w14:textId="1FB0DB6E" w:rsidR="005B3353" w:rsidRPr="00642339" w:rsidRDefault="005B3353">
      <w:pPr>
        <w:rPr>
          <w:rFonts w:ascii="Arial" w:eastAsia="Times New Roman" w:hAnsi="Arial" w:cs="Arial"/>
          <w:b/>
          <w:sz w:val="24"/>
          <w:szCs w:val="24"/>
          <w:lang w:eastAsia="it-IT"/>
        </w:rPr>
      </w:pPr>
      <w:r w:rsidRPr="00642339">
        <w:rPr>
          <w:rFonts w:ascii="Arial" w:eastAsia="Times New Roman" w:hAnsi="Arial" w:cs="Arial"/>
          <w:b/>
          <w:sz w:val="24"/>
          <w:szCs w:val="24"/>
          <w:lang w:eastAsia="it-IT"/>
        </w:rPr>
        <w:t xml:space="preserve">DISCOVERING TRENTINO’S </w:t>
      </w:r>
      <w:r w:rsidR="0071463F" w:rsidRPr="00642339">
        <w:rPr>
          <w:rFonts w:ascii="Arial" w:eastAsia="Times New Roman" w:hAnsi="Arial" w:cs="Arial"/>
          <w:b/>
          <w:sz w:val="24"/>
          <w:szCs w:val="24"/>
          <w:lang w:eastAsia="it-IT"/>
        </w:rPr>
        <w:t>FLAVOURS AND LOCAL INGREDIENT</w:t>
      </w:r>
      <w:r w:rsidR="00381892" w:rsidRPr="00642339">
        <w:rPr>
          <w:rFonts w:ascii="Arial" w:eastAsia="Times New Roman" w:hAnsi="Arial" w:cs="Arial"/>
          <w:b/>
          <w:sz w:val="24"/>
          <w:szCs w:val="24"/>
          <w:lang w:eastAsia="it-IT"/>
        </w:rPr>
        <w:t>S</w:t>
      </w:r>
    </w:p>
    <w:p w14:paraId="157875CE" w14:textId="77777777" w:rsidR="00642339" w:rsidRDefault="00861BE1" w:rsidP="00861BE1">
      <w:pPr>
        <w:jc w:val="both"/>
        <w:rPr>
          <w:rFonts w:ascii="Arial" w:hAnsi="Arial" w:cs="Arial"/>
          <w:b/>
          <w:sz w:val="24"/>
          <w:szCs w:val="24"/>
        </w:rPr>
      </w:pPr>
      <w:r w:rsidRPr="00642339">
        <w:rPr>
          <w:rFonts w:ascii="Arial" w:hAnsi="Arial" w:cs="Arial"/>
          <w:b/>
          <w:sz w:val="24"/>
          <w:szCs w:val="24"/>
        </w:rPr>
        <w:t>Trentino sits at the junction between two climates and several culinary tradition</w:t>
      </w:r>
      <w:r w:rsidR="009B0195" w:rsidRPr="00642339">
        <w:rPr>
          <w:rFonts w:ascii="Arial" w:hAnsi="Arial" w:cs="Arial"/>
          <w:b/>
          <w:sz w:val="24"/>
          <w:szCs w:val="24"/>
        </w:rPr>
        <w:t xml:space="preserve">s, </w:t>
      </w:r>
      <w:r w:rsidRPr="00642339">
        <w:rPr>
          <w:rFonts w:ascii="Arial" w:hAnsi="Arial" w:cs="Arial"/>
          <w:b/>
          <w:sz w:val="24"/>
          <w:szCs w:val="24"/>
        </w:rPr>
        <w:t xml:space="preserve">and its cuisine is a melting pot of ingredients and methods. </w:t>
      </w:r>
      <w:r w:rsidR="00F70BBE" w:rsidRPr="00642339">
        <w:rPr>
          <w:rFonts w:ascii="Arial" w:hAnsi="Arial" w:cs="Arial"/>
          <w:b/>
          <w:sz w:val="24"/>
          <w:szCs w:val="24"/>
        </w:rPr>
        <w:t>Ingredients</w:t>
      </w:r>
      <w:r w:rsidRPr="00642339">
        <w:rPr>
          <w:rFonts w:ascii="Arial" w:hAnsi="Arial" w:cs="Arial"/>
          <w:b/>
          <w:sz w:val="24"/>
          <w:szCs w:val="24"/>
        </w:rPr>
        <w:t xml:space="preserve"> might include olive oil from the shores of Lake Garda, cheese from a mountain dairy, pasta, local venison, and maybe some apple strudel made </w:t>
      </w:r>
      <w:r w:rsidR="00F70BBE" w:rsidRPr="00642339">
        <w:rPr>
          <w:rFonts w:ascii="Arial" w:hAnsi="Arial" w:cs="Arial"/>
          <w:b/>
          <w:sz w:val="24"/>
          <w:szCs w:val="24"/>
        </w:rPr>
        <w:t>from</w:t>
      </w:r>
      <w:r w:rsidRPr="00642339">
        <w:rPr>
          <w:rFonts w:ascii="Arial" w:hAnsi="Arial" w:cs="Arial"/>
          <w:b/>
          <w:sz w:val="24"/>
          <w:szCs w:val="24"/>
        </w:rPr>
        <w:t xml:space="preserve"> an old Hapsburg recipe. </w:t>
      </w:r>
    </w:p>
    <w:p w14:paraId="060C5B8F" w14:textId="77777777" w:rsidR="00642339" w:rsidRPr="00642339" w:rsidRDefault="00642339" w:rsidP="00861BE1">
      <w:pPr>
        <w:jc w:val="both"/>
        <w:rPr>
          <w:rFonts w:ascii="Arial" w:hAnsi="Arial" w:cs="Arial"/>
          <w:sz w:val="24"/>
          <w:szCs w:val="24"/>
        </w:rPr>
      </w:pPr>
    </w:p>
    <w:p w14:paraId="60DBE22F" w14:textId="7AEF6767" w:rsidR="00861BE1" w:rsidRPr="00642339" w:rsidRDefault="00861BE1" w:rsidP="00861BE1">
      <w:pPr>
        <w:jc w:val="both"/>
        <w:rPr>
          <w:rFonts w:ascii="Arial" w:hAnsi="Arial" w:cs="Arial"/>
          <w:sz w:val="24"/>
          <w:szCs w:val="24"/>
        </w:rPr>
      </w:pPr>
      <w:r w:rsidRPr="00642339">
        <w:rPr>
          <w:rFonts w:ascii="Arial" w:hAnsi="Arial" w:cs="Arial"/>
          <w:sz w:val="24"/>
          <w:szCs w:val="24"/>
        </w:rPr>
        <w:t xml:space="preserve">Parts of the province also offer superb conditions for wine-making. Sparkling </w:t>
      </w:r>
      <w:proofErr w:type="spellStart"/>
      <w:r w:rsidRPr="00642339">
        <w:rPr>
          <w:rFonts w:ascii="Arial" w:hAnsi="Arial" w:cs="Arial"/>
          <w:sz w:val="24"/>
          <w:szCs w:val="24"/>
        </w:rPr>
        <w:t>Trentodoc</w:t>
      </w:r>
      <w:proofErr w:type="spellEnd"/>
      <w:r w:rsidRPr="00642339">
        <w:rPr>
          <w:rFonts w:ascii="Arial" w:hAnsi="Arial" w:cs="Arial"/>
          <w:sz w:val="24"/>
          <w:szCs w:val="24"/>
        </w:rPr>
        <w:t xml:space="preserve"> Spumante, elegant </w:t>
      </w:r>
      <w:proofErr w:type="spellStart"/>
      <w:r w:rsidRPr="00642339">
        <w:rPr>
          <w:rFonts w:ascii="Arial" w:hAnsi="Arial" w:cs="Arial"/>
          <w:sz w:val="24"/>
          <w:szCs w:val="24"/>
        </w:rPr>
        <w:t>Marzemino</w:t>
      </w:r>
      <w:proofErr w:type="spellEnd"/>
      <w:r w:rsidRPr="00642339">
        <w:rPr>
          <w:rFonts w:ascii="Arial" w:hAnsi="Arial" w:cs="Arial"/>
          <w:sz w:val="24"/>
          <w:szCs w:val="24"/>
        </w:rPr>
        <w:t xml:space="preserve">, sweet Vino Santo: </w:t>
      </w:r>
      <w:r w:rsidR="00F70BBE" w:rsidRPr="00642339">
        <w:rPr>
          <w:rFonts w:ascii="Arial" w:hAnsi="Arial" w:cs="Arial"/>
          <w:sz w:val="24"/>
          <w:szCs w:val="24"/>
        </w:rPr>
        <w:t>for every course</w:t>
      </w:r>
      <w:r w:rsidRPr="00642339">
        <w:rPr>
          <w:rFonts w:ascii="Arial" w:hAnsi="Arial" w:cs="Arial"/>
          <w:sz w:val="24"/>
          <w:szCs w:val="24"/>
        </w:rPr>
        <w:t xml:space="preserve"> there is something delicious and distinctive to drink</w:t>
      </w:r>
      <w:r w:rsidR="00F70BBE" w:rsidRPr="00642339">
        <w:rPr>
          <w:rFonts w:ascii="Arial" w:hAnsi="Arial" w:cs="Arial"/>
          <w:sz w:val="24"/>
          <w:szCs w:val="24"/>
        </w:rPr>
        <w:t xml:space="preserve"> to compliment the flavours</w:t>
      </w:r>
      <w:r w:rsidRPr="00642339">
        <w:rPr>
          <w:rFonts w:ascii="Arial" w:hAnsi="Arial" w:cs="Arial"/>
          <w:sz w:val="24"/>
          <w:szCs w:val="24"/>
        </w:rPr>
        <w:t xml:space="preserve">. </w:t>
      </w:r>
      <w:r w:rsidR="00F70BBE" w:rsidRPr="00642339">
        <w:rPr>
          <w:rFonts w:ascii="Arial" w:hAnsi="Arial" w:cs="Arial"/>
          <w:sz w:val="24"/>
          <w:szCs w:val="24"/>
        </w:rPr>
        <w:t>Visitors</w:t>
      </w:r>
      <w:r w:rsidRPr="00642339">
        <w:rPr>
          <w:rFonts w:ascii="Arial" w:hAnsi="Arial" w:cs="Arial"/>
          <w:sz w:val="24"/>
          <w:szCs w:val="24"/>
        </w:rPr>
        <w:t xml:space="preserve"> need simply to pick a venue – whether it’s a mountain refuge, a Michelin-starred restaurant, or a buzzing local pizzeria </w:t>
      </w:r>
      <w:r w:rsidR="00F70BBE" w:rsidRPr="00642339">
        <w:rPr>
          <w:rFonts w:ascii="Arial" w:hAnsi="Arial" w:cs="Arial"/>
          <w:sz w:val="24"/>
          <w:szCs w:val="24"/>
        </w:rPr>
        <w:t>–</w:t>
      </w:r>
      <w:r w:rsidRPr="00642339">
        <w:rPr>
          <w:rFonts w:ascii="Arial" w:hAnsi="Arial" w:cs="Arial"/>
          <w:sz w:val="24"/>
          <w:szCs w:val="24"/>
        </w:rPr>
        <w:t xml:space="preserve"> and </w:t>
      </w:r>
      <w:r w:rsidR="00F70BBE" w:rsidRPr="00642339">
        <w:rPr>
          <w:rFonts w:ascii="Arial" w:hAnsi="Arial" w:cs="Arial"/>
          <w:sz w:val="24"/>
          <w:szCs w:val="24"/>
        </w:rPr>
        <w:t xml:space="preserve">prepare to indulge their </w:t>
      </w:r>
      <w:proofErr w:type="spellStart"/>
      <w:r w:rsidR="00F70BBE" w:rsidRPr="00642339">
        <w:rPr>
          <w:rFonts w:ascii="Arial" w:hAnsi="Arial" w:cs="Arial"/>
          <w:sz w:val="24"/>
          <w:szCs w:val="24"/>
        </w:rPr>
        <w:t>tastebuds</w:t>
      </w:r>
      <w:proofErr w:type="spellEnd"/>
      <w:r w:rsidR="00F70BBE" w:rsidRPr="00642339">
        <w:rPr>
          <w:rFonts w:ascii="Arial" w:hAnsi="Arial" w:cs="Arial"/>
          <w:b/>
          <w:sz w:val="24"/>
          <w:szCs w:val="24"/>
        </w:rPr>
        <w:t>!</w:t>
      </w:r>
      <w:r w:rsidR="00642339">
        <w:rPr>
          <w:rFonts w:ascii="Arial" w:hAnsi="Arial" w:cs="Arial"/>
          <w:b/>
          <w:sz w:val="24"/>
          <w:szCs w:val="24"/>
        </w:rPr>
        <w:t xml:space="preserve"> </w:t>
      </w:r>
      <w:r w:rsidR="00642339">
        <w:rPr>
          <w:rFonts w:ascii="Arial" w:hAnsi="Arial" w:cs="Arial"/>
          <w:b/>
          <w:sz w:val="24"/>
          <w:szCs w:val="24"/>
        </w:rPr>
        <w:br/>
      </w:r>
      <w:r w:rsidRPr="00642339">
        <w:rPr>
          <w:rFonts w:ascii="Arial" w:hAnsi="Arial" w:cs="Arial"/>
          <w:sz w:val="24"/>
          <w:szCs w:val="24"/>
        </w:rPr>
        <w:t xml:space="preserve">Spring also sees a number of exciting food and drink events arrive in Trentino. </w:t>
      </w:r>
      <w:r w:rsidR="009B0195" w:rsidRPr="00642339">
        <w:rPr>
          <w:rFonts w:ascii="Arial" w:hAnsi="Arial" w:cs="Arial"/>
          <w:sz w:val="24"/>
          <w:szCs w:val="24"/>
        </w:rPr>
        <w:t xml:space="preserve">Authentic </w:t>
      </w:r>
      <w:r w:rsidR="00F70BBE" w:rsidRPr="00642339">
        <w:rPr>
          <w:rFonts w:ascii="Arial" w:hAnsi="Arial" w:cs="Arial"/>
          <w:sz w:val="24"/>
          <w:szCs w:val="24"/>
        </w:rPr>
        <w:t>flavours</w:t>
      </w:r>
      <w:r w:rsidR="009B0195" w:rsidRPr="00642339">
        <w:rPr>
          <w:rFonts w:ascii="Arial" w:hAnsi="Arial" w:cs="Arial"/>
          <w:sz w:val="24"/>
          <w:szCs w:val="24"/>
        </w:rPr>
        <w:t xml:space="preserve"> of </w:t>
      </w:r>
      <w:r w:rsidR="00F70BBE" w:rsidRPr="00642339">
        <w:rPr>
          <w:rFonts w:ascii="Arial" w:hAnsi="Arial" w:cs="Arial"/>
          <w:sz w:val="24"/>
          <w:szCs w:val="24"/>
        </w:rPr>
        <w:t xml:space="preserve">local </w:t>
      </w:r>
      <w:r w:rsidR="009B0195" w:rsidRPr="00642339">
        <w:rPr>
          <w:rFonts w:ascii="Arial" w:hAnsi="Arial" w:cs="Arial"/>
          <w:sz w:val="24"/>
          <w:szCs w:val="24"/>
        </w:rPr>
        <w:t xml:space="preserve">wine, chocolate and </w:t>
      </w:r>
      <w:r w:rsidR="00F70BBE" w:rsidRPr="00642339">
        <w:rPr>
          <w:rFonts w:ascii="Arial" w:hAnsi="Arial" w:cs="Arial"/>
          <w:sz w:val="24"/>
          <w:szCs w:val="24"/>
        </w:rPr>
        <w:t>fresh</w:t>
      </w:r>
      <w:r w:rsidR="009B0195" w:rsidRPr="00642339">
        <w:rPr>
          <w:rFonts w:ascii="Arial" w:hAnsi="Arial" w:cs="Arial"/>
          <w:sz w:val="24"/>
          <w:szCs w:val="24"/>
        </w:rPr>
        <w:t xml:space="preserve"> </w:t>
      </w:r>
      <w:r w:rsidR="00F70BBE" w:rsidRPr="00642339">
        <w:rPr>
          <w:rFonts w:ascii="Arial" w:hAnsi="Arial" w:cs="Arial"/>
          <w:sz w:val="24"/>
          <w:szCs w:val="24"/>
        </w:rPr>
        <w:t>meats</w:t>
      </w:r>
      <w:r w:rsidR="009B0195" w:rsidRPr="00642339">
        <w:rPr>
          <w:rFonts w:ascii="Arial" w:hAnsi="Arial" w:cs="Arial"/>
          <w:sz w:val="24"/>
          <w:szCs w:val="24"/>
        </w:rPr>
        <w:t xml:space="preserve"> are showcased </w:t>
      </w:r>
      <w:r w:rsidR="00F70BBE" w:rsidRPr="00642339">
        <w:rPr>
          <w:rFonts w:ascii="Arial" w:hAnsi="Arial" w:cs="Arial"/>
          <w:sz w:val="24"/>
          <w:szCs w:val="24"/>
        </w:rPr>
        <w:t xml:space="preserve">at each event which brings together both locals and visitors alike. </w:t>
      </w:r>
    </w:p>
    <w:p w14:paraId="17495DC0" w14:textId="71029DD5" w:rsidR="00890DE9" w:rsidRPr="00642339" w:rsidRDefault="00890DE9" w:rsidP="005B3353">
      <w:pPr>
        <w:jc w:val="both"/>
        <w:rPr>
          <w:rFonts w:ascii="Arial" w:hAnsi="Arial" w:cs="Arial"/>
          <w:b/>
          <w:sz w:val="24"/>
          <w:szCs w:val="24"/>
        </w:rPr>
      </w:pPr>
      <w:r w:rsidRPr="00642339">
        <w:rPr>
          <w:rFonts w:ascii="Arial" w:hAnsi="Arial" w:cs="Arial"/>
          <w:b/>
          <w:sz w:val="24"/>
          <w:szCs w:val="24"/>
        </w:rPr>
        <w:t xml:space="preserve">TRENTINO’S </w:t>
      </w:r>
      <w:r w:rsidR="009B0195" w:rsidRPr="00642339">
        <w:rPr>
          <w:rFonts w:ascii="Arial" w:hAnsi="Arial" w:cs="Arial"/>
          <w:b/>
          <w:sz w:val="24"/>
          <w:szCs w:val="24"/>
        </w:rPr>
        <w:t xml:space="preserve">SPRING </w:t>
      </w:r>
      <w:r w:rsidRPr="00642339">
        <w:rPr>
          <w:rFonts w:ascii="Arial" w:hAnsi="Arial" w:cs="Arial"/>
          <w:b/>
          <w:sz w:val="24"/>
          <w:szCs w:val="24"/>
        </w:rPr>
        <w:t>FOOD &amp; DRINK EVENTS</w:t>
      </w:r>
    </w:p>
    <w:p w14:paraId="55489F99" w14:textId="38668541" w:rsidR="002D380F" w:rsidRPr="00642339" w:rsidRDefault="002D380F" w:rsidP="00642339">
      <w:pPr>
        <w:rPr>
          <w:rFonts w:ascii="Arial" w:hAnsi="Arial" w:cs="Arial"/>
          <w:b/>
          <w:sz w:val="24"/>
          <w:szCs w:val="24"/>
        </w:rPr>
      </w:pPr>
      <w:r w:rsidRPr="00642339">
        <w:rPr>
          <w:rFonts w:ascii="Arial" w:hAnsi="Arial" w:cs="Arial"/>
          <w:b/>
          <w:sz w:val="24"/>
          <w:szCs w:val="24"/>
        </w:rPr>
        <w:t>1</w:t>
      </w:r>
      <w:r w:rsidRPr="00642339">
        <w:rPr>
          <w:rFonts w:ascii="Arial" w:hAnsi="Arial" w:cs="Arial"/>
          <w:b/>
          <w:sz w:val="24"/>
          <w:szCs w:val="24"/>
          <w:vertAlign w:val="superscript"/>
        </w:rPr>
        <w:t>st</w:t>
      </w:r>
      <w:r w:rsidRPr="00642339">
        <w:rPr>
          <w:rFonts w:ascii="Arial" w:hAnsi="Arial" w:cs="Arial"/>
          <w:b/>
          <w:sz w:val="24"/>
          <w:szCs w:val="24"/>
        </w:rPr>
        <w:t xml:space="preserve"> – 30</w:t>
      </w:r>
      <w:r w:rsidRPr="00642339">
        <w:rPr>
          <w:rFonts w:ascii="Arial" w:hAnsi="Arial" w:cs="Arial"/>
          <w:b/>
          <w:sz w:val="24"/>
          <w:szCs w:val="24"/>
          <w:vertAlign w:val="superscript"/>
        </w:rPr>
        <w:t>th</w:t>
      </w:r>
      <w:r w:rsidRPr="00642339">
        <w:rPr>
          <w:rFonts w:ascii="Arial" w:hAnsi="Arial" w:cs="Arial"/>
          <w:b/>
          <w:sz w:val="24"/>
          <w:szCs w:val="24"/>
        </w:rPr>
        <w:t xml:space="preserve"> April</w:t>
      </w:r>
      <w:r w:rsidR="00642339">
        <w:rPr>
          <w:rFonts w:ascii="Arial" w:hAnsi="Arial" w:cs="Arial"/>
          <w:b/>
          <w:sz w:val="24"/>
          <w:szCs w:val="24"/>
        </w:rPr>
        <w:t xml:space="preserve">: </w:t>
      </w:r>
      <w:proofErr w:type="spellStart"/>
      <w:r w:rsidRPr="00642339">
        <w:rPr>
          <w:rFonts w:ascii="Arial" w:hAnsi="Arial" w:cs="Arial"/>
          <w:b/>
          <w:sz w:val="24"/>
          <w:szCs w:val="24"/>
        </w:rPr>
        <w:t>DiVinNosiola</w:t>
      </w:r>
      <w:proofErr w:type="spellEnd"/>
    </w:p>
    <w:p w14:paraId="3375CABF" w14:textId="2DB1FE1F" w:rsidR="002D380F" w:rsidRPr="00642339" w:rsidRDefault="002D380F" w:rsidP="005B3353">
      <w:pPr>
        <w:jc w:val="both"/>
        <w:rPr>
          <w:rFonts w:ascii="Arial" w:hAnsi="Arial" w:cs="Arial"/>
          <w:sz w:val="24"/>
          <w:szCs w:val="24"/>
        </w:rPr>
      </w:pPr>
      <w:r w:rsidRPr="00642339">
        <w:rPr>
          <w:rFonts w:ascii="Arial" w:hAnsi="Arial" w:cs="Arial"/>
          <w:sz w:val="24"/>
          <w:szCs w:val="24"/>
        </w:rPr>
        <w:t xml:space="preserve">The </w:t>
      </w:r>
      <w:proofErr w:type="spellStart"/>
      <w:r w:rsidRPr="00642339">
        <w:rPr>
          <w:rFonts w:ascii="Arial" w:hAnsi="Arial" w:cs="Arial"/>
          <w:sz w:val="24"/>
          <w:szCs w:val="24"/>
        </w:rPr>
        <w:t>DiVinNosiola</w:t>
      </w:r>
      <w:proofErr w:type="spellEnd"/>
      <w:r w:rsidRPr="00642339">
        <w:rPr>
          <w:rFonts w:ascii="Arial" w:hAnsi="Arial" w:cs="Arial"/>
          <w:sz w:val="24"/>
          <w:szCs w:val="24"/>
        </w:rPr>
        <w:t xml:space="preserve"> festival showcases the </w:t>
      </w:r>
      <w:proofErr w:type="spellStart"/>
      <w:r w:rsidRPr="00642339">
        <w:rPr>
          <w:rFonts w:ascii="Arial" w:hAnsi="Arial" w:cs="Arial"/>
          <w:sz w:val="24"/>
          <w:szCs w:val="24"/>
        </w:rPr>
        <w:t>Nosiola</w:t>
      </w:r>
      <w:proofErr w:type="spellEnd"/>
      <w:r w:rsidRPr="00642339">
        <w:rPr>
          <w:rFonts w:ascii="Arial" w:hAnsi="Arial" w:cs="Arial"/>
          <w:sz w:val="24"/>
          <w:szCs w:val="24"/>
        </w:rPr>
        <w:t xml:space="preserve"> and Vino Santo, Trentino’s traditional wines, to discover their cultural heritage, natural flavours and traditional production</w:t>
      </w:r>
      <w:r w:rsidR="0064630E" w:rsidRPr="00642339">
        <w:rPr>
          <w:rFonts w:ascii="Arial" w:hAnsi="Arial" w:cs="Arial"/>
          <w:sz w:val="24"/>
          <w:szCs w:val="24"/>
        </w:rPr>
        <w:t xml:space="preserve"> methods. Staged in different locations in the Valle dei Laghi and in the city of Trento, this festival provides guests with a true flavour of Trentino’s vineyards and wineries.</w:t>
      </w:r>
      <w:r w:rsidRPr="00642339">
        <w:rPr>
          <w:rFonts w:ascii="Arial" w:hAnsi="Arial" w:cs="Arial"/>
          <w:sz w:val="24"/>
          <w:szCs w:val="24"/>
        </w:rPr>
        <w:t xml:space="preserve"> </w:t>
      </w:r>
    </w:p>
    <w:p w14:paraId="414A6991" w14:textId="585F8BF9" w:rsidR="009B0195" w:rsidRPr="00642339" w:rsidRDefault="00642339" w:rsidP="005B3353">
      <w:pPr>
        <w:jc w:val="both"/>
        <w:rPr>
          <w:rFonts w:ascii="Arial" w:hAnsi="Arial" w:cs="Arial"/>
          <w:sz w:val="24"/>
          <w:szCs w:val="24"/>
        </w:rPr>
      </w:pPr>
      <w:hyperlink r:id="rId7" w:history="1">
        <w:r w:rsidR="009B0195" w:rsidRPr="00642339">
          <w:rPr>
            <w:rStyle w:val="Collegamentoipertestuale"/>
            <w:rFonts w:ascii="Arial" w:hAnsi="Arial" w:cs="Arial"/>
            <w:sz w:val="24"/>
            <w:szCs w:val="24"/>
          </w:rPr>
          <w:t>www.visittrentino.info/en/guide/events/divinnosiola</w:t>
        </w:r>
      </w:hyperlink>
      <w:r w:rsidR="009B0195" w:rsidRPr="00642339">
        <w:rPr>
          <w:rFonts w:ascii="Arial" w:hAnsi="Arial" w:cs="Arial"/>
          <w:sz w:val="24"/>
          <w:szCs w:val="24"/>
        </w:rPr>
        <w:t xml:space="preserve"> </w:t>
      </w:r>
    </w:p>
    <w:p w14:paraId="3688BB8E" w14:textId="0E8F5B76" w:rsidR="00A90FF4" w:rsidRPr="00642339" w:rsidRDefault="0064630E" w:rsidP="00642339">
      <w:pPr>
        <w:rPr>
          <w:rFonts w:ascii="Arial" w:hAnsi="Arial" w:cs="Arial"/>
          <w:b/>
          <w:sz w:val="24"/>
          <w:szCs w:val="24"/>
        </w:rPr>
      </w:pPr>
      <w:r w:rsidRPr="00642339">
        <w:rPr>
          <w:rFonts w:ascii="Arial" w:hAnsi="Arial" w:cs="Arial"/>
          <w:b/>
          <w:sz w:val="24"/>
          <w:szCs w:val="24"/>
        </w:rPr>
        <w:t>7</w:t>
      </w:r>
      <w:r w:rsidRPr="00642339">
        <w:rPr>
          <w:rFonts w:ascii="Arial" w:hAnsi="Arial" w:cs="Arial"/>
          <w:b/>
          <w:sz w:val="24"/>
          <w:szCs w:val="24"/>
          <w:vertAlign w:val="superscript"/>
        </w:rPr>
        <w:t>th</w:t>
      </w:r>
      <w:r w:rsidRPr="00642339">
        <w:rPr>
          <w:rFonts w:ascii="Arial" w:hAnsi="Arial" w:cs="Arial"/>
          <w:b/>
          <w:sz w:val="24"/>
          <w:szCs w:val="24"/>
        </w:rPr>
        <w:t xml:space="preserve"> – 28</w:t>
      </w:r>
      <w:r w:rsidRPr="00642339">
        <w:rPr>
          <w:rFonts w:ascii="Arial" w:hAnsi="Arial" w:cs="Arial"/>
          <w:b/>
          <w:sz w:val="24"/>
          <w:szCs w:val="24"/>
          <w:vertAlign w:val="superscript"/>
        </w:rPr>
        <w:t>th</w:t>
      </w:r>
      <w:r w:rsidRPr="00642339">
        <w:rPr>
          <w:rFonts w:ascii="Arial" w:hAnsi="Arial" w:cs="Arial"/>
          <w:b/>
          <w:sz w:val="24"/>
          <w:szCs w:val="24"/>
        </w:rPr>
        <w:t xml:space="preserve"> April</w:t>
      </w:r>
      <w:r w:rsidR="00642339">
        <w:rPr>
          <w:rFonts w:ascii="Arial" w:hAnsi="Arial" w:cs="Arial"/>
          <w:b/>
          <w:sz w:val="24"/>
          <w:szCs w:val="24"/>
        </w:rPr>
        <w:t xml:space="preserve">: </w:t>
      </w:r>
      <w:r w:rsidR="00A90FF4" w:rsidRPr="00642339">
        <w:rPr>
          <w:rFonts w:ascii="Arial" w:hAnsi="Arial" w:cs="Arial"/>
          <w:b/>
          <w:sz w:val="24"/>
          <w:szCs w:val="24"/>
        </w:rPr>
        <w:t>Asparagus, from the field to the table</w:t>
      </w:r>
    </w:p>
    <w:p w14:paraId="169D85F3" w14:textId="7FBA25BE" w:rsidR="0064630E" w:rsidRPr="00642339" w:rsidRDefault="0064630E" w:rsidP="0064630E">
      <w:pPr>
        <w:jc w:val="both"/>
        <w:rPr>
          <w:rFonts w:ascii="Arial" w:hAnsi="Arial" w:cs="Arial"/>
          <w:sz w:val="24"/>
          <w:szCs w:val="24"/>
        </w:rPr>
      </w:pPr>
      <w:proofErr w:type="spellStart"/>
      <w:r w:rsidRPr="00642339">
        <w:rPr>
          <w:rFonts w:ascii="Arial" w:hAnsi="Arial" w:cs="Arial"/>
          <w:sz w:val="24"/>
          <w:szCs w:val="24"/>
        </w:rPr>
        <w:t>Zambana</w:t>
      </w:r>
      <w:proofErr w:type="spellEnd"/>
      <w:r w:rsidRPr="00642339">
        <w:rPr>
          <w:rFonts w:ascii="Arial" w:hAnsi="Arial" w:cs="Arial"/>
          <w:sz w:val="24"/>
          <w:szCs w:val="24"/>
        </w:rPr>
        <w:t xml:space="preserve"> white asparagus is one of Trentino’s top gastronomic products and therefore the focus of its very own festival, ‘Asparagus, from the field to the table’ which takes place in </w:t>
      </w:r>
      <w:proofErr w:type="spellStart"/>
      <w:r w:rsidRPr="00642339">
        <w:rPr>
          <w:rFonts w:ascii="Arial" w:hAnsi="Arial" w:cs="Arial"/>
          <w:sz w:val="24"/>
          <w:szCs w:val="24"/>
        </w:rPr>
        <w:t>Zambana</w:t>
      </w:r>
      <w:proofErr w:type="spellEnd"/>
      <w:r w:rsidRPr="00642339">
        <w:rPr>
          <w:rFonts w:ascii="Arial" w:hAnsi="Arial" w:cs="Arial"/>
          <w:sz w:val="24"/>
          <w:szCs w:val="24"/>
        </w:rPr>
        <w:t xml:space="preserve">. Each session allows guests to harvest their own asparagus with the help of a local asparagus farmer, </w:t>
      </w:r>
      <w:r w:rsidR="00A90FF4" w:rsidRPr="00642339">
        <w:rPr>
          <w:rFonts w:ascii="Arial" w:hAnsi="Arial" w:cs="Arial"/>
          <w:sz w:val="24"/>
          <w:szCs w:val="24"/>
        </w:rPr>
        <w:t xml:space="preserve">who will demonstrate how to grow, cultivate and clean </w:t>
      </w:r>
      <w:proofErr w:type="spellStart"/>
      <w:r w:rsidR="00A90FF4" w:rsidRPr="00642339">
        <w:rPr>
          <w:rFonts w:ascii="Arial" w:hAnsi="Arial" w:cs="Arial"/>
          <w:sz w:val="24"/>
          <w:szCs w:val="24"/>
        </w:rPr>
        <w:t>Zambana</w:t>
      </w:r>
      <w:proofErr w:type="spellEnd"/>
      <w:r w:rsidR="00A90FF4" w:rsidRPr="00642339">
        <w:rPr>
          <w:rFonts w:ascii="Arial" w:hAnsi="Arial" w:cs="Arial"/>
          <w:sz w:val="24"/>
          <w:szCs w:val="24"/>
        </w:rPr>
        <w:t xml:space="preserve"> white asparagus ready for cooking.  </w:t>
      </w:r>
    </w:p>
    <w:p w14:paraId="2346F3E5" w14:textId="13D2D2BF" w:rsidR="009B0195" w:rsidRPr="00642339" w:rsidRDefault="00642339" w:rsidP="0064630E">
      <w:pPr>
        <w:jc w:val="both"/>
        <w:rPr>
          <w:rFonts w:ascii="Arial" w:hAnsi="Arial" w:cs="Arial"/>
          <w:sz w:val="24"/>
          <w:szCs w:val="24"/>
        </w:rPr>
      </w:pPr>
      <w:hyperlink r:id="rId8" w:history="1">
        <w:r w:rsidR="009B0195" w:rsidRPr="00642339">
          <w:rPr>
            <w:rStyle w:val="Collegamentoipertestuale"/>
            <w:rFonts w:ascii="Arial" w:hAnsi="Arial" w:cs="Arial"/>
            <w:sz w:val="24"/>
            <w:szCs w:val="24"/>
          </w:rPr>
          <w:t>www.visittrentino.info/en/guide/events/asparagus-from-the-field-to-the-table</w:t>
        </w:r>
      </w:hyperlink>
      <w:r w:rsidR="009B0195" w:rsidRPr="00642339">
        <w:rPr>
          <w:rFonts w:ascii="Arial" w:hAnsi="Arial" w:cs="Arial"/>
          <w:sz w:val="24"/>
          <w:szCs w:val="24"/>
        </w:rPr>
        <w:t xml:space="preserve"> </w:t>
      </w:r>
    </w:p>
    <w:p w14:paraId="3CDD2065" w14:textId="762BDA50" w:rsidR="00890DE9" w:rsidRPr="00642339" w:rsidRDefault="00890DE9" w:rsidP="00642339">
      <w:pPr>
        <w:rPr>
          <w:rFonts w:ascii="Arial" w:hAnsi="Arial" w:cs="Arial"/>
          <w:b/>
          <w:sz w:val="24"/>
          <w:szCs w:val="24"/>
        </w:rPr>
      </w:pPr>
      <w:r w:rsidRPr="00642339">
        <w:rPr>
          <w:rFonts w:ascii="Arial" w:hAnsi="Arial" w:cs="Arial"/>
          <w:b/>
          <w:sz w:val="24"/>
          <w:szCs w:val="24"/>
        </w:rPr>
        <w:t>19</w:t>
      </w:r>
      <w:r w:rsidRPr="00642339">
        <w:rPr>
          <w:rFonts w:ascii="Arial" w:hAnsi="Arial" w:cs="Arial"/>
          <w:b/>
          <w:sz w:val="24"/>
          <w:szCs w:val="24"/>
          <w:vertAlign w:val="superscript"/>
        </w:rPr>
        <w:t>th</w:t>
      </w:r>
      <w:r w:rsidRPr="00642339">
        <w:rPr>
          <w:rFonts w:ascii="Arial" w:hAnsi="Arial" w:cs="Arial"/>
          <w:b/>
          <w:sz w:val="24"/>
          <w:szCs w:val="24"/>
        </w:rPr>
        <w:t xml:space="preserve"> – 22</w:t>
      </w:r>
      <w:r w:rsidRPr="00642339">
        <w:rPr>
          <w:rFonts w:ascii="Arial" w:hAnsi="Arial" w:cs="Arial"/>
          <w:b/>
          <w:sz w:val="24"/>
          <w:szCs w:val="24"/>
          <w:vertAlign w:val="superscript"/>
        </w:rPr>
        <w:t>nd</w:t>
      </w:r>
      <w:r w:rsidRPr="00642339">
        <w:rPr>
          <w:rFonts w:ascii="Arial" w:hAnsi="Arial" w:cs="Arial"/>
          <w:b/>
          <w:sz w:val="24"/>
          <w:szCs w:val="24"/>
        </w:rPr>
        <w:t xml:space="preserve"> April</w:t>
      </w:r>
      <w:r w:rsidR="00642339">
        <w:rPr>
          <w:rFonts w:ascii="Arial" w:hAnsi="Arial" w:cs="Arial"/>
          <w:b/>
          <w:sz w:val="24"/>
          <w:szCs w:val="24"/>
        </w:rPr>
        <w:t xml:space="preserve">: </w:t>
      </w:r>
      <w:r w:rsidRPr="00642339">
        <w:rPr>
          <w:rFonts w:ascii="Arial" w:hAnsi="Arial" w:cs="Arial"/>
          <w:b/>
          <w:sz w:val="24"/>
          <w:szCs w:val="24"/>
        </w:rPr>
        <w:t xml:space="preserve">CHOCOMUSIC </w:t>
      </w:r>
    </w:p>
    <w:p w14:paraId="03BC1BAF" w14:textId="77A3262B" w:rsidR="00890DE9" w:rsidRPr="00642339" w:rsidRDefault="00642339" w:rsidP="005B3353">
      <w:pPr>
        <w:jc w:val="both"/>
        <w:rPr>
          <w:rFonts w:ascii="Arial" w:hAnsi="Arial" w:cs="Arial"/>
          <w:sz w:val="24"/>
          <w:szCs w:val="24"/>
        </w:rPr>
      </w:pPr>
      <w:r>
        <w:rPr>
          <w:rFonts w:ascii="Arial" w:hAnsi="Arial" w:cs="Arial"/>
          <w:sz w:val="24"/>
          <w:szCs w:val="24"/>
        </w:rPr>
        <w:t>T</w:t>
      </w:r>
      <w:r w:rsidR="00890DE9" w:rsidRPr="00642339">
        <w:rPr>
          <w:rFonts w:ascii="Arial" w:hAnsi="Arial" w:cs="Arial"/>
          <w:sz w:val="24"/>
          <w:szCs w:val="24"/>
        </w:rPr>
        <w:t xml:space="preserve">he Cesare Battisti square in Riva del Garda is transformed into a social hotspot during the </w:t>
      </w:r>
      <w:r w:rsidR="00A90FF4" w:rsidRPr="00642339">
        <w:rPr>
          <w:rFonts w:ascii="Arial" w:hAnsi="Arial" w:cs="Arial"/>
          <w:sz w:val="24"/>
          <w:szCs w:val="24"/>
        </w:rPr>
        <w:t>CHOCOMUSIC</w:t>
      </w:r>
      <w:r w:rsidR="00890DE9" w:rsidRPr="00642339">
        <w:rPr>
          <w:rFonts w:ascii="Arial" w:hAnsi="Arial" w:cs="Arial"/>
          <w:sz w:val="24"/>
          <w:szCs w:val="24"/>
        </w:rPr>
        <w:t xml:space="preserve"> festival, </w:t>
      </w:r>
      <w:r w:rsidR="002D380F" w:rsidRPr="00642339">
        <w:rPr>
          <w:rFonts w:ascii="Arial" w:hAnsi="Arial" w:cs="Arial"/>
          <w:sz w:val="24"/>
          <w:szCs w:val="24"/>
        </w:rPr>
        <w:t>which boasts cooking shows, tasting sessions, chocolate lessons, workshops for kids and an exhibition market with chocolate delicacies from all over the world, all set to the upbeat rhythms of the Riva del Garda brass band.</w:t>
      </w:r>
    </w:p>
    <w:p w14:paraId="0DD64E19" w14:textId="77777777" w:rsidR="00642339" w:rsidRDefault="00642339" w:rsidP="005B3353">
      <w:pPr>
        <w:jc w:val="both"/>
        <w:rPr>
          <w:rFonts w:ascii="Arial" w:hAnsi="Arial" w:cs="Arial"/>
          <w:sz w:val="24"/>
          <w:szCs w:val="24"/>
        </w:rPr>
      </w:pPr>
    </w:p>
    <w:p w14:paraId="01C1FB5F" w14:textId="2E2F00F7" w:rsidR="009B0195" w:rsidRPr="00642339" w:rsidRDefault="00642339" w:rsidP="005B3353">
      <w:pPr>
        <w:jc w:val="both"/>
        <w:rPr>
          <w:rFonts w:ascii="Arial" w:hAnsi="Arial" w:cs="Arial"/>
          <w:sz w:val="24"/>
          <w:szCs w:val="24"/>
        </w:rPr>
      </w:pPr>
      <w:hyperlink r:id="rId9" w:history="1">
        <w:r w:rsidRPr="00C4177E">
          <w:rPr>
            <w:rStyle w:val="Collegamentoipertestuale"/>
            <w:rFonts w:ascii="Arial" w:hAnsi="Arial" w:cs="Arial"/>
            <w:sz w:val="24"/>
            <w:szCs w:val="24"/>
          </w:rPr>
          <w:t>www.visittrentino.info/en/guide/events/chocomusic</w:t>
        </w:r>
      </w:hyperlink>
      <w:r w:rsidR="009B0195" w:rsidRPr="00642339">
        <w:rPr>
          <w:rFonts w:ascii="Arial" w:hAnsi="Arial" w:cs="Arial"/>
          <w:sz w:val="24"/>
          <w:szCs w:val="24"/>
        </w:rPr>
        <w:t xml:space="preserve"> </w:t>
      </w:r>
    </w:p>
    <w:p w14:paraId="265287F5" w14:textId="74F47F68" w:rsidR="00092BC1" w:rsidRPr="00642339" w:rsidRDefault="00411AFE" w:rsidP="00642339">
      <w:pPr>
        <w:rPr>
          <w:rFonts w:ascii="Arial" w:hAnsi="Arial" w:cs="Arial"/>
          <w:b/>
          <w:sz w:val="24"/>
          <w:szCs w:val="24"/>
        </w:rPr>
      </w:pPr>
      <w:r w:rsidRPr="00642339">
        <w:rPr>
          <w:rFonts w:ascii="Arial" w:hAnsi="Arial" w:cs="Arial"/>
          <w:b/>
          <w:sz w:val="24"/>
          <w:szCs w:val="24"/>
        </w:rPr>
        <w:t>24</w:t>
      </w:r>
      <w:r w:rsidRPr="00642339">
        <w:rPr>
          <w:rFonts w:ascii="Arial" w:hAnsi="Arial" w:cs="Arial"/>
          <w:b/>
          <w:sz w:val="24"/>
          <w:szCs w:val="24"/>
          <w:vertAlign w:val="superscript"/>
        </w:rPr>
        <w:t>th</w:t>
      </w:r>
      <w:r w:rsidRPr="00642339">
        <w:rPr>
          <w:rFonts w:ascii="Arial" w:hAnsi="Arial" w:cs="Arial"/>
          <w:b/>
          <w:sz w:val="24"/>
          <w:szCs w:val="24"/>
        </w:rPr>
        <w:t xml:space="preserve"> – 26</w:t>
      </w:r>
      <w:r w:rsidRPr="00642339">
        <w:rPr>
          <w:rFonts w:ascii="Arial" w:hAnsi="Arial" w:cs="Arial"/>
          <w:b/>
          <w:sz w:val="24"/>
          <w:szCs w:val="24"/>
          <w:vertAlign w:val="superscript"/>
        </w:rPr>
        <w:t>th</w:t>
      </w:r>
      <w:r w:rsidRPr="00642339">
        <w:rPr>
          <w:rFonts w:ascii="Arial" w:hAnsi="Arial" w:cs="Arial"/>
          <w:b/>
          <w:sz w:val="24"/>
          <w:szCs w:val="24"/>
        </w:rPr>
        <w:t xml:space="preserve"> May</w:t>
      </w:r>
      <w:r w:rsidR="00642339">
        <w:rPr>
          <w:rFonts w:ascii="Arial" w:hAnsi="Arial" w:cs="Arial"/>
          <w:b/>
          <w:sz w:val="24"/>
          <w:szCs w:val="24"/>
        </w:rPr>
        <w:t xml:space="preserve">: </w:t>
      </w:r>
      <w:proofErr w:type="spellStart"/>
      <w:r w:rsidR="00092BC1" w:rsidRPr="00642339">
        <w:rPr>
          <w:rFonts w:ascii="Arial" w:hAnsi="Arial" w:cs="Arial"/>
          <w:b/>
          <w:sz w:val="24"/>
          <w:szCs w:val="24"/>
        </w:rPr>
        <w:t>Cerevisia</w:t>
      </w:r>
      <w:proofErr w:type="spellEnd"/>
    </w:p>
    <w:p w14:paraId="3B73E0A4" w14:textId="71D02E9D" w:rsidR="00411AFE" w:rsidRPr="00642339" w:rsidRDefault="00411AFE" w:rsidP="005B3353">
      <w:pPr>
        <w:jc w:val="both"/>
        <w:rPr>
          <w:rFonts w:ascii="Arial" w:hAnsi="Arial" w:cs="Arial"/>
          <w:sz w:val="24"/>
          <w:szCs w:val="24"/>
        </w:rPr>
      </w:pPr>
      <w:proofErr w:type="spellStart"/>
      <w:r w:rsidRPr="00642339">
        <w:rPr>
          <w:rFonts w:ascii="Arial" w:hAnsi="Arial" w:cs="Arial"/>
          <w:sz w:val="24"/>
          <w:szCs w:val="24"/>
        </w:rPr>
        <w:t>Cerevisia</w:t>
      </w:r>
      <w:proofErr w:type="spellEnd"/>
      <w:r w:rsidRPr="00642339">
        <w:rPr>
          <w:rFonts w:ascii="Arial" w:hAnsi="Arial" w:cs="Arial"/>
          <w:sz w:val="24"/>
          <w:szCs w:val="24"/>
        </w:rPr>
        <w:t xml:space="preserve"> festival is dedicated to craft beers and the art of craft brewing in Trentino. The best brewers in Trentino gather in the town of </w:t>
      </w:r>
      <w:proofErr w:type="spellStart"/>
      <w:r w:rsidRPr="00642339">
        <w:rPr>
          <w:rFonts w:ascii="Arial" w:hAnsi="Arial" w:cs="Arial"/>
          <w:sz w:val="24"/>
          <w:szCs w:val="24"/>
        </w:rPr>
        <w:t>Fondo</w:t>
      </w:r>
      <w:proofErr w:type="spellEnd"/>
      <w:r w:rsidRPr="00642339">
        <w:rPr>
          <w:rFonts w:ascii="Arial" w:hAnsi="Arial" w:cs="Arial"/>
          <w:sz w:val="24"/>
          <w:szCs w:val="24"/>
        </w:rPr>
        <w:t xml:space="preserve"> in the upper Val di Non to greet visitors with their </w:t>
      </w:r>
      <w:proofErr w:type="gramStart"/>
      <w:r w:rsidRPr="00642339">
        <w:rPr>
          <w:rFonts w:ascii="Arial" w:hAnsi="Arial" w:cs="Arial"/>
          <w:sz w:val="24"/>
          <w:szCs w:val="24"/>
        </w:rPr>
        <w:t>high quality</w:t>
      </w:r>
      <w:proofErr w:type="gramEnd"/>
      <w:r w:rsidRPr="00642339">
        <w:rPr>
          <w:rFonts w:ascii="Arial" w:hAnsi="Arial" w:cs="Arial"/>
          <w:sz w:val="24"/>
          <w:szCs w:val="24"/>
        </w:rPr>
        <w:t xml:space="preserve"> beers and to unveil some of the secrets behind the fascinating world of brewing.</w:t>
      </w:r>
    </w:p>
    <w:p w14:paraId="5A993106" w14:textId="273F4A0C" w:rsidR="009B0195" w:rsidRPr="00642339" w:rsidRDefault="00642339" w:rsidP="005B3353">
      <w:pPr>
        <w:jc w:val="both"/>
        <w:rPr>
          <w:rFonts w:ascii="Arial" w:hAnsi="Arial" w:cs="Arial"/>
          <w:sz w:val="24"/>
          <w:szCs w:val="24"/>
        </w:rPr>
      </w:pPr>
      <w:hyperlink r:id="rId10" w:history="1">
        <w:r w:rsidR="009B0195" w:rsidRPr="00642339">
          <w:rPr>
            <w:rStyle w:val="Collegamentoipertestuale"/>
            <w:rFonts w:ascii="Arial" w:hAnsi="Arial" w:cs="Arial"/>
            <w:sz w:val="24"/>
            <w:szCs w:val="24"/>
          </w:rPr>
          <w:t>www.cerevisiafestival.com</w:t>
        </w:r>
      </w:hyperlink>
      <w:r w:rsidR="009B0195" w:rsidRPr="00642339">
        <w:rPr>
          <w:rFonts w:ascii="Arial" w:hAnsi="Arial" w:cs="Arial"/>
          <w:sz w:val="24"/>
          <w:szCs w:val="24"/>
        </w:rPr>
        <w:t xml:space="preserve"> </w:t>
      </w:r>
    </w:p>
    <w:p w14:paraId="60B351C8" w14:textId="1F1E8CBD" w:rsidR="00411AFE" w:rsidRPr="00642339" w:rsidRDefault="00DD75F9" w:rsidP="005B3353">
      <w:pPr>
        <w:jc w:val="both"/>
        <w:rPr>
          <w:rFonts w:ascii="Arial" w:hAnsi="Arial" w:cs="Arial"/>
          <w:b/>
          <w:sz w:val="24"/>
          <w:szCs w:val="24"/>
        </w:rPr>
      </w:pPr>
      <w:r w:rsidRPr="00642339">
        <w:rPr>
          <w:rFonts w:ascii="Arial" w:hAnsi="Arial" w:cs="Arial"/>
          <w:b/>
          <w:sz w:val="24"/>
          <w:szCs w:val="24"/>
        </w:rPr>
        <w:t>TRENTINO’S LOCAL DELICACIES</w:t>
      </w:r>
    </w:p>
    <w:p w14:paraId="7209EF19" w14:textId="709DF302" w:rsidR="00DD75F9" w:rsidRPr="00642339" w:rsidRDefault="00113047" w:rsidP="005B3353">
      <w:pPr>
        <w:jc w:val="both"/>
        <w:rPr>
          <w:rFonts w:ascii="Arial" w:hAnsi="Arial" w:cs="Arial"/>
          <w:sz w:val="24"/>
          <w:szCs w:val="24"/>
        </w:rPr>
      </w:pPr>
      <w:r w:rsidRPr="00642339">
        <w:rPr>
          <w:rFonts w:ascii="Arial" w:hAnsi="Arial" w:cs="Arial"/>
          <w:sz w:val="24"/>
          <w:szCs w:val="24"/>
        </w:rPr>
        <w:t>Trentino is one of Europe’s natural frontiers, and its rich mix of traditions, terrain and microclimates creates a diverse food culture. Organic fruit and vegetables, fine wines, craft beer, olive oil, pasta, fresh fish, venison, beef, and several unique kinds of cheese are all harvested and made in Trentino, giving every dish a</w:t>
      </w:r>
      <w:r w:rsidR="009B0195" w:rsidRPr="00642339">
        <w:rPr>
          <w:rFonts w:ascii="Arial" w:hAnsi="Arial" w:cs="Arial"/>
          <w:sz w:val="24"/>
          <w:szCs w:val="24"/>
        </w:rPr>
        <w:t xml:space="preserve"> local flavour that is</w:t>
      </w:r>
      <w:r w:rsidRPr="00642339">
        <w:rPr>
          <w:rFonts w:ascii="Arial" w:hAnsi="Arial" w:cs="Arial"/>
          <w:sz w:val="24"/>
          <w:szCs w:val="24"/>
        </w:rPr>
        <w:t xml:space="preserve"> unique </w:t>
      </w:r>
      <w:r w:rsidR="009B0195" w:rsidRPr="00642339">
        <w:rPr>
          <w:rFonts w:ascii="Arial" w:hAnsi="Arial" w:cs="Arial"/>
          <w:sz w:val="24"/>
          <w:szCs w:val="24"/>
        </w:rPr>
        <w:t>to</w:t>
      </w:r>
      <w:r w:rsidRPr="00642339">
        <w:rPr>
          <w:rFonts w:ascii="Arial" w:hAnsi="Arial" w:cs="Arial"/>
          <w:sz w:val="24"/>
          <w:szCs w:val="24"/>
        </w:rPr>
        <w:t xml:space="preserve"> the region. </w:t>
      </w:r>
      <w:r w:rsidR="005F372D" w:rsidRPr="00642339">
        <w:rPr>
          <w:rFonts w:ascii="Arial" w:hAnsi="Arial" w:cs="Arial"/>
          <w:sz w:val="24"/>
          <w:szCs w:val="24"/>
        </w:rPr>
        <w:t xml:space="preserve">Highlights include the light, fruity olive oils from Garda Trentino; </w:t>
      </w:r>
      <w:r w:rsidR="00F81166" w:rsidRPr="00642339">
        <w:rPr>
          <w:rFonts w:ascii="Arial" w:hAnsi="Arial" w:cs="Arial"/>
          <w:sz w:val="24"/>
          <w:szCs w:val="24"/>
        </w:rPr>
        <w:t>speck</w:t>
      </w:r>
      <w:r w:rsidR="005F372D" w:rsidRPr="00642339">
        <w:rPr>
          <w:rFonts w:ascii="Arial" w:hAnsi="Arial" w:cs="Arial"/>
          <w:sz w:val="24"/>
          <w:szCs w:val="24"/>
        </w:rPr>
        <w:t xml:space="preserve"> from </w:t>
      </w:r>
      <w:r w:rsidR="0094531C" w:rsidRPr="00642339">
        <w:rPr>
          <w:rFonts w:ascii="Arial" w:hAnsi="Arial" w:cs="Arial"/>
          <w:sz w:val="24"/>
          <w:szCs w:val="24"/>
        </w:rPr>
        <w:t>local</w:t>
      </w:r>
      <w:r w:rsidR="005F372D" w:rsidRPr="00642339">
        <w:rPr>
          <w:rFonts w:ascii="Arial" w:hAnsi="Arial" w:cs="Arial"/>
          <w:sz w:val="24"/>
          <w:szCs w:val="24"/>
        </w:rPr>
        <w:t xml:space="preserve"> artisan butchers; and trout and char from </w:t>
      </w:r>
      <w:r w:rsidR="0094531C" w:rsidRPr="00642339">
        <w:rPr>
          <w:rFonts w:ascii="Arial" w:hAnsi="Arial" w:cs="Arial"/>
          <w:sz w:val="24"/>
          <w:szCs w:val="24"/>
        </w:rPr>
        <w:t>the many</w:t>
      </w:r>
      <w:r w:rsidR="005F372D" w:rsidRPr="00642339">
        <w:rPr>
          <w:rFonts w:ascii="Arial" w:hAnsi="Arial" w:cs="Arial"/>
          <w:sz w:val="24"/>
          <w:szCs w:val="24"/>
        </w:rPr>
        <w:t xml:space="preserve"> lakes and rivers. Many local cheeses are made only with hay-milk, produced by cows fed exclusively on grass or hay. </w:t>
      </w:r>
      <w:proofErr w:type="spellStart"/>
      <w:r w:rsidR="005F372D" w:rsidRPr="00642339">
        <w:rPr>
          <w:rFonts w:ascii="Arial" w:hAnsi="Arial" w:cs="Arial"/>
          <w:sz w:val="24"/>
          <w:szCs w:val="24"/>
        </w:rPr>
        <w:t>Puzzone</w:t>
      </w:r>
      <w:proofErr w:type="spellEnd"/>
      <w:r w:rsidR="005F372D" w:rsidRPr="00642339">
        <w:rPr>
          <w:rFonts w:ascii="Arial" w:hAnsi="Arial" w:cs="Arial"/>
          <w:sz w:val="24"/>
          <w:szCs w:val="24"/>
        </w:rPr>
        <w:t xml:space="preserve"> di </w:t>
      </w:r>
      <w:proofErr w:type="spellStart"/>
      <w:r w:rsidR="005F372D" w:rsidRPr="00642339">
        <w:rPr>
          <w:rFonts w:ascii="Arial" w:hAnsi="Arial" w:cs="Arial"/>
          <w:sz w:val="24"/>
          <w:szCs w:val="24"/>
        </w:rPr>
        <w:t>Moena</w:t>
      </w:r>
      <w:proofErr w:type="spellEnd"/>
      <w:r w:rsidR="005F372D" w:rsidRPr="00642339">
        <w:rPr>
          <w:rFonts w:ascii="Arial" w:hAnsi="Arial" w:cs="Arial"/>
          <w:sz w:val="24"/>
          <w:szCs w:val="24"/>
        </w:rPr>
        <w:t xml:space="preserve">, </w:t>
      </w:r>
      <w:proofErr w:type="spellStart"/>
      <w:r w:rsidR="005F372D" w:rsidRPr="00642339">
        <w:rPr>
          <w:rFonts w:ascii="Arial" w:hAnsi="Arial" w:cs="Arial"/>
          <w:sz w:val="24"/>
          <w:szCs w:val="24"/>
        </w:rPr>
        <w:t>Vezzena</w:t>
      </w:r>
      <w:proofErr w:type="spellEnd"/>
      <w:r w:rsidR="005F372D" w:rsidRPr="00642339">
        <w:rPr>
          <w:rFonts w:ascii="Arial" w:hAnsi="Arial" w:cs="Arial"/>
          <w:sz w:val="24"/>
          <w:szCs w:val="24"/>
        </w:rPr>
        <w:t xml:space="preserve"> and </w:t>
      </w:r>
      <w:proofErr w:type="spellStart"/>
      <w:r w:rsidR="005F372D" w:rsidRPr="00642339">
        <w:rPr>
          <w:rFonts w:ascii="Arial" w:hAnsi="Arial" w:cs="Arial"/>
          <w:sz w:val="24"/>
          <w:szCs w:val="24"/>
        </w:rPr>
        <w:t>Trentingrana</w:t>
      </w:r>
      <w:proofErr w:type="spellEnd"/>
      <w:r w:rsidR="005F372D" w:rsidRPr="00642339">
        <w:rPr>
          <w:rFonts w:ascii="Arial" w:hAnsi="Arial" w:cs="Arial"/>
          <w:sz w:val="24"/>
          <w:szCs w:val="24"/>
        </w:rPr>
        <w:t xml:space="preserve"> DOP are three names to look for.</w:t>
      </w:r>
    </w:p>
    <w:p w14:paraId="16FA9112" w14:textId="118D781D" w:rsidR="0094531C" w:rsidRPr="00642339" w:rsidRDefault="0094531C" w:rsidP="0094531C">
      <w:pPr>
        <w:jc w:val="both"/>
        <w:rPr>
          <w:rFonts w:ascii="Arial" w:hAnsi="Arial" w:cs="Arial"/>
          <w:b/>
          <w:sz w:val="24"/>
          <w:szCs w:val="24"/>
        </w:rPr>
      </w:pPr>
      <w:r w:rsidRPr="00642339">
        <w:rPr>
          <w:rFonts w:ascii="Arial" w:hAnsi="Arial" w:cs="Arial"/>
          <w:b/>
          <w:sz w:val="24"/>
          <w:szCs w:val="24"/>
        </w:rPr>
        <w:t>THR</w:t>
      </w:r>
      <w:r w:rsidR="004F4FAB" w:rsidRPr="00642339">
        <w:rPr>
          <w:rFonts w:ascii="Arial" w:hAnsi="Arial" w:cs="Arial"/>
          <w:b/>
          <w:sz w:val="24"/>
          <w:szCs w:val="24"/>
        </w:rPr>
        <w:t xml:space="preserve">EE NATIVE GRAPE VARIETIES AND AN </w:t>
      </w:r>
      <w:r w:rsidR="00DC1CE2" w:rsidRPr="00642339">
        <w:rPr>
          <w:rFonts w:ascii="Arial" w:hAnsi="Arial" w:cs="Arial"/>
          <w:b/>
          <w:sz w:val="24"/>
          <w:szCs w:val="24"/>
        </w:rPr>
        <w:t>AWARD-WINNING</w:t>
      </w:r>
      <w:r w:rsidR="004F4FAB" w:rsidRPr="00642339">
        <w:rPr>
          <w:rFonts w:ascii="Arial" w:hAnsi="Arial" w:cs="Arial"/>
          <w:b/>
          <w:sz w:val="24"/>
          <w:szCs w:val="24"/>
        </w:rPr>
        <w:t xml:space="preserve"> </w:t>
      </w:r>
      <w:r w:rsidRPr="00642339">
        <w:rPr>
          <w:rFonts w:ascii="Arial" w:hAnsi="Arial" w:cs="Arial"/>
          <w:b/>
          <w:sz w:val="24"/>
          <w:szCs w:val="24"/>
        </w:rPr>
        <w:t>SPARKLING WINE</w:t>
      </w:r>
    </w:p>
    <w:p w14:paraId="00F2DB67" w14:textId="76808E88" w:rsidR="003361B7" w:rsidRPr="00642339" w:rsidRDefault="0094531C" w:rsidP="0094531C">
      <w:pPr>
        <w:jc w:val="both"/>
        <w:rPr>
          <w:rFonts w:ascii="Arial" w:hAnsi="Arial" w:cs="Arial"/>
          <w:sz w:val="24"/>
          <w:szCs w:val="24"/>
        </w:rPr>
      </w:pPr>
      <w:r w:rsidRPr="00642339">
        <w:rPr>
          <w:rFonts w:ascii="Arial" w:hAnsi="Arial" w:cs="Arial"/>
          <w:sz w:val="24"/>
          <w:szCs w:val="24"/>
        </w:rPr>
        <w:t xml:space="preserve">In Trentino, centuries of wine-making tradition are reflected by the region’s three indigenous grape varieties, helping to secure Trentino’s wines as some of the best in the world. In 1993 Trentino’s </w:t>
      </w:r>
      <w:proofErr w:type="spellStart"/>
      <w:r w:rsidRPr="00642339">
        <w:rPr>
          <w:rFonts w:ascii="Arial" w:hAnsi="Arial" w:cs="Arial"/>
          <w:b/>
          <w:sz w:val="24"/>
          <w:szCs w:val="24"/>
        </w:rPr>
        <w:t>Trentodoc</w:t>
      </w:r>
      <w:proofErr w:type="spellEnd"/>
      <w:r w:rsidRPr="00642339">
        <w:rPr>
          <w:rFonts w:ascii="Arial" w:hAnsi="Arial" w:cs="Arial"/>
          <w:b/>
          <w:sz w:val="24"/>
          <w:szCs w:val="24"/>
        </w:rPr>
        <w:t xml:space="preserve"> Spumante</w:t>
      </w:r>
      <w:r w:rsidRPr="00642339">
        <w:rPr>
          <w:rFonts w:ascii="Arial" w:hAnsi="Arial" w:cs="Arial"/>
          <w:sz w:val="24"/>
          <w:szCs w:val="24"/>
        </w:rPr>
        <w:t xml:space="preserve"> was the first traditional method sparkling wine outside Champagne to win D.O.C status</w:t>
      </w:r>
      <w:r w:rsidR="00934E2A" w:rsidRPr="00642339">
        <w:rPr>
          <w:rFonts w:ascii="Arial" w:hAnsi="Arial" w:cs="Arial"/>
          <w:sz w:val="24"/>
          <w:szCs w:val="24"/>
        </w:rPr>
        <w:t xml:space="preserve">, and the wine now boasts a number of international awards. </w:t>
      </w:r>
      <w:r w:rsidRPr="00642339">
        <w:rPr>
          <w:rFonts w:ascii="Arial" w:hAnsi="Arial" w:cs="Arial"/>
          <w:sz w:val="24"/>
          <w:szCs w:val="24"/>
        </w:rPr>
        <w:t xml:space="preserve">In 2015, </w:t>
      </w:r>
      <w:proofErr w:type="spellStart"/>
      <w:r w:rsidRPr="00642339">
        <w:rPr>
          <w:rFonts w:ascii="Arial" w:hAnsi="Arial" w:cs="Arial"/>
          <w:sz w:val="24"/>
          <w:szCs w:val="24"/>
        </w:rPr>
        <w:t>Trentodoc</w:t>
      </w:r>
      <w:proofErr w:type="spellEnd"/>
      <w:r w:rsidRPr="00642339">
        <w:rPr>
          <w:rFonts w:ascii="Arial" w:hAnsi="Arial" w:cs="Arial"/>
          <w:sz w:val="24"/>
          <w:szCs w:val="24"/>
        </w:rPr>
        <w:t xml:space="preserve"> wine-maker Ferrari was named </w:t>
      </w:r>
      <w:r w:rsidRPr="00642339">
        <w:rPr>
          <w:rFonts w:ascii="Arial" w:hAnsi="Arial" w:cs="Arial"/>
          <w:b/>
          <w:sz w:val="24"/>
          <w:szCs w:val="24"/>
        </w:rPr>
        <w:t>Sparkling Wine Producer of the Year</w:t>
      </w:r>
      <w:r w:rsidRPr="00642339">
        <w:rPr>
          <w:rFonts w:ascii="Arial" w:hAnsi="Arial" w:cs="Arial"/>
          <w:sz w:val="24"/>
          <w:szCs w:val="24"/>
        </w:rPr>
        <w:t>, ahead of two Champagne houses</w:t>
      </w:r>
      <w:r w:rsidR="00642339">
        <w:rPr>
          <w:rFonts w:ascii="Arial" w:hAnsi="Arial" w:cs="Arial"/>
          <w:sz w:val="24"/>
          <w:szCs w:val="24"/>
        </w:rPr>
        <w:t>.</w:t>
      </w:r>
      <w:r w:rsidR="00642339">
        <w:rPr>
          <w:rFonts w:ascii="Arial" w:hAnsi="Arial" w:cs="Arial"/>
          <w:sz w:val="24"/>
          <w:szCs w:val="24"/>
        </w:rPr>
        <w:br/>
      </w:r>
      <w:proofErr w:type="spellStart"/>
      <w:r w:rsidRPr="00642339">
        <w:rPr>
          <w:rFonts w:ascii="Arial" w:hAnsi="Arial" w:cs="Arial"/>
          <w:b/>
          <w:sz w:val="24"/>
          <w:szCs w:val="24"/>
        </w:rPr>
        <w:t>Nosiola</w:t>
      </w:r>
      <w:proofErr w:type="spellEnd"/>
      <w:r w:rsidRPr="00642339">
        <w:rPr>
          <w:rFonts w:ascii="Arial" w:hAnsi="Arial" w:cs="Arial"/>
          <w:b/>
          <w:sz w:val="24"/>
          <w:szCs w:val="24"/>
        </w:rPr>
        <w:t xml:space="preserve">, </w:t>
      </w:r>
      <w:proofErr w:type="spellStart"/>
      <w:r w:rsidRPr="00642339">
        <w:rPr>
          <w:rFonts w:ascii="Arial" w:hAnsi="Arial" w:cs="Arial"/>
          <w:b/>
          <w:sz w:val="24"/>
          <w:szCs w:val="24"/>
        </w:rPr>
        <w:t>Marzemino</w:t>
      </w:r>
      <w:proofErr w:type="spellEnd"/>
      <w:r w:rsidRPr="00642339">
        <w:rPr>
          <w:rFonts w:ascii="Arial" w:hAnsi="Arial" w:cs="Arial"/>
          <w:b/>
          <w:sz w:val="24"/>
          <w:szCs w:val="24"/>
        </w:rPr>
        <w:t xml:space="preserve"> and </w:t>
      </w:r>
      <w:proofErr w:type="spellStart"/>
      <w:r w:rsidRPr="00642339">
        <w:rPr>
          <w:rFonts w:ascii="Arial" w:hAnsi="Arial" w:cs="Arial"/>
          <w:b/>
          <w:sz w:val="24"/>
          <w:szCs w:val="24"/>
        </w:rPr>
        <w:t>Teroldego</w:t>
      </w:r>
      <w:proofErr w:type="spellEnd"/>
      <w:r w:rsidRPr="00642339">
        <w:rPr>
          <w:rFonts w:ascii="Arial" w:hAnsi="Arial" w:cs="Arial"/>
          <w:sz w:val="24"/>
          <w:szCs w:val="24"/>
        </w:rPr>
        <w:t xml:space="preserve"> are </w:t>
      </w:r>
      <w:r w:rsidR="003361B7" w:rsidRPr="00642339">
        <w:rPr>
          <w:rFonts w:ascii="Arial" w:hAnsi="Arial" w:cs="Arial"/>
          <w:sz w:val="24"/>
          <w:szCs w:val="24"/>
        </w:rPr>
        <w:t>the three</w:t>
      </w:r>
      <w:r w:rsidRPr="00642339">
        <w:rPr>
          <w:rFonts w:ascii="Arial" w:hAnsi="Arial" w:cs="Arial"/>
          <w:sz w:val="24"/>
          <w:szCs w:val="24"/>
        </w:rPr>
        <w:t xml:space="preserve"> native grapes, but othe</w:t>
      </w:r>
      <w:r w:rsidR="003361B7" w:rsidRPr="00642339">
        <w:rPr>
          <w:rFonts w:ascii="Arial" w:hAnsi="Arial" w:cs="Arial"/>
          <w:sz w:val="24"/>
          <w:szCs w:val="24"/>
        </w:rPr>
        <w:t>r grapes grow exceptionally well in Trentino too</w:t>
      </w:r>
      <w:r w:rsidRPr="00642339">
        <w:rPr>
          <w:rFonts w:ascii="Arial" w:hAnsi="Arial" w:cs="Arial"/>
          <w:sz w:val="24"/>
          <w:szCs w:val="24"/>
        </w:rPr>
        <w:t xml:space="preserve">. Müller-Thurgau, for example, is producing spectacular results on the steep-sided hills of the Val di Cembra, thanks to the </w:t>
      </w:r>
      <w:r w:rsidR="004F4FAB" w:rsidRPr="00642339">
        <w:rPr>
          <w:rFonts w:ascii="Arial" w:hAnsi="Arial" w:cs="Arial"/>
          <w:sz w:val="24"/>
          <w:szCs w:val="24"/>
        </w:rPr>
        <w:t>region’s warm</w:t>
      </w:r>
      <w:r w:rsidRPr="00642339">
        <w:rPr>
          <w:rFonts w:ascii="Arial" w:hAnsi="Arial" w:cs="Arial"/>
          <w:sz w:val="24"/>
          <w:szCs w:val="24"/>
        </w:rPr>
        <w:t xml:space="preserve"> days, cool nights and well-drained soils. The valley even has its own festival dedicated to the </w:t>
      </w:r>
      <w:proofErr w:type="spellStart"/>
      <w:proofErr w:type="gramStart"/>
      <w:r w:rsidRPr="00642339">
        <w:rPr>
          <w:rFonts w:ascii="Arial" w:hAnsi="Arial" w:cs="Arial"/>
          <w:sz w:val="24"/>
          <w:szCs w:val="24"/>
        </w:rPr>
        <w:t>grape.</w:t>
      </w:r>
      <w:r w:rsidR="003361B7" w:rsidRPr="00642339">
        <w:rPr>
          <w:rFonts w:ascii="Arial" w:hAnsi="Arial" w:cs="Arial"/>
          <w:sz w:val="24"/>
          <w:szCs w:val="24"/>
        </w:rPr>
        <w:t>Wine</w:t>
      </w:r>
      <w:proofErr w:type="spellEnd"/>
      <w:proofErr w:type="gramEnd"/>
      <w:r w:rsidR="003361B7" w:rsidRPr="00642339">
        <w:rPr>
          <w:rFonts w:ascii="Arial" w:hAnsi="Arial" w:cs="Arial"/>
          <w:sz w:val="24"/>
          <w:szCs w:val="24"/>
        </w:rPr>
        <w:t xml:space="preserve"> </w:t>
      </w:r>
      <w:r w:rsidR="00573D23" w:rsidRPr="00642339">
        <w:rPr>
          <w:rFonts w:ascii="Arial" w:hAnsi="Arial" w:cs="Arial"/>
          <w:sz w:val="24"/>
          <w:szCs w:val="24"/>
        </w:rPr>
        <w:t>aficionados</w:t>
      </w:r>
      <w:r w:rsidRPr="00642339">
        <w:rPr>
          <w:rFonts w:ascii="Arial" w:hAnsi="Arial" w:cs="Arial"/>
          <w:sz w:val="24"/>
          <w:szCs w:val="24"/>
        </w:rPr>
        <w:t xml:space="preserve"> will want to visit the cellars </w:t>
      </w:r>
      <w:r w:rsidR="003361B7" w:rsidRPr="00642339">
        <w:rPr>
          <w:rFonts w:ascii="Arial" w:hAnsi="Arial" w:cs="Arial"/>
          <w:sz w:val="24"/>
          <w:szCs w:val="24"/>
        </w:rPr>
        <w:t>themselves, but</w:t>
      </w:r>
      <w:r w:rsidRPr="00642339">
        <w:rPr>
          <w:rFonts w:ascii="Arial" w:hAnsi="Arial" w:cs="Arial"/>
          <w:sz w:val="24"/>
          <w:szCs w:val="24"/>
        </w:rPr>
        <w:t xml:space="preserve"> for the quickest introduction to Trentino’s 500 D.O.C. wines, a tour of the </w:t>
      </w:r>
      <w:r w:rsidRPr="00642339">
        <w:rPr>
          <w:rFonts w:ascii="Arial" w:hAnsi="Arial" w:cs="Arial"/>
          <w:b/>
          <w:sz w:val="24"/>
          <w:szCs w:val="24"/>
        </w:rPr>
        <w:t xml:space="preserve">Palazzo </w:t>
      </w:r>
      <w:proofErr w:type="spellStart"/>
      <w:r w:rsidRPr="00642339">
        <w:rPr>
          <w:rFonts w:ascii="Arial" w:hAnsi="Arial" w:cs="Arial"/>
          <w:b/>
          <w:sz w:val="24"/>
          <w:szCs w:val="24"/>
        </w:rPr>
        <w:t>Roccabruna</w:t>
      </w:r>
      <w:proofErr w:type="spellEnd"/>
      <w:r w:rsidRPr="00642339">
        <w:rPr>
          <w:rFonts w:ascii="Arial" w:hAnsi="Arial" w:cs="Arial"/>
          <w:sz w:val="24"/>
          <w:szCs w:val="24"/>
        </w:rPr>
        <w:t xml:space="preserve"> in Trento is a must. Here, the sommeliers of the Enoteca </w:t>
      </w:r>
      <w:proofErr w:type="spellStart"/>
      <w:r w:rsidRPr="00642339">
        <w:rPr>
          <w:rFonts w:ascii="Arial" w:hAnsi="Arial" w:cs="Arial"/>
          <w:sz w:val="24"/>
          <w:szCs w:val="24"/>
        </w:rPr>
        <w:t>Provinciale</w:t>
      </w:r>
      <w:proofErr w:type="spellEnd"/>
      <w:r w:rsidRPr="00642339">
        <w:rPr>
          <w:rFonts w:ascii="Arial" w:hAnsi="Arial" w:cs="Arial"/>
          <w:sz w:val="24"/>
          <w:szCs w:val="24"/>
        </w:rPr>
        <w:t xml:space="preserve"> run regular tasting nights, which will guide visitors to </w:t>
      </w:r>
      <w:r w:rsidR="003361B7" w:rsidRPr="00642339">
        <w:rPr>
          <w:rFonts w:ascii="Arial" w:hAnsi="Arial" w:cs="Arial"/>
          <w:sz w:val="24"/>
          <w:szCs w:val="24"/>
        </w:rPr>
        <w:t>the very</w:t>
      </w:r>
      <w:r w:rsidRPr="00642339">
        <w:rPr>
          <w:rFonts w:ascii="Arial" w:hAnsi="Arial" w:cs="Arial"/>
          <w:sz w:val="24"/>
          <w:szCs w:val="24"/>
        </w:rPr>
        <w:t xml:space="preserve"> best wine-makers and vintages.</w:t>
      </w:r>
    </w:p>
    <w:p w14:paraId="39FA4878" w14:textId="46CFAB80" w:rsidR="007954ED" w:rsidRPr="00642339" w:rsidRDefault="004F4FAB" w:rsidP="0094531C">
      <w:pPr>
        <w:jc w:val="both"/>
        <w:rPr>
          <w:rFonts w:ascii="Arial" w:hAnsi="Arial" w:cs="Arial"/>
          <w:b/>
          <w:sz w:val="24"/>
          <w:szCs w:val="24"/>
        </w:rPr>
      </w:pPr>
      <w:r w:rsidRPr="00642339">
        <w:rPr>
          <w:rFonts w:ascii="Arial" w:hAnsi="Arial" w:cs="Arial"/>
          <w:b/>
          <w:sz w:val="24"/>
          <w:szCs w:val="24"/>
        </w:rPr>
        <w:t>TRENTINO’S SIX MICHELIN-</w:t>
      </w:r>
      <w:r w:rsidR="007954ED" w:rsidRPr="00642339">
        <w:rPr>
          <w:rFonts w:ascii="Arial" w:hAnsi="Arial" w:cs="Arial"/>
          <w:b/>
          <w:sz w:val="24"/>
          <w:szCs w:val="24"/>
        </w:rPr>
        <w:t>STARRED RESTAURANTS</w:t>
      </w:r>
    </w:p>
    <w:p w14:paraId="4EC6808F" w14:textId="77777777" w:rsidR="00642339" w:rsidRDefault="007954ED" w:rsidP="0094531C">
      <w:pPr>
        <w:jc w:val="both"/>
        <w:rPr>
          <w:rFonts w:ascii="Arial" w:hAnsi="Arial" w:cs="Arial"/>
          <w:sz w:val="24"/>
          <w:szCs w:val="24"/>
        </w:rPr>
      </w:pPr>
      <w:r w:rsidRPr="00642339">
        <w:rPr>
          <w:rFonts w:ascii="Arial" w:hAnsi="Arial" w:cs="Arial"/>
          <w:sz w:val="24"/>
          <w:szCs w:val="24"/>
        </w:rPr>
        <w:t xml:space="preserve">Six of Trentino’s restaurants now have Michelin stars, with the region’s most talented and ambitious chefs making the most of Trentino’s rich mix of ingredients and culinary </w:t>
      </w:r>
    </w:p>
    <w:p w14:paraId="73E7FD87" w14:textId="77777777" w:rsidR="00642339" w:rsidRDefault="00642339" w:rsidP="0094531C">
      <w:pPr>
        <w:jc w:val="both"/>
        <w:rPr>
          <w:rFonts w:ascii="Arial" w:hAnsi="Arial" w:cs="Arial"/>
          <w:sz w:val="24"/>
          <w:szCs w:val="24"/>
        </w:rPr>
      </w:pPr>
    </w:p>
    <w:p w14:paraId="6A69E9A4" w14:textId="77777777" w:rsidR="00642339" w:rsidRDefault="00642339" w:rsidP="0094531C">
      <w:pPr>
        <w:jc w:val="both"/>
        <w:rPr>
          <w:rFonts w:ascii="Arial" w:hAnsi="Arial" w:cs="Arial"/>
          <w:sz w:val="24"/>
          <w:szCs w:val="24"/>
        </w:rPr>
      </w:pPr>
    </w:p>
    <w:p w14:paraId="761EA1FD" w14:textId="25F606A7" w:rsidR="007954ED" w:rsidRPr="00642339" w:rsidRDefault="007954ED" w:rsidP="0094531C">
      <w:pPr>
        <w:jc w:val="both"/>
        <w:rPr>
          <w:rFonts w:ascii="Arial" w:hAnsi="Arial" w:cs="Arial"/>
          <w:sz w:val="24"/>
          <w:szCs w:val="24"/>
        </w:rPr>
      </w:pPr>
      <w:bookmarkStart w:id="0" w:name="_GoBack"/>
      <w:bookmarkEnd w:id="0"/>
      <w:r w:rsidRPr="00642339">
        <w:rPr>
          <w:rFonts w:ascii="Arial" w:hAnsi="Arial" w:cs="Arial"/>
          <w:sz w:val="24"/>
          <w:szCs w:val="24"/>
        </w:rPr>
        <w:t xml:space="preserve">traditions. </w:t>
      </w:r>
      <w:r w:rsidR="00642339">
        <w:rPr>
          <w:rFonts w:ascii="Arial" w:hAnsi="Arial" w:cs="Arial"/>
          <w:sz w:val="24"/>
          <w:szCs w:val="24"/>
        </w:rPr>
        <w:br/>
      </w:r>
      <w:r w:rsidRPr="00642339">
        <w:rPr>
          <w:rFonts w:ascii="Arial" w:hAnsi="Arial" w:cs="Arial"/>
          <w:sz w:val="24"/>
          <w:szCs w:val="24"/>
        </w:rPr>
        <w:t xml:space="preserve">One of the Michelin starred chefs is </w:t>
      </w:r>
      <w:proofErr w:type="spellStart"/>
      <w:r w:rsidRPr="00642339">
        <w:rPr>
          <w:rFonts w:ascii="Arial" w:hAnsi="Arial" w:cs="Arial"/>
          <w:b/>
          <w:sz w:val="24"/>
          <w:szCs w:val="24"/>
        </w:rPr>
        <w:t>Al</w:t>
      </w:r>
      <w:r w:rsidR="008E3FF0" w:rsidRPr="00642339">
        <w:rPr>
          <w:rFonts w:ascii="Arial" w:hAnsi="Arial" w:cs="Arial"/>
          <w:b/>
          <w:sz w:val="24"/>
          <w:szCs w:val="24"/>
        </w:rPr>
        <w:t>fio</w:t>
      </w:r>
      <w:proofErr w:type="spellEnd"/>
      <w:r w:rsidRPr="00642339">
        <w:rPr>
          <w:rFonts w:ascii="Arial" w:hAnsi="Arial" w:cs="Arial"/>
          <w:b/>
          <w:sz w:val="24"/>
          <w:szCs w:val="24"/>
        </w:rPr>
        <w:t xml:space="preserve"> </w:t>
      </w:r>
      <w:proofErr w:type="spellStart"/>
      <w:r w:rsidRPr="00642339">
        <w:rPr>
          <w:rFonts w:ascii="Arial" w:hAnsi="Arial" w:cs="Arial"/>
          <w:b/>
          <w:sz w:val="24"/>
          <w:szCs w:val="24"/>
        </w:rPr>
        <w:t>Ghezzi</w:t>
      </w:r>
      <w:proofErr w:type="spellEnd"/>
      <w:r w:rsidRPr="00642339">
        <w:rPr>
          <w:rFonts w:ascii="Arial" w:hAnsi="Arial" w:cs="Arial"/>
          <w:sz w:val="24"/>
          <w:szCs w:val="24"/>
        </w:rPr>
        <w:t xml:space="preserve"> </w:t>
      </w:r>
      <w:r w:rsidRPr="00642339">
        <w:rPr>
          <w:rFonts w:ascii="Arial" w:hAnsi="Arial" w:cs="Arial"/>
          <w:b/>
          <w:sz w:val="24"/>
          <w:szCs w:val="24"/>
        </w:rPr>
        <w:t xml:space="preserve">at </w:t>
      </w:r>
      <w:proofErr w:type="spellStart"/>
      <w:r w:rsidRPr="00642339">
        <w:rPr>
          <w:rFonts w:ascii="Arial" w:hAnsi="Arial" w:cs="Arial"/>
          <w:b/>
          <w:sz w:val="24"/>
          <w:szCs w:val="24"/>
        </w:rPr>
        <w:t>Locanda</w:t>
      </w:r>
      <w:proofErr w:type="spellEnd"/>
      <w:r w:rsidRPr="00642339">
        <w:rPr>
          <w:rFonts w:ascii="Arial" w:hAnsi="Arial" w:cs="Arial"/>
          <w:b/>
          <w:sz w:val="24"/>
          <w:szCs w:val="24"/>
        </w:rPr>
        <w:t xml:space="preserve"> </w:t>
      </w:r>
      <w:proofErr w:type="spellStart"/>
      <w:r w:rsidRPr="00642339">
        <w:rPr>
          <w:rFonts w:ascii="Arial" w:hAnsi="Arial" w:cs="Arial"/>
          <w:b/>
          <w:sz w:val="24"/>
          <w:szCs w:val="24"/>
        </w:rPr>
        <w:t>Margon</w:t>
      </w:r>
      <w:proofErr w:type="spellEnd"/>
      <w:r w:rsidRPr="00642339">
        <w:rPr>
          <w:rFonts w:ascii="Arial" w:hAnsi="Arial" w:cs="Arial"/>
          <w:sz w:val="24"/>
          <w:szCs w:val="24"/>
        </w:rPr>
        <w:t xml:space="preserve">, just south of Trento, who was the first chef in Trentino to be awarded a second Michelin star in November 2016. In each of these highly acclaimed restaurants, </w:t>
      </w:r>
      <w:r w:rsidR="004F4FAB" w:rsidRPr="00642339">
        <w:rPr>
          <w:rFonts w:ascii="Arial" w:hAnsi="Arial" w:cs="Arial"/>
          <w:sz w:val="24"/>
          <w:szCs w:val="24"/>
        </w:rPr>
        <w:t>visitors</w:t>
      </w:r>
      <w:r w:rsidRPr="00642339">
        <w:rPr>
          <w:rFonts w:ascii="Arial" w:hAnsi="Arial" w:cs="Arial"/>
          <w:sz w:val="24"/>
          <w:szCs w:val="24"/>
        </w:rPr>
        <w:t xml:space="preserve"> can expect a warm welcome as well as a gastronomic adventure. Among the many standout dishes in the region is Stefano </w:t>
      </w:r>
      <w:proofErr w:type="spellStart"/>
      <w:r w:rsidRPr="00642339">
        <w:rPr>
          <w:rFonts w:ascii="Arial" w:hAnsi="Arial" w:cs="Arial"/>
          <w:sz w:val="24"/>
          <w:szCs w:val="24"/>
        </w:rPr>
        <w:t>Ghetta’s</w:t>
      </w:r>
      <w:proofErr w:type="spellEnd"/>
      <w:r w:rsidRPr="00642339">
        <w:rPr>
          <w:rFonts w:ascii="Arial" w:hAnsi="Arial" w:cs="Arial"/>
          <w:sz w:val="24"/>
          <w:szCs w:val="24"/>
        </w:rPr>
        <w:t xml:space="preserve"> </w:t>
      </w:r>
      <w:proofErr w:type="spellStart"/>
      <w:r w:rsidRPr="00642339">
        <w:rPr>
          <w:rFonts w:ascii="Arial" w:hAnsi="Arial" w:cs="Arial"/>
          <w:b/>
          <w:sz w:val="24"/>
          <w:szCs w:val="24"/>
        </w:rPr>
        <w:t>Uovo</w:t>
      </w:r>
      <w:proofErr w:type="spellEnd"/>
      <w:r w:rsidRPr="00642339">
        <w:rPr>
          <w:rFonts w:ascii="Arial" w:hAnsi="Arial" w:cs="Arial"/>
          <w:b/>
          <w:sz w:val="24"/>
          <w:szCs w:val="24"/>
        </w:rPr>
        <w:t xml:space="preserve"> </w:t>
      </w:r>
      <w:proofErr w:type="spellStart"/>
      <w:r w:rsidRPr="00642339">
        <w:rPr>
          <w:rFonts w:ascii="Arial" w:hAnsi="Arial" w:cs="Arial"/>
          <w:b/>
          <w:sz w:val="24"/>
          <w:szCs w:val="24"/>
        </w:rPr>
        <w:t>So</w:t>
      </w:r>
      <w:r w:rsidR="008F740A" w:rsidRPr="00642339">
        <w:rPr>
          <w:rFonts w:ascii="Arial" w:hAnsi="Arial" w:cs="Arial"/>
          <w:b/>
          <w:sz w:val="24"/>
          <w:szCs w:val="24"/>
        </w:rPr>
        <w:t>f</w:t>
      </w:r>
      <w:r w:rsidRPr="00642339">
        <w:rPr>
          <w:rFonts w:ascii="Arial" w:hAnsi="Arial" w:cs="Arial"/>
          <w:b/>
          <w:sz w:val="24"/>
          <w:szCs w:val="24"/>
        </w:rPr>
        <w:t>f</w:t>
      </w:r>
      <w:r w:rsidR="008F740A" w:rsidRPr="00642339">
        <w:rPr>
          <w:rFonts w:ascii="Arial" w:hAnsi="Arial" w:cs="Arial"/>
          <w:b/>
          <w:sz w:val="24"/>
          <w:szCs w:val="24"/>
        </w:rPr>
        <w:t>i</w:t>
      </w:r>
      <w:r w:rsidRPr="00642339">
        <w:rPr>
          <w:rFonts w:ascii="Arial" w:hAnsi="Arial" w:cs="Arial"/>
          <w:b/>
          <w:sz w:val="24"/>
          <w:szCs w:val="24"/>
        </w:rPr>
        <w:t>ce</w:t>
      </w:r>
      <w:proofErr w:type="spellEnd"/>
      <w:r w:rsidRPr="00642339">
        <w:rPr>
          <w:rFonts w:ascii="Arial" w:hAnsi="Arial" w:cs="Arial"/>
          <w:b/>
          <w:sz w:val="24"/>
          <w:szCs w:val="24"/>
        </w:rPr>
        <w:t xml:space="preserve"> di </w:t>
      </w:r>
      <w:proofErr w:type="spellStart"/>
      <w:r w:rsidRPr="00642339">
        <w:rPr>
          <w:rFonts w:ascii="Arial" w:hAnsi="Arial" w:cs="Arial"/>
          <w:b/>
          <w:sz w:val="24"/>
          <w:szCs w:val="24"/>
        </w:rPr>
        <w:t>Tamion</w:t>
      </w:r>
      <w:proofErr w:type="spellEnd"/>
      <w:r w:rsidRPr="00642339">
        <w:rPr>
          <w:rFonts w:ascii="Arial" w:hAnsi="Arial" w:cs="Arial"/>
          <w:b/>
          <w:sz w:val="24"/>
          <w:szCs w:val="24"/>
        </w:rPr>
        <w:t xml:space="preserve"> </w:t>
      </w:r>
      <w:r w:rsidRPr="00642339">
        <w:rPr>
          <w:rFonts w:ascii="Arial" w:hAnsi="Arial" w:cs="Arial"/>
          <w:sz w:val="24"/>
          <w:szCs w:val="24"/>
        </w:rPr>
        <w:t>at</w:t>
      </w:r>
      <w:r w:rsidRPr="00642339">
        <w:rPr>
          <w:rFonts w:ascii="Arial" w:hAnsi="Arial" w:cs="Arial"/>
          <w:b/>
          <w:sz w:val="24"/>
          <w:szCs w:val="24"/>
        </w:rPr>
        <w:t xml:space="preserve"> ‘L </w:t>
      </w:r>
      <w:proofErr w:type="spellStart"/>
      <w:r w:rsidRPr="00642339">
        <w:rPr>
          <w:rFonts w:ascii="Arial" w:hAnsi="Arial" w:cs="Arial"/>
          <w:b/>
          <w:sz w:val="24"/>
          <w:szCs w:val="24"/>
        </w:rPr>
        <w:t>Chimpl</w:t>
      </w:r>
      <w:proofErr w:type="spellEnd"/>
      <w:r w:rsidR="004F4FAB" w:rsidRPr="00642339">
        <w:rPr>
          <w:rFonts w:ascii="Arial" w:hAnsi="Arial" w:cs="Arial"/>
          <w:sz w:val="24"/>
          <w:szCs w:val="24"/>
        </w:rPr>
        <w:t xml:space="preserve"> </w:t>
      </w:r>
      <w:r w:rsidRPr="00642339">
        <w:rPr>
          <w:rFonts w:ascii="Arial" w:hAnsi="Arial" w:cs="Arial"/>
          <w:b/>
          <w:sz w:val="24"/>
          <w:szCs w:val="24"/>
        </w:rPr>
        <w:t>in Val di Fassa</w:t>
      </w:r>
      <w:r w:rsidRPr="00642339">
        <w:rPr>
          <w:rFonts w:ascii="Arial" w:hAnsi="Arial" w:cs="Arial"/>
          <w:sz w:val="24"/>
          <w:szCs w:val="24"/>
        </w:rPr>
        <w:t xml:space="preserve">. A soft-egg confection of rich, deep flavours, it incorporates wild spinach from the </w:t>
      </w:r>
      <w:proofErr w:type="spellStart"/>
      <w:r w:rsidRPr="00642339">
        <w:rPr>
          <w:rFonts w:ascii="Arial" w:hAnsi="Arial" w:cs="Arial"/>
          <w:sz w:val="24"/>
          <w:szCs w:val="24"/>
        </w:rPr>
        <w:t>elds</w:t>
      </w:r>
      <w:proofErr w:type="spellEnd"/>
      <w:r w:rsidRPr="00642339">
        <w:rPr>
          <w:rFonts w:ascii="Arial" w:hAnsi="Arial" w:cs="Arial"/>
          <w:sz w:val="24"/>
          <w:szCs w:val="24"/>
        </w:rPr>
        <w:t xml:space="preserve"> next to the restaurant, local </w:t>
      </w:r>
      <w:proofErr w:type="spellStart"/>
      <w:r w:rsidRPr="00642339">
        <w:rPr>
          <w:rFonts w:ascii="Arial" w:hAnsi="Arial" w:cs="Arial"/>
          <w:sz w:val="24"/>
          <w:szCs w:val="24"/>
        </w:rPr>
        <w:t>Cuor</w:t>
      </w:r>
      <w:proofErr w:type="spellEnd"/>
      <w:r w:rsidRPr="00642339">
        <w:rPr>
          <w:rFonts w:ascii="Arial" w:hAnsi="Arial" w:cs="Arial"/>
          <w:sz w:val="24"/>
          <w:szCs w:val="24"/>
        </w:rPr>
        <w:t xml:space="preserve"> di Fassa cheese and black truffles from Monte </w:t>
      </w:r>
      <w:proofErr w:type="spellStart"/>
      <w:r w:rsidRPr="00642339">
        <w:rPr>
          <w:rFonts w:ascii="Arial" w:hAnsi="Arial" w:cs="Arial"/>
          <w:sz w:val="24"/>
          <w:szCs w:val="24"/>
        </w:rPr>
        <w:t>Baldo</w:t>
      </w:r>
      <w:proofErr w:type="spellEnd"/>
      <w:r w:rsidRPr="00642339">
        <w:rPr>
          <w:rFonts w:ascii="Arial" w:hAnsi="Arial" w:cs="Arial"/>
          <w:sz w:val="24"/>
          <w:szCs w:val="24"/>
        </w:rPr>
        <w:t xml:space="preserve"> above Lake Garda.</w:t>
      </w:r>
    </w:p>
    <w:p w14:paraId="48333563" w14:textId="40E5F168" w:rsidR="0047500A" w:rsidRPr="00642339" w:rsidRDefault="0047500A" w:rsidP="0094531C">
      <w:pPr>
        <w:jc w:val="both"/>
        <w:rPr>
          <w:rFonts w:ascii="Arial" w:hAnsi="Arial" w:cs="Arial"/>
          <w:sz w:val="24"/>
          <w:szCs w:val="24"/>
        </w:rPr>
      </w:pPr>
      <w:r w:rsidRPr="00642339">
        <w:rPr>
          <w:rFonts w:ascii="Arial" w:hAnsi="Arial" w:cs="Arial"/>
          <w:sz w:val="24"/>
          <w:szCs w:val="24"/>
        </w:rPr>
        <w:t xml:space="preserve">For more information visit </w:t>
      </w:r>
      <w:hyperlink r:id="rId11" w:history="1">
        <w:r w:rsidRPr="00642339">
          <w:rPr>
            <w:rStyle w:val="Collegamentoipertestuale"/>
            <w:rFonts w:ascii="Arial" w:hAnsi="Arial" w:cs="Arial"/>
            <w:sz w:val="24"/>
            <w:szCs w:val="24"/>
          </w:rPr>
          <w:t>www.visittrentino.info/en/Food-Wine_pd_1995769</w:t>
        </w:r>
      </w:hyperlink>
    </w:p>
    <w:sectPr w:rsidR="0047500A" w:rsidRPr="00642339">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4DD9A" w14:textId="77777777" w:rsidR="009B0195" w:rsidRDefault="009B0195" w:rsidP="007954ED">
      <w:pPr>
        <w:spacing w:after="0" w:line="240" w:lineRule="auto"/>
      </w:pPr>
      <w:r>
        <w:separator/>
      </w:r>
    </w:p>
  </w:endnote>
  <w:endnote w:type="continuationSeparator" w:id="0">
    <w:p w14:paraId="6792A4E6" w14:textId="77777777" w:rsidR="009B0195" w:rsidRDefault="009B0195" w:rsidP="00795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A316E9" w:rsidRPr="00BC32E2" w14:paraId="26582D59" w14:textId="77777777" w:rsidTr="00F463F9">
      <w:trPr>
        <w:trHeight w:val="80"/>
        <w:jc w:val="center"/>
      </w:trPr>
      <w:tc>
        <w:tcPr>
          <w:tcW w:w="4934" w:type="dxa"/>
          <w:shd w:val="clear" w:color="auto" w:fill="auto"/>
        </w:tcPr>
        <w:p w14:paraId="44AFFFD1" w14:textId="77777777" w:rsidR="00A316E9" w:rsidRPr="000D62FB" w:rsidRDefault="00A316E9" w:rsidP="00A316E9">
          <w:pPr>
            <w:pStyle w:val="Pidipagina"/>
            <w:rPr>
              <w:rFonts w:ascii="Arial" w:hAnsi="Arial" w:cs="Arial"/>
              <w:b/>
              <w:bCs/>
              <w:color w:val="000000" w:themeColor="text1"/>
              <w:sz w:val="18"/>
              <w:szCs w:val="18"/>
            </w:rPr>
          </w:pPr>
          <w:r>
            <w:rPr>
              <w:rFonts w:ascii="Arial" w:hAnsi="Arial"/>
              <w:b/>
              <w:bCs/>
              <w:color w:val="000000" w:themeColor="text1"/>
              <w:sz w:val="18"/>
              <w:szCs w:val="18"/>
            </w:rPr>
            <w:t>PRESS OFFICE</w:t>
          </w:r>
        </w:p>
        <w:p w14:paraId="2EF5D476" w14:textId="15D665F5" w:rsidR="00A316E9" w:rsidRPr="000D62FB" w:rsidRDefault="00A316E9" w:rsidP="00A316E9">
          <w:pPr>
            <w:pStyle w:val="Pidipagina"/>
            <w:rPr>
              <w:rFonts w:ascii="Arial" w:hAnsi="Arial" w:cs="Arial"/>
              <w:color w:val="000000" w:themeColor="text1"/>
              <w:sz w:val="18"/>
              <w:szCs w:val="18"/>
            </w:rPr>
          </w:pPr>
          <w:r>
            <w:rPr>
              <w:rFonts w:ascii="Arial" w:hAnsi="Arial"/>
              <w:color w:val="000000" w:themeColor="text1"/>
              <w:sz w:val="18"/>
              <w:szCs w:val="18"/>
            </w:rPr>
            <w:t>Tel. +39 0461 219362</w:t>
          </w:r>
        </w:p>
        <w:p w14:paraId="27E47D0C" w14:textId="77777777" w:rsidR="00A316E9" w:rsidRPr="000D62FB" w:rsidRDefault="00A316E9" w:rsidP="00A316E9">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14:paraId="039E0875" w14:textId="77777777" w:rsidR="00A316E9" w:rsidRPr="00DE417A" w:rsidRDefault="00A316E9" w:rsidP="00A316E9">
          <w:pPr>
            <w:pStyle w:val="Pidipagina"/>
            <w:rPr>
              <w:rFonts w:ascii="HelveticaNeueLT Std" w:hAnsi="HelveticaNeueLT Std" w:cs="Arial"/>
              <w:sz w:val="20"/>
            </w:rPr>
          </w:pPr>
          <w:r>
            <w:rPr>
              <w:rFonts w:ascii="HelveticaNeueLT Std" w:hAnsi="HelveticaNeueLT Std"/>
              <w:noProof/>
              <w:color w:val="000000" w:themeColor="text1"/>
              <w:sz w:val="20"/>
              <w:lang w:eastAsia="en-GB"/>
            </w:rPr>
            <w:drawing>
              <wp:inline distT="0" distB="0" distL="0" distR="0" wp14:anchorId="1FD08547" wp14:editId="1D95B562">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shd w:val="clear" w:color="auto" w:fill="auto"/>
        </w:tcPr>
        <w:p w14:paraId="60B734D6" w14:textId="77777777" w:rsidR="00A316E9" w:rsidRPr="00DE417A" w:rsidRDefault="00A316E9" w:rsidP="00A316E9">
          <w:pPr>
            <w:pStyle w:val="Pidipagina"/>
            <w:jc w:val="right"/>
            <w:rPr>
              <w:rFonts w:ascii="HelveticaNeueLT Std" w:hAnsi="HelveticaNeueLT Std" w:cs="Arial"/>
              <w:sz w:val="20"/>
            </w:rPr>
          </w:pPr>
          <w:r>
            <w:rPr>
              <w:rFonts w:ascii="HelveticaNeueLT Std" w:hAnsi="HelveticaNeueLT Std"/>
              <w:noProof/>
              <w:color w:val="00638E"/>
              <w:sz w:val="20"/>
              <w:lang w:eastAsia="en-GB"/>
            </w:rPr>
            <w:drawing>
              <wp:inline distT="0" distB="0" distL="0" distR="0" wp14:anchorId="135C3A1C" wp14:editId="542DFEEA">
                <wp:extent cx="1124374" cy="421640"/>
                <wp:effectExtent l="0" t="0" r="0" b="1016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F72E8C1" w14:textId="77777777" w:rsidR="00A316E9" w:rsidRPr="00DE417A" w:rsidRDefault="00A316E9" w:rsidP="00A316E9">
          <w:pPr>
            <w:pStyle w:val="Pidipagina"/>
            <w:jc w:val="right"/>
            <w:rPr>
              <w:rFonts w:ascii="HelveticaNeueLT Std" w:hAnsi="HelveticaNeueLT Std" w:cs="Arial"/>
              <w:sz w:val="20"/>
              <w:lang w:eastAsia="it-IT"/>
            </w:rPr>
          </w:pPr>
        </w:p>
      </w:tc>
    </w:tr>
  </w:tbl>
  <w:p w14:paraId="0D30D44F" w14:textId="77777777" w:rsidR="00A316E9" w:rsidRDefault="00A316E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609AE" w14:textId="77777777" w:rsidR="009B0195" w:rsidRDefault="009B0195" w:rsidP="007954ED">
      <w:pPr>
        <w:spacing w:after="0" w:line="240" w:lineRule="auto"/>
      </w:pPr>
      <w:r>
        <w:separator/>
      </w:r>
    </w:p>
  </w:footnote>
  <w:footnote w:type="continuationSeparator" w:id="0">
    <w:p w14:paraId="2C3B9C0D" w14:textId="77777777" w:rsidR="009B0195" w:rsidRDefault="009B0195" w:rsidP="00795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54F46" w14:textId="1E706289" w:rsidR="009B0195" w:rsidRDefault="009B0195">
    <w:pPr>
      <w:pStyle w:val="Intestazione"/>
    </w:pPr>
    <w:r>
      <w:rPr>
        <w:noProof/>
        <w:lang w:eastAsia="en-GB"/>
      </w:rPr>
      <w:drawing>
        <wp:inline distT="0" distB="0" distL="0" distR="0" wp14:anchorId="5880E893" wp14:editId="64674231">
          <wp:extent cx="1549394" cy="510414"/>
          <wp:effectExtent l="1905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353"/>
    <w:rsid w:val="00090F3D"/>
    <w:rsid w:val="00092BC1"/>
    <w:rsid w:val="00113047"/>
    <w:rsid w:val="002D380F"/>
    <w:rsid w:val="002F610C"/>
    <w:rsid w:val="003361B7"/>
    <w:rsid w:val="00381892"/>
    <w:rsid w:val="003944D7"/>
    <w:rsid w:val="00411AFE"/>
    <w:rsid w:val="0047500A"/>
    <w:rsid w:val="004F4FAB"/>
    <w:rsid w:val="00573D23"/>
    <w:rsid w:val="005B3353"/>
    <w:rsid w:val="005B70B0"/>
    <w:rsid w:val="005F372D"/>
    <w:rsid w:val="00642339"/>
    <w:rsid w:val="0064630E"/>
    <w:rsid w:val="0071463F"/>
    <w:rsid w:val="007954ED"/>
    <w:rsid w:val="00861BE1"/>
    <w:rsid w:val="00890DE9"/>
    <w:rsid w:val="008E3FF0"/>
    <w:rsid w:val="008F740A"/>
    <w:rsid w:val="00934E2A"/>
    <w:rsid w:val="0094531C"/>
    <w:rsid w:val="009B0195"/>
    <w:rsid w:val="00A316E9"/>
    <w:rsid w:val="00A90FF4"/>
    <w:rsid w:val="00B152EC"/>
    <w:rsid w:val="00BF7901"/>
    <w:rsid w:val="00CB782A"/>
    <w:rsid w:val="00DB7B32"/>
    <w:rsid w:val="00DC1CE2"/>
    <w:rsid w:val="00DD75F9"/>
    <w:rsid w:val="00DF0DB3"/>
    <w:rsid w:val="00E6060C"/>
    <w:rsid w:val="00EB63BD"/>
    <w:rsid w:val="00F70BBE"/>
    <w:rsid w:val="00F811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1099848"/>
  <w15:chartTrackingRefBased/>
  <w15:docId w15:val="{AFE00DB8-A3CF-45DF-BB63-9D9BB0F2A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573D23"/>
    <w:rPr>
      <w:color w:val="0563C1" w:themeColor="hyperlink"/>
      <w:u w:val="single"/>
    </w:rPr>
  </w:style>
  <w:style w:type="character" w:customStyle="1" w:styleId="Menzionenonrisolta1">
    <w:name w:val="Menzione non risolta1"/>
    <w:basedOn w:val="Carpredefinitoparagrafo"/>
    <w:uiPriority w:val="99"/>
    <w:semiHidden/>
    <w:unhideWhenUsed/>
    <w:rsid w:val="00573D23"/>
    <w:rPr>
      <w:color w:val="605E5C"/>
      <w:shd w:val="clear" w:color="auto" w:fill="E1DFDD"/>
    </w:rPr>
  </w:style>
  <w:style w:type="paragraph" w:styleId="Testofumetto">
    <w:name w:val="Balloon Text"/>
    <w:basedOn w:val="Normale"/>
    <w:link w:val="TestofumettoCarattere"/>
    <w:uiPriority w:val="99"/>
    <w:semiHidden/>
    <w:unhideWhenUsed/>
    <w:rsid w:val="007954E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954ED"/>
    <w:rPr>
      <w:rFonts w:ascii="Segoe UI" w:hAnsi="Segoe UI" w:cs="Segoe UI"/>
      <w:sz w:val="18"/>
      <w:szCs w:val="18"/>
    </w:rPr>
  </w:style>
  <w:style w:type="paragraph" w:styleId="Intestazione">
    <w:name w:val="header"/>
    <w:basedOn w:val="Normale"/>
    <w:link w:val="IntestazioneCarattere"/>
    <w:uiPriority w:val="99"/>
    <w:unhideWhenUsed/>
    <w:rsid w:val="007954ED"/>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7954ED"/>
  </w:style>
  <w:style w:type="paragraph" w:styleId="Pidipagina">
    <w:name w:val="footer"/>
    <w:basedOn w:val="Normale"/>
    <w:link w:val="PidipaginaCarattere"/>
    <w:unhideWhenUsed/>
    <w:rsid w:val="007954ED"/>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7954ED"/>
  </w:style>
  <w:style w:type="character" w:styleId="Collegamentovisitato">
    <w:name w:val="FollowedHyperlink"/>
    <w:basedOn w:val="Carpredefinitoparagrafo"/>
    <w:uiPriority w:val="99"/>
    <w:semiHidden/>
    <w:unhideWhenUsed/>
    <w:rsid w:val="005B70B0"/>
    <w:rPr>
      <w:color w:val="954F72" w:themeColor="followedHyperlink"/>
      <w:u w:val="single"/>
    </w:rPr>
  </w:style>
  <w:style w:type="character" w:styleId="Rimandocommento">
    <w:name w:val="annotation reference"/>
    <w:basedOn w:val="Carpredefinitoparagrafo"/>
    <w:uiPriority w:val="99"/>
    <w:semiHidden/>
    <w:unhideWhenUsed/>
    <w:rsid w:val="002F610C"/>
    <w:rPr>
      <w:sz w:val="16"/>
      <w:szCs w:val="16"/>
    </w:rPr>
  </w:style>
  <w:style w:type="paragraph" w:styleId="Testocommento">
    <w:name w:val="annotation text"/>
    <w:basedOn w:val="Normale"/>
    <w:link w:val="TestocommentoCarattere"/>
    <w:uiPriority w:val="99"/>
    <w:semiHidden/>
    <w:unhideWhenUsed/>
    <w:rsid w:val="002F610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F610C"/>
    <w:rPr>
      <w:sz w:val="20"/>
      <w:szCs w:val="20"/>
    </w:rPr>
  </w:style>
  <w:style w:type="paragraph" w:styleId="Soggettocommento">
    <w:name w:val="annotation subject"/>
    <w:basedOn w:val="Testocommento"/>
    <w:next w:val="Testocommento"/>
    <w:link w:val="SoggettocommentoCarattere"/>
    <w:uiPriority w:val="99"/>
    <w:semiHidden/>
    <w:unhideWhenUsed/>
    <w:rsid w:val="002F610C"/>
    <w:rPr>
      <w:b/>
      <w:bCs/>
    </w:rPr>
  </w:style>
  <w:style w:type="character" w:customStyle="1" w:styleId="SoggettocommentoCarattere">
    <w:name w:val="Soggetto commento Carattere"/>
    <w:basedOn w:val="TestocommentoCarattere"/>
    <w:link w:val="Soggettocommento"/>
    <w:uiPriority w:val="99"/>
    <w:semiHidden/>
    <w:rsid w:val="002F610C"/>
    <w:rPr>
      <w:b/>
      <w:bCs/>
      <w:sz w:val="20"/>
      <w:szCs w:val="20"/>
    </w:rPr>
  </w:style>
  <w:style w:type="character" w:styleId="Menzionenonrisolta">
    <w:name w:val="Unresolved Mention"/>
    <w:basedOn w:val="Carpredefinitoparagrafo"/>
    <w:uiPriority w:val="99"/>
    <w:semiHidden/>
    <w:unhideWhenUsed/>
    <w:rsid w:val="00642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en/guide/events/asparagus-from-the-field-to-the-tabl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visittrentino.info/en/guide/events/divinnosiola"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visittrentino.info/en/Food-Wine_pd_199576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erevisiafestival.com" TargetMode="External"/><Relationship Id="rId4" Type="http://schemas.openxmlformats.org/officeDocument/2006/relationships/webSettings" Target="webSettings.xml"/><Relationship Id="rId9" Type="http://schemas.openxmlformats.org/officeDocument/2006/relationships/hyperlink" Target="http://www.visittrentino.info/en/guide/events/chocomusic"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6F041-FF8B-4E01-90E8-3BE9A0FAA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902</Words>
  <Characters>5146</Characters>
  <Application>Microsoft Office Word</Application>
  <DocSecurity>0</DocSecurity>
  <Lines>42</Lines>
  <Paragraphs>12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Gorman</dc:creator>
  <cp:keywords/>
  <dc:description/>
  <cp:lastModifiedBy>Vinco Katia</cp:lastModifiedBy>
  <cp:revision>7</cp:revision>
  <dcterms:created xsi:type="dcterms:W3CDTF">2019-04-17T10:14:00Z</dcterms:created>
  <dcterms:modified xsi:type="dcterms:W3CDTF">2019-04-23T13:29:00Z</dcterms:modified>
</cp:coreProperties>
</file>