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D333B" w14:textId="77777777" w:rsidR="000F7422" w:rsidRPr="000F7422" w:rsidRDefault="000F7422" w:rsidP="000F7422">
      <w:pPr>
        <w:spacing w:after="0" w:line="240" w:lineRule="auto"/>
        <w:jc w:val="both"/>
        <w:rPr>
          <w:rFonts w:ascii="Arial" w:eastAsia="Times New Roman" w:hAnsi="Arial" w:cs="Arial"/>
          <w:b/>
          <w:sz w:val="32"/>
          <w:lang w:eastAsia="it-IT"/>
        </w:rPr>
      </w:pPr>
    </w:p>
    <w:p w14:paraId="102468DC" w14:textId="77777777" w:rsidR="000F7422" w:rsidRPr="00934E88" w:rsidRDefault="000F7422" w:rsidP="000F7422">
      <w:pPr>
        <w:spacing w:after="0" w:line="240" w:lineRule="auto"/>
        <w:jc w:val="both"/>
        <w:rPr>
          <w:rFonts w:ascii="Arial" w:eastAsia="Times New Roman" w:hAnsi="Arial" w:cs="Arial"/>
          <w:b/>
          <w:sz w:val="28"/>
          <w:szCs w:val="28"/>
          <w:lang w:eastAsia="it-IT"/>
        </w:rPr>
      </w:pPr>
    </w:p>
    <w:p w14:paraId="31E6501C" w14:textId="371208DA" w:rsidR="00E559E9" w:rsidRPr="00934E88" w:rsidRDefault="00E73886" w:rsidP="000F7422">
      <w:pPr>
        <w:spacing w:after="0" w:line="240" w:lineRule="auto"/>
        <w:jc w:val="both"/>
        <w:rPr>
          <w:rFonts w:ascii="Arial" w:eastAsia="Times New Roman" w:hAnsi="Arial" w:cs="Arial"/>
          <w:b/>
          <w:sz w:val="28"/>
          <w:szCs w:val="28"/>
          <w:lang w:eastAsia="it-IT"/>
        </w:rPr>
      </w:pPr>
      <w:r w:rsidRPr="00934E88">
        <w:rPr>
          <w:rFonts w:ascii="Arial" w:eastAsia="Times New Roman" w:hAnsi="Arial" w:cs="Arial"/>
          <w:b/>
          <w:sz w:val="28"/>
          <w:szCs w:val="28"/>
          <w:lang w:eastAsia="it-IT"/>
        </w:rPr>
        <w:t>Trentino for Culture Vultures</w:t>
      </w:r>
    </w:p>
    <w:p w14:paraId="6798400B" w14:textId="0A8A52AA" w:rsidR="000F7422" w:rsidRPr="00934E88" w:rsidRDefault="00E73886" w:rsidP="000F7422">
      <w:pPr>
        <w:spacing w:after="0" w:line="240" w:lineRule="auto"/>
        <w:jc w:val="both"/>
        <w:rPr>
          <w:rFonts w:ascii="Arial" w:eastAsia="Times New Roman" w:hAnsi="Arial" w:cs="Arial"/>
          <w:b/>
          <w:sz w:val="28"/>
          <w:szCs w:val="28"/>
          <w:lang w:eastAsia="it-IT"/>
        </w:rPr>
      </w:pPr>
      <w:r w:rsidRPr="00934E88">
        <w:rPr>
          <w:rFonts w:ascii="Arial" w:eastAsia="Times New Roman" w:hAnsi="Arial" w:cs="Arial"/>
          <w:b/>
          <w:sz w:val="28"/>
          <w:szCs w:val="28"/>
          <w:lang w:eastAsia="it-IT"/>
        </w:rPr>
        <w:t xml:space="preserve">ABSORB THE </w:t>
      </w:r>
      <w:r w:rsidR="006B2866" w:rsidRPr="00934E88">
        <w:rPr>
          <w:rFonts w:ascii="Arial" w:eastAsia="Times New Roman" w:hAnsi="Arial" w:cs="Arial"/>
          <w:b/>
          <w:sz w:val="28"/>
          <w:szCs w:val="28"/>
          <w:lang w:eastAsia="it-IT"/>
        </w:rPr>
        <w:t xml:space="preserve">CULTURAL </w:t>
      </w:r>
      <w:r w:rsidRPr="00934E88">
        <w:rPr>
          <w:rFonts w:ascii="Arial" w:eastAsia="Times New Roman" w:hAnsi="Arial" w:cs="Arial"/>
          <w:b/>
          <w:sz w:val="28"/>
          <w:szCs w:val="28"/>
          <w:lang w:eastAsia="it-IT"/>
        </w:rPr>
        <w:t>HIGHLIGHTS OF</w:t>
      </w:r>
      <w:r w:rsidR="006B2866" w:rsidRPr="00934E88">
        <w:rPr>
          <w:rFonts w:ascii="Arial" w:eastAsia="Times New Roman" w:hAnsi="Arial" w:cs="Arial"/>
          <w:b/>
          <w:sz w:val="28"/>
          <w:szCs w:val="28"/>
          <w:lang w:eastAsia="it-IT"/>
        </w:rPr>
        <w:t xml:space="preserve"> TRENTINO</w:t>
      </w:r>
      <w:r w:rsidRPr="00934E88">
        <w:rPr>
          <w:rFonts w:ascii="Arial" w:eastAsia="Times New Roman" w:hAnsi="Arial" w:cs="Arial"/>
          <w:b/>
          <w:sz w:val="28"/>
          <w:szCs w:val="28"/>
          <w:lang w:eastAsia="it-IT"/>
        </w:rPr>
        <w:t xml:space="preserve"> IN THE YEAR OF ‘SLOW TOURISM’</w:t>
      </w:r>
    </w:p>
    <w:p w14:paraId="3539DE7F" w14:textId="77777777" w:rsidR="000F7422" w:rsidRPr="00934E88" w:rsidRDefault="000F7422" w:rsidP="000F7422">
      <w:pPr>
        <w:spacing w:after="0" w:line="240" w:lineRule="auto"/>
        <w:jc w:val="both"/>
        <w:rPr>
          <w:rFonts w:ascii="Arial" w:eastAsia="Times New Roman" w:hAnsi="Arial" w:cs="Arial"/>
          <w:b/>
          <w:sz w:val="24"/>
          <w:szCs w:val="24"/>
          <w:lang w:eastAsia="it-IT"/>
        </w:rPr>
      </w:pPr>
    </w:p>
    <w:p w14:paraId="79BF2EF1" w14:textId="7A4EA4B6" w:rsidR="00B73AF2" w:rsidRPr="00934E88" w:rsidRDefault="00E73886" w:rsidP="000F7422">
      <w:pPr>
        <w:jc w:val="both"/>
        <w:rPr>
          <w:rFonts w:ascii="Arial" w:hAnsi="Arial" w:cs="Arial"/>
          <w:b/>
          <w:sz w:val="24"/>
          <w:szCs w:val="24"/>
        </w:rPr>
      </w:pPr>
      <w:r w:rsidRPr="00934E88">
        <w:rPr>
          <w:rFonts w:ascii="Arial" w:hAnsi="Arial" w:cs="Arial"/>
          <w:b/>
          <w:sz w:val="24"/>
          <w:szCs w:val="24"/>
        </w:rPr>
        <w:t xml:space="preserve">The region of Trentino in </w:t>
      </w:r>
      <w:r w:rsidR="00934E88">
        <w:rPr>
          <w:rFonts w:ascii="Arial" w:hAnsi="Arial" w:cs="Arial"/>
          <w:b/>
          <w:sz w:val="24"/>
          <w:szCs w:val="24"/>
        </w:rPr>
        <w:t>N</w:t>
      </w:r>
      <w:r w:rsidRPr="00934E88">
        <w:rPr>
          <w:rFonts w:ascii="Arial" w:hAnsi="Arial" w:cs="Arial"/>
          <w:b/>
          <w:sz w:val="24"/>
          <w:szCs w:val="24"/>
        </w:rPr>
        <w:t xml:space="preserve">orthern Italy oozes history and culture. From its Renaissance capital city of Trento to the region’s array of stunning castles, no visitor should miss the </w:t>
      </w:r>
      <w:r w:rsidR="00B63A28" w:rsidRPr="00934E88">
        <w:rPr>
          <w:rFonts w:ascii="Arial" w:hAnsi="Arial" w:cs="Arial"/>
          <w:b/>
          <w:sz w:val="24"/>
          <w:szCs w:val="24"/>
        </w:rPr>
        <w:t xml:space="preserve">many cultural highlights </w:t>
      </w:r>
      <w:r w:rsidRPr="00934E88">
        <w:rPr>
          <w:rFonts w:ascii="Arial" w:hAnsi="Arial" w:cs="Arial"/>
          <w:b/>
          <w:sz w:val="24"/>
          <w:szCs w:val="24"/>
        </w:rPr>
        <w:t xml:space="preserve">the region has to offer and there are </w:t>
      </w:r>
      <w:r w:rsidR="00247BE2" w:rsidRPr="00934E88">
        <w:rPr>
          <w:rFonts w:ascii="Arial" w:hAnsi="Arial" w:cs="Arial"/>
          <w:b/>
          <w:sz w:val="24"/>
          <w:szCs w:val="24"/>
        </w:rPr>
        <w:t>plenty of opportunities to soak up the rich Italian culture.</w:t>
      </w:r>
      <w:r w:rsidR="00C9564D" w:rsidRPr="00934E88">
        <w:rPr>
          <w:rFonts w:ascii="Arial" w:hAnsi="Arial" w:cs="Arial"/>
          <w:b/>
          <w:sz w:val="24"/>
          <w:szCs w:val="24"/>
        </w:rPr>
        <w:t xml:space="preserve"> </w:t>
      </w:r>
    </w:p>
    <w:p w14:paraId="53531A09" w14:textId="77777777" w:rsidR="006B2866" w:rsidRPr="00934E88" w:rsidRDefault="006B2866" w:rsidP="000F7422">
      <w:pPr>
        <w:jc w:val="both"/>
        <w:rPr>
          <w:rFonts w:ascii="Arial" w:hAnsi="Arial" w:cs="Arial"/>
          <w:sz w:val="24"/>
          <w:szCs w:val="24"/>
        </w:rPr>
      </w:pPr>
    </w:p>
    <w:p w14:paraId="6D13D858" w14:textId="3AB55AB9" w:rsidR="00B73AF2" w:rsidRPr="00934E88" w:rsidRDefault="00E73886" w:rsidP="000F7422">
      <w:pPr>
        <w:jc w:val="both"/>
        <w:rPr>
          <w:rFonts w:ascii="Arial" w:hAnsi="Arial" w:cs="Arial"/>
          <w:b/>
          <w:sz w:val="24"/>
          <w:szCs w:val="24"/>
        </w:rPr>
      </w:pPr>
      <w:r w:rsidRPr="00934E88">
        <w:rPr>
          <w:rFonts w:ascii="Arial" w:hAnsi="Arial" w:cs="Arial"/>
          <w:b/>
          <w:sz w:val="24"/>
          <w:szCs w:val="24"/>
        </w:rPr>
        <w:t xml:space="preserve">TAKE THE </w:t>
      </w:r>
      <w:r w:rsidR="00B73AF2" w:rsidRPr="00934E88">
        <w:rPr>
          <w:rFonts w:ascii="Arial" w:hAnsi="Arial" w:cs="Arial"/>
          <w:b/>
          <w:sz w:val="24"/>
          <w:szCs w:val="24"/>
        </w:rPr>
        <w:t>CASTLE TRAIN</w:t>
      </w:r>
    </w:p>
    <w:p w14:paraId="73087D8D" w14:textId="0290ADD8" w:rsidR="006B2866" w:rsidRPr="00934E88" w:rsidRDefault="00B73AF2" w:rsidP="000F7422">
      <w:pPr>
        <w:jc w:val="both"/>
        <w:rPr>
          <w:rFonts w:ascii="Arial" w:hAnsi="Arial" w:cs="Arial"/>
          <w:sz w:val="24"/>
          <w:szCs w:val="24"/>
        </w:rPr>
      </w:pPr>
      <w:r w:rsidRPr="00934E88">
        <w:rPr>
          <w:rFonts w:ascii="Arial" w:hAnsi="Arial" w:cs="Arial"/>
          <w:sz w:val="24"/>
          <w:szCs w:val="24"/>
        </w:rPr>
        <w:t xml:space="preserve">2019 </w:t>
      </w:r>
      <w:r w:rsidR="00D155A1" w:rsidRPr="00934E88">
        <w:rPr>
          <w:rFonts w:ascii="Arial" w:hAnsi="Arial" w:cs="Arial"/>
          <w:sz w:val="24"/>
          <w:szCs w:val="24"/>
        </w:rPr>
        <w:t>has been</w:t>
      </w:r>
      <w:r w:rsidRPr="00934E88">
        <w:rPr>
          <w:rFonts w:ascii="Arial" w:hAnsi="Arial" w:cs="Arial"/>
          <w:sz w:val="24"/>
          <w:szCs w:val="24"/>
        </w:rPr>
        <w:t xml:space="preserve"> dubbed the y</w:t>
      </w:r>
      <w:r w:rsidR="00D155A1" w:rsidRPr="00934E88">
        <w:rPr>
          <w:rFonts w:ascii="Arial" w:hAnsi="Arial" w:cs="Arial"/>
          <w:sz w:val="24"/>
          <w:szCs w:val="24"/>
        </w:rPr>
        <w:t>ear of ‘slow tourism’ in Italy, a movement</w:t>
      </w:r>
      <w:r w:rsidRPr="00934E88">
        <w:rPr>
          <w:rFonts w:ascii="Arial" w:hAnsi="Arial" w:cs="Arial"/>
          <w:sz w:val="24"/>
          <w:szCs w:val="24"/>
        </w:rPr>
        <w:t xml:space="preserve"> dedicated to those who wish to experience little-known Italian territories in a sustainable </w:t>
      </w:r>
      <w:r w:rsidR="00D155A1" w:rsidRPr="00934E88">
        <w:rPr>
          <w:rFonts w:ascii="Arial" w:hAnsi="Arial" w:cs="Arial"/>
          <w:sz w:val="24"/>
          <w:szCs w:val="24"/>
        </w:rPr>
        <w:t xml:space="preserve">way through </w:t>
      </w:r>
      <w:r w:rsidRPr="00934E88">
        <w:rPr>
          <w:rFonts w:ascii="Arial" w:hAnsi="Arial" w:cs="Arial"/>
          <w:sz w:val="24"/>
          <w:szCs w:val="24"/>
        </w:rPr>
        <w:t>innovative travel experiences</w:t>
      </w:r>
      <w:r w:rsidR="00D155A1" w:rsidRPr="00934E88">
        <w:rPr>
          <w:rFonts w:ascii="Arial" w:hAnsi="Arial" w:cs="Arial"/>
          <w:sz w:val="24"/>
          <w:szCs w:val="24"/>
        </w:rPr>
        <w:t xml:space="preserve"> from panoramic historic trains to</w:t>
      </w:r>
      <w:r w:rsidRPr="00934E88">
        <w:rPr>
          <w:rFonts w:ascii="Arial" w:hAnsi="Arial" w:cs="Arial"/>
          <w:sz w:val="24"/>
          <w:szCs w:val="24"/>
        </w:rPr>
        <w:t xml:space="preserve"> </w:t>
      </w:r>
      <w:r w:rsidR="00D155A1" w:rsidRPr="00934E88">
        <w:rPr>
          <w:rFonts w:ascii="Arial" w:hAnsi="Arial" w:cs="Arial"/>
          <w:sz w:val="24"/>
          <w:szCs w:val="24"/>
        </w:rPr>
        <w:t>scenic</w:t>
      </w:r>
      <w:r w:rsidRPr="00934E88">
        <w:rPr>
          <w:rFonts w:ascii="Arial" w:hAnsi="Arial" w:cs="Arial"/>
          <w:sz w:val="24"/>
          <w:szCs w:val="24"/>
        </w:rPr>
        <w:t xml:space="preserve"> cycling routes </w:t>
      </w:r>
      <w:r w:rsidR="00D155A1" w:rsidRPr="00934E88">
        <w:rPr>
          <w:rFonts w:ascii="Arial" w:hAnsi="Arial" w:cs="Arial"/>
          <w:sz w:val="24"/>
          <w:szCs w:val="24"/>
        </w:rPr>
        <w:t>to</w:t>
      </w:r>
      <w:r w:rsidRPr="00934E88">
        <w:rPr>
          <w:rFonts w:ascii="Arial" w:hAnsi="Arial" w:cs="Arial"/>
          <w:sz w:val="24"/>
          <w:szCs w:val="24"/>
        </w:rPr>
        <w:t xml:space="preserve"> horseback</w:t>
      </w:r>
      <w:r w:rsidR="00D155A1" w:rsidRPr="00934E88">
        <w:rPr>
          <w:rFonts w:ascii="Arial" w:hAnsi="Arial" w:cs="Arial"/>
          <w:sz w:val="24"/>
          <w:szCs w:val="24"/>
        </w:rPr>
        <w:t xml:space="preserve"> riding trails</w:t>
      </w:r>
      <w:r w:rsidR="005A7B2C" w:rsidRPr="00934E88">
        <w:rPr>
          <w:rFonts w:ascii="Arial" w:hAnsi="Arial" w:cs="Arial"/>
          <w:sz w:val="24"/>
          <w:szCs w:val="24"/>
        </w:rPr>
        <w:t xml:space="preserve">. </w:t>
      </w:r>
      <w:r w:rsidR="00D155A1" w:rsidRPr="00934E88">
        <w:rPr>
          <w:rFonts w:ascii="Arial" w:hAnsi="Arial" w:cs="Arial"/>
          <w:sz w:val="24"/>
          <w:szCs w:val="24"/>
        </w:rPr>
        <w:t>It was this</w:t>
      </w:r>
      <w:r w:rsidRPr="00934E88">
        <w:rPr>
          <w:rFonts w:ascii="Arial" w:hAnsi="Arial" w:cs="Arial"/>
          <w:sz w:val="24"/>
          <w:szCs w:val="24"/>
        </w:rPr>
        <w:t xml:space="preserve"> philosophy </w:t>
      </w:r>
      <w:r w:rsidR="00D155A1" w:rsidRPr="00934E88">
        <w:rPr>
          <w:rFonts w:ascii="Arial" w:hAnsi="Arial" w:cs="Arial"/>
          <w:sz w:val="24"/>
          <w:szCs w:val="24"/>
        </w:rPr>
        <w:t xml:space="preserve">which </w:t>
      </w:r>
      <w:r w:rsidRPr="00934E88">
        <w:rPr>
          <w:rFonts w:ascii="Arial" w:hAnsi="Arial" w:cs="Arial"/>
          <w:sz w:val="24"/>
          <w:szCs w:val="24"/>
        </w:rPr>
        <w:t xml:space="preserve">inspired the </w:t>
      </w:r>
      <w:proofErr w:type="spellStart"/>
      <w:r w:rsidRPr="00934E88">
        <w:rPr>
          <w:rFonts w:ascii="Arial" w:hAnsi="Arial" w:cs="Arial"/>
          <w:bCs/>
          <w:sz w:val="24"/>
          <w:szCs w:val="24"/>
        </w:rPr>
        <w:t>Trenino</w:t>
      </w:r>
      <w:proofErr w:type="spellEnd"/>
      <w:r w:rsidRPr="00934E88">
        <w:rPr>
          <w:rFonts w:ascii="Arial" w:hAnsi="Arial" w:cs="Arial"/>
          <w:bCs/>
          <w:sz w:val="24"/>
          <w:szCs w:val="24"/>
        </w:rPr>
        <w:t xml:space="preserve"> dei Castelli</w:t>
      </w:r>
      <w:r w:rsidRPr="00934E88">
        <w:rPr>
          <w:rFonts w:ascii="Arial" w:hAnsi="Arial" w:cs="Arial"/>
          <w:sz w:val="24"/>
          <w:szCs w:val="24"/>
        </w:rPr>
        <w:t xml:space="preserve"> - the </w:t>
      </w:r>
      <w:r w:rsidRPr="00934E88">
        <w:rPr>
          <w:rFonts w:ascii="Arial" w:hAnsi="Arial" w:cs="Arial"/>
          <w:b/>
          <w:sz w:val="24"/>
          <w:szCs w:val="24"/>
        </w:rPr>
        <w:t>Castle Train</w:t>
      </w:r>
      <w:r w:rsidRPr="00934E88">
        <w:rPr>
          <w:rFonts w:ascii="Arial" w:hAnsi="Arial" w:cs="Arial"/>
          <w:sz w:val="24"/>
          <w:szCs w:val="24"/>
        </w:rPr>
        <w:t xml:space="preserve">. The Castle Train offers discovery journeys through the </w:t>
      </w:r>
      <w:r w:rsidR="000F46EA" w:rsidRPr="00934E88">
        <w:rPr>
          <w:rFonts w:ascii="Arial" w:hAnsi="Arial" w:cs="Arial"/>
          <w:b/>
          <w:sz w:val="24"/>
          <w:szCs w:val="24"/>
        </w:rPr>
        <w:t>Val di</w:t>
      </w:r>
      <w:r w:rsidR="000F46EA" w:rsidRPr="00934E88">
        <w:rPr>
          <w:rFonts w:ascii="Arial" w:hAnsi="Arial" w:cs="Arial"/>
          <w:sz w:val="24"/>
          <w:szCs w:val="24"/>
        </w:rPr>
        <w:t xml:space="preserve"> </w:t>
      </w:r>
      <w:r w:rsidRPr="00934E88">
        <w:rPr>
          <w:rFonts w:ascii="Arial" w:hAnsi="Arial" w:cs="Arial"/>
          <w:b/>
          <w:sz w:val="24"/>
          <w:szCs w:val="24"/>
        </w:rPr>
        <w:t xml:space="preserve">Non and </w:t>
      </w:r>
      <w:r w:rsidR="000F46EA" w:rsidRPr="00934E88">
        <w:rPr>
          <w:rFonts w:ascii="Arial" w:hAnsi="Arial" w:cs="Arial"/>
          <w:b/>
          <w:sz w:val="24"/>
          <w:szCs w:val="24"/>
        </w:rPr>
        <w:t xml:space="preserve">Val di </w:t>
      </w:r>
      <w:r w:rsidRPr="00934E88">
        <w:rPr>
          <w:rFonts w:ascii="Arial" w:hAnsi="Arial" w:cs="Arial"/>
          <w:b/>
          <w:sz w:val="24"/>
          <w:szCs w:val="24"/>
        </w:rPr>
        <w:t>Sole</w:t>
      </w:r>
      <w:r w:rsidR="00442A4C" w:rsidRPr="00934E88">
        <w:rPr>
          <w:rFonts w:ascii="Arial" w:hAnsi="Arial" w:cs="Arial"/>
          <w:sz w:val="24"/>
          <w:szCs w:val="24"/>
        </w:rPr>
        <w:t>, delivering passengers at the foot of some of the region’s most significant and historical castles</w:t>
      </w:r>
      <w:r w:rsidRPr="00934E88">
        <w:rPr>
          <w:rFonts w:ascii="Arial" w:hAnsi="Arial" w:cs="Arial"/>
          <w:sz w:val="24"/>
          <w:szCs w:val="24"/>
        </w:rPr>
        <w:t>. This day-long journey, through apple orchards and flowering meadows and past historical sites, offers a true immersion in nature and landscapes</w:t>
      </w:r>
      <w:r w:rsidR="00442A4C" w:rsidRPr="00934E88">
        <w:rPr>
          <w:rFonts w:ascii="Arial" w:hAnsi="Arial" w:cs="Arial"/>
          <w:sz w:val="24"/>
          <w:szCs w:val="24"/>
        </w:rPr>
        <w:t xml:space="preserve"> whilst giving passengers the opportunity to hop off and see </w:t>
      </w:r>
      <w:r w:rsidR="008F4853" w:rsidRPr="00934E88">
        <w:rPr>
          <w:rFonts w:ascii="Arial" w:hAnsi="Arial" w:cs="Arial"/>
          <w:sz w:val="24"/>
          <w:szCs w:val="24"/>
        </w:rPr>
        <w:t xml:space="preserve">the </w:t>
      </w:r>
      <w:r w:rsidR="008F4853" w:rsidRPr="00934E88">
        <w:rPr>
          <w:rFonts w:ascii="Arial" w:hAnsi="Arial" w:cs="Arial"/>
          <w:b/>
          <w:sz w:val="24"/>
          <w:szCs w:val="24"/>
        </w:rPr>
        <w:t xml:space="preserve">San Michele, </w:t>
      </w:r>
      <w:proofErr w:type="spellStart"/>
      <w:r w:rsidR="008F4853" w:rsidRPr="00934E88">
        <w:rPr>
          <w:rFonts w:ascii="Arial" w:hAnsi="Arial" w:cs="Arial"/>
          <w:b/>
          <w:sz w:val="24"/>
          <w:szCs w:val="24"/>
        </w:rPr>
        <w:t>Caldes</w:t>
      </w:r>
      <w:proofErr w:type="spellEnd"/>
      <w:r w:rsidR="008F4853" w:rsidRPr="00934E88">
        <w:rPr>
          <w:rFonts w:ascii="Arial" w:hAnsi="Arial" w:cs="Arial"/>
          <w:b/>
          <w:sz w:val="24"/>
          <w:szCs w:val="24"/>
        </w:rPr>
        <w:t xml:space="preserve"> and </w:t>
      </w:r>
      <w:proofErr w:type="spellStart"/>
      <w:r w:rsidRPr="00934E88">
        <w:rPr>
          <w:rFonts w:ascii="Arial" w:hAnsi="Arial" w:cs="Arial"/>
          <w:b/>
          <w:sz w:val="24"/>
          <w:szCs w:val="24"/>
        </w:rPr>
        <w:t>Valèr</w:t>
      </w:r>
      <w:proofErr w:type="spellEnd"/>
      <w:r w:rsidRPr="00934E88">
        <w:rPr>
          <w:rFonts w:ascii="Arial" w:hAnsi="Arial" w:cs="Arial"/>
          <w:b/>
          <w:sz w:val="24"/>
          <w:szCs w:val="24"/>
        </w:rPr>
        <w:t xml:space="preserve"> </w:t>
      </w:r>
      <w:r w:rsidR="008F4853" w:rsidRPr="00934E88">
        <w:rPr>
          <w:rFonts w:ascii="Arial" w:hAnsi="Arial" w:cs="Arial"/>
          <w:b/>
          <w:sz w:val="24"/>
          <w:szCs w:val="24"/>
        </w:rPr>
        <w:t xml:space="preserve">castles </w:t>
      </w:r>
      <w:r w:rsidR="008F4853" w:rsidRPr="00934E88">
        <w:rPr>
          <w:rFonts w:ascii="Arial" w:hAnsi="Arial" w:cs="Arial"/>
          <w:sz w:val="24"/>
          <w:szCs w:val="24"/>
        </w:rPr>
        <w:t>as well as</w:t>
      </w:r>
      <w:r w:rsidRPr="00934E88">
        <w:rPr>
          <w:rFonts w:ascii="Arial" w:hAnsi="Arial" w:cs="Arial"/>
          <w:sz w:val="24"/>
          <w:szCs w:val="24"/>
        </w:rPr>
        <w:t xml:space="preserve"> the monumental </w:t>
      </w:r>
      <w:r w:rsidRPr="00934E88">
        <w:rPr>
          <w:rFonts w:ascii="Arial" w:hAnsi="Arial" w:cs="Arial"/>
          <w:b/>
          <w:sz w:val="24"/>
          <w:szCs w:val="24"/>
        </w:rPr>
        <w:t>Castel Thun</w:t>
      </w:r>
      <w:r w:rsidRPr="00934E88">
        <w:rPr>
          <w:rFonts w:ascii="Arial" w:hAnsi="Arial" w:cs="Arial"/>
          <w:sz w:val="24"/>
          <w:szCs w:val="24"/>
        </w:rPr>
        <w:t xml:space="preserve">. Between tours, guests can sample local produce from the </w:t>
      </w:r>
      <w:r w:rsidR="00E7646F" w:rsidRPr="00934E88">
        <w:rPr>
          <w:rFonts w:ascii="Arial" w:hAnsi="Arial" w:cs="Arial"/>
          <w:sz w:val="24"/>
          <w:szCs w:val="24"/>
        </w:rPr>
        <w:t>‘</w:t>
      </w:r>
      <w:r w:rsidRPr="00934E88">
        <w:rPr>
          <w:rFonts w:ascii="Arial" w:hAnsi="Arial" w:cs="Arial"/>
          <w:sz w:val="24"/>
          <w:szCs w:val="24"/>
        </w:rPr>
        <w:t xml:space="preserve">Strada </w:t>
      </w:r>
      <w:proofErr w:type="spellStart"/>
      <w:r w:rsidRPr="00934E88">
        <w:rPr>
          <w:rFonts w:ascii="Arial" w:hAnsi="Arial" w:cs="Arial"/>
          <w:sz w:val="24"/>
          <w:szCs w:val="24"/>
        </w:rPr>
        <w:t>della</w:t>
      </w:r>
      <w:proofErr w:type="spellEnd"/>
      <w:r w:rsidRPr="00934E88">
        <w:rPr>
          <w:rFonts w:ascii="Arial" w:hAnsi="Arial" w:cs="Arial"/>
          <w:sz w:val="24"/>
          <w:szCs w:val="24"/>
        </w:rPr>
        <w:t xml:space="preserve"> mela</w:t>
      </w:r>
      <w:r w:rsidR="00E7646F" w:rsidRPr="00934E88">
        <w:rPr>
          <w:rFonts w:ascii="Arial" w:hAnsi="Arial" w:cs="Arial"/>
          <w:sz w:val="24"/>
          <w:szCs w:val="24"/>
        </w:rPr>
        <w:t xml:space="preserve">’, meaning </w:t>
      </w:r>
      <w:r w:rsidRPr="00934E88">
        <w:rPr>
          <w:rFonts w:ascii="Arial" w:hAnsi="Arial" w:cs="Arial"/>
          <w:sz w:val="24"/>
          <w:szCs w:val="24"/>
        </w:rPr>
        <w:t xml:space="preserve">Apple Route. </w:t>
      </w:r>
      <w:r w:rsidR="00E7646F" w:rsidRPr="00934E88">
        <w:rPr>
          <w:rFonts w:ascii="Arial" w:hAnsi="Arial" w:cs="Arial"/>
          <w:sz w:val="24"/>
          <w:szCs w:val="24"/>
        </w:rPr>
        <w:t>The</w:t>
      </w:r>
      <w:r w:rsidRPr="00934E88">
        <w:rPr>
          <w:rFonts w:ascii="Arial" w:hAnsi="Arial" w:cs="Arial"/>
          <w:sz w:val="24"/>
          <w:szCs w:val="24"/>
        </w:rPr>
        <w:t xml:space="preserve"> train operates 2</w:t>
      </w:r>
      <w:r w:rsidR="00D25860" w:rsidRPr="00934E88">
        <w:rPr>
          <w:rFonts w:ascii="Arial" w:hAnsi="Arial" w:cs="Arial"/>
          <w:sz w:val="24"/>
          <w:szCs w:val="24"/>
        </w:rPr>
        <w:t>4</w:t>
      </w:r>
      <w:r w:rsidRPr="00934E88">
        <w:rPr>
          <w:rFonts w:ascii="Arial" w:hAnsi="Arial" w:cs="Arial"/>
          <w:sz w:val="24"/>
          <w:szCs w:val="24"/>
        </w:rPr>
        <w:t xml:space="preserve"> departures between </w:t>
      </w:r>
      <w:r w:rsidR="00D25860" w:rsidRPr="00934E88">
        <w:rPr>
          <w:rFonts w:ascii="Arial" w:hAnsi="Arial" w:cs="Arial"/>
          <w:sz w:val="24"/>
          <w:szCs w:val="24"/>
        </w:rPr>
        <w:t>20</w:t>
      </w:r>
      <w:r w:rsidRPr="00934E88">
        <w:rPr>
          <w:rFonts w:ascii="Arial" w:hAnsi="Arial" w:cs="Arial"/>
          <w:sz w:val="24"/>
          <w:szCs w:val="24"/>
          <w:vertAlign w:val="superscript"/>
        </w:rPr>
        <w:t>th</w:t>
      </w:r>
      <w:r w:rsidRPr="00934E88">
        <w:rPr>
          <w:rFonts w:ascii="Arial" w:hAnsi="Arial" w:cs="Arial"/>
          <w:sz w:val="24"/>
          <w:szCs w:val="24"/>
        </w:rPr>
        <w:t xml:space="preserve"> </w:t>
      </w:r>
      <w:r w:rsidR="00D25860" w:rsidRPr="00934E88">
        <w:rPr>
          <w:rFonts w:ascii="Arial" w:hAnsi="Arial" w:cs="Arial"/>
          <w:sz w:val="24"/>
          <w:szCs w:val="24"/>
        </w:rPr>
        <w:t>April</w:t>
      </w:r>
      <w:r w:rsidRPr="00934E88">
        <w:rPr>
          <w:rFonts w:ascii="Arial" w:hAnsi="Arial" w:cs="Arial"/>
          <w:sz w:val="24"/>
          <w:szCs w:val="24"/>
        </w:rPr>
        <w:t xml:space="preserve"> and </w:t>
      </w:r>
      <w:r w:rsidR="003F111E" w:rsidRPr="00934E88">
        <w:rPr>
          <w:rFonts w:ascii="Arial" w:hAnsi="Arial" w:cs="Arial"/>
          <w:sz w:val="24"/>
          <w:szCs w:val="24"/>
        </w:rPr>
        <w:t>14</w:t>
      </w:r>
      <w:r w:rsidRPr="00934E88">
        <w:rPr>
          <w:rFonts w:ascii="Arial" w:hAnsi="Arial" w:cs="Arial"/>
          <w:sz w:val="24"/>
          <w:szCs w:val="24"/>
          <w:vertAlign w:val="superscript"/>
        </w:rPr>
        <w:t>th</w:t>
      </w:r>
      <w:r w:rsidRPr="00934E88">
        <w:rPr>
          <w:rFonts w:ascii="Arial" w:hAnsi="Arial" w:cs="Arial"/>
          <w:sz w:val="24"/>
          <w:szCs w:val="24"/>
        </w:rPr>
        <w:t xml:space="preserve"> </w:t>
      </w:r>
      <w:r w:rsidR="003F111E" w:rsidRPr="00934E88">
        <w:rPr>
          <w:rFonts w:ascii="Arial" w:hAnsi="Arial" w:cs="Arial"/>
          <w:sz w:val="24"/>
          <w:szCs w:val="24"/>
        </w:rPr>
        <w:t>September</w:t>
      </w:r>
      <w:r w:rsidR="00E7646F" w:rsidRPr="00934E88">
        <w:rPr>
          <w:rFonts w:ascii="Arial" w:hAnsi="Arial" w:cs="Arial"/>
          <w:sz w:val="24"/>
          <w:szCs w:val="24"/>
        </w:rPr>
        <w:t xml:space="preserve"> 2019.</w:t>
      </w:r>
      <w:r w:rsidRPr="00934E88">
        <w:rPr>
          <w:rFonts w:ascii="Arial" w:hAnsi="Arial" w:cs="Arial"/>
          <w:sz w:val="24"/>
          <w:szCs w:val="24"/>
        </w:rPr>
        <w:t xml:space="preserve"> 2</w:t>
      </w:r>
      <w:r w:rsidR="00D25860" w:rsidRPr="00934E88">
        <w:rPr>
          <w:rFonts w:ascii="Arial" w:hAnsi="Arial" w:cs="Arial"/>
          <w:sz w:val="24"/>
          <w:szCs w:val="24"/>
        </w:rPr>
        <w:t>0</w:t>
      </w:r>
      <w:r w:rsidRPr="00934E88">
        <w:rPr>
          <w:rFonts w:ascii="Arial" w:hAnsi="Arial" w:cs="Arial"/>
          <w:sz w:val="24"/>
          <w:szCs w:val="24"/>
        </w:rPr>
        <w:t xml:space="preserve"> excursions are scheduled for Saturdays</w:t>
      </w:r>
      <w:r w:rsidR="00442A4C" w:rsidRPr="00934E88">
        <w:rPr>
          <w:rFonts w:ascii="Arial" w:hAnsi="Arial" w:cs="Arial"/>
          <w:sz w:val="24"/>
          <w:szCs w:val="24"/>
        </w:rPr>
        <w:t xml:space="preserve"> </w:t>
      </w:r>
      <w:r w:rsidRPr="00934E88">
        <w:rPr>
          <w:rFonts w:ascii="Arial" w:hAnsi="Arial" w:cs="Arial"/>
          <w:sz w:val="24"/>
          <w:szCs w:val="24"/>
        </w:rPr>
        <w:t>and four</w:t>
      </w:r>
      <w:r w:rsidR="00E7646F" w:rsidRPr="00934E88">
        <w:rPr>
          <w:rFonts w:ascii="Arial" w:hAnsi="Arial" w:cs="Arial"/>
          <w:sz w:val="24"/>
          <w:szCs w:val="24"/>
        </w:rPr>
        <w:t xml:space="preserve"> special family </w:t>
      </w:r>
      <w:r w:rsidRPr="00934E88">
        <w:rPr>
          <w:rFonts w:ascii="Arial" w:hAnsi="Arial" w:cs="Arial"/>
          <w:sz w:val="24"/>
          <w:szCs w:val="24"/>
        </w:rPr>
        <w:t>outings will take place on Sundays, with family-friendly activities such as workshops, animated tales and a treasure hu</w:t>
      </w:r>
      <w:r w:rsidR="008F4853" w:rsidRPr="00934E88">
        <w:rPr>
          <w:rFonts w:ascii="Arial" w:hAnsi="Arial" w:cs="Arial"/>
          <w:sz w:val="24"/>
          <w:szCs w:val="24"/>
        </w:rPr>
        <w:t xml:space="preserve">nt taking place in the castles. </w:t>
      </w:r>
      <w:hyperlink r:id="rId7" w:history="1">
        <w:r w:rsidR="006B2866" w:rsidRPr="00934E88">
          <w:rPr>
            <w:rStyle w:val="Collegamentoipertestuale"/>
            <w:rFonts w:ascii="Arial" w:hAnsi="Arial" w:cs="Arial"/>
            <w:sz w:val="24"/>
            <w:szCs w:val="24"/>
          </w:rPr>
          <w:t>www.iltreninodeicastelli.it</w:t>
        </w:r>
      </w:hyperlink>
    </w:p>
    <w:p w14:paraId="5DD86650" w14:textId="77777777" w:rsidR="006B2866" w:rsidRPr="00934E88" w:rsidRDefault="006B2866" w:rsidP="000F7422">
      <w:pPr>
        <w:jc w:val="both"/>
        <w:rPr>
          <w:rFonts w:ascii="Arial" w:hAnsi="Arial" w:cs="Arial"/>
          <w:sz w:val="24"/>
          <w:szCs w:val="24"/>
        </w:rPr>
      </w:pPr>
    </w:p>
    <w:p w14:paraId="6ED06067" w14:textId="2018FEF7" w:rsidR="00E7646F" w:rsidRPr="00934E88" w:rsidRDefault="00E73886" w:rsidP="000F7422">
      <w:pPr>
        <w:jc w:val="both"/>
        <w:rPr>
          <w:rFonts w:ascii="Arial" w:hAnsi="Arial" w:cs="Arial"/>
          <w:sz w:val="24"/>
          <w:szCs w:val="24"/>
        </w:rPr>
      </w:pPr>
      <w:r w:rsidRPr="00934E88">
        <w:rPr>
          <w:rFonts w:ascii="Arial" w:hAnsi="Arial" w:cs="Arial"/>
          <w:b/>
          <w:sz w:val="24"/>
          <w:szCs w:val="24"/>
        </w:rPr>
        <w:t xml:space="preserve">EXPLORE THE MANY </w:t>
      </w:r>
      <w:r w:rsidR="00E7646F" w:rsidRPr="00934E88">
        <w:rPr>
          <w:rFonts w:ascii="Arial" w:hAnsi="Arial" w:cs="Arial"/>
          <w:b/>
          <w:sz w:val="24"/>
          <w:szCs w:val="24"/>
        </w:rPr>
        <w:t>MUSEUMS</w:t>
      </w:r>
      <w:r w:rsidR="00965211" w:rsidRPr="00934E88">
        <w:rPr>
          <w:rFonts w:ascii="Arial" w:hAnsi="Arial" w:cs="Arial"/>
          <w:b/>
          <w:sz w:val="24"/>
          <w:szCs w:val="24"/>
        </w:rPr>
        <w:t xml:space="preserve"> AND HISTORIC SITES</w:t>
      </w:r>
    </w:p>
    <w:p w14:paraId="543993E4" w14:textId="63030F5D" w:rsidR="008819B7" w:rsidRPr="00934E88" w:rsidRDefault="00E73886" w:rsidP="00E73886">
      <w:pPr>
        <w:jc w:val="both"/>
        <w:rPr>
          <w:rFonts w:ascii="Arial" w:hAnsi="Arial" w:cs="Arial"/>
          <w:sz w:val="24"/>
          <w:szCs w:val="24"/>
        </w:rPr>
      </w:pPr>
      <w:r w:rsidRPr="00934E88">
        <w:rPr>
          <w:rFonts w:ascii="Arial" w:hAnsi="Arial" w:cs="Arial"/>
          <w:sz w:val="24"/>
          <w:szCs w:val="24"/>
        </w:rPr>
        <w:t>Those exploring</w:t>
      </w:r>
      <w:r w:rsidRPr="00934E88">
        <w:rPr>
          <w:rFonts w:ascii="Arial" w:hAnsi="Arial" w:cs="Arial"/>
          <w:b/>
          <w:sz w:val="24"/>
          <w:szCs w:val="24"/>
        </w:rPr>
        <w:t xml:space="preserve"> Rovereto</w:t>
      </w:r>
      <w:r w:rsidRPr="00934E88">
        <w:rPr>
          <w:rFonts w:ascii="Arial" w:hAnsi="Arial" w:cs="Arial"/>
          <w:sz w:val="24"/>
          <w:szCs w:val="24"/>
        </w:rPr>
        <w:t xml:space="preserve">, also known as the ‘City of Peace’, should follow the Corso Bettini street through the city where a young Wolfgang Amadeus Mozart once </w:t>
      </w:r>
      <w:r w:rsidR="00357A3C" w:rsidRPr="00934E88">
        <w:rPr>
          <w:rFonts w:ascii="Arial" w:hAnsi="Arial" w:cs="Arial"/>
          <w:sz w:val="24"/>
          <w:szCs w:val="24"/>
        </w:rPr>
        <w:t>walked</w:t>
      </w:r>
      <w:r w:rsidRPr="00934E88">
        <w:rPr>
          <w:rFonts w:ascii="Arial" w:hAnsi="Arial" w:cs="Arial"/>
          <w:sz w:val="24"/>
          <w:szCs w:val="24"/>
        </w:rPr>
        <w:t xml:space="preserve">. Stroll by </w:t>
      </w:r>
      <w:r w:rsidR="00357A3C" w:rsidRPr="00934E88">
        <w:rPr>
          <w:rFonts w:ascii="Arial" w:hAnsi="Arial" w:cs="Arial"/>
          <w:sz w:val="24"/>
          <w:szCs w:val="24"/>
        </w:rPr>
        <w:t xml:space="preserve">the beautiful row of </w:t>
      </w:r>
      <w:r w:rsidR="00C7077E" w:rsidRPr="00934E88">
        <w:rPr>
          <w:rFonts w:ascii="Arial" w:hAnsi="Arial" w:cs="Arial"/>
          <w:sz w:val="24"/>
          <w:szCs w:val="24"/>
        </w:rPr>
        <w:t>eighteenth-century</w:t>
      </w:r>
      <w:r w:rsidRPr="00934E88">
        <w:rPr>
          <w:rFonts w:ascii="Arial" w:hAnsi="Arial" w:cs="Arial"/>
          <w:sz w:val="24"/>
          <w:szCs w:val="24"/>
        </w:rPr>
        <w:t xml:space="preserve"> buildings and pass the historical </w:t>
      </w:r>
      <w:r w:rsidRPr="00934E88">
        <w:rPr>
          <w:rFonts w:ascii="Arial" w:hAnsi="Arial" w:cs="Arial"/>
          <w:b/>
          <w:sz w:val="24"/>
          <w:szCs w:val="24"/>
        </w:rPr>
        <w:t xml:space="preserve">Teatro </w:t>
      </w:r>
      <w:proofErr w:type="spellStart"/>
      <w:r w:rsidRPr="00934E88">
        <w:rPr>
          <w:rFonts w:ascii="Arial" w:hAnsi="Arial" w:cs="Arial"/>
          <w:b/>
          <w:sz w:val="24"/>
          <w:szCs w:val="24"/>
        </w:rPr>
        <w:t>Zandonai</w:t>
      </w:r>
      <w:proofErr w:type="spellEnd"/>
      <w:r w:rsidRPr="00934E88">
        <w:rPr>
          <w:rFonts w:ascii="Arial" w:hAnsi="Arial" w:cs="Arial"/>
          <w:sz w:val="24"/>
          <w:szCs w:val="24"/>
        </w:rPr>
        <w:t xml:space="preserve">, the oldest theatre in Trentino. </w:t>
      </w:r>
      <w:r w:rsidR="00934E88">
        <w:rPr>
          <w:rFonts w:ascii="Arial" w:hAnsi="Arial" w:cs="Arial"/>
          <w:sz w:val="24"/>
          <w:szCs w:val="24"/>
        </w:rPr>
        <w:br/>
      </w:r>
      <w:r w:rsidRPr="00934E88">
        <w:rPr>
          <w:rFonts w:ascii="Arial" w:hAnsi="Arial" w:cs="Arial"/>
          <w:sz w:val="24"/>
          <w:szCs w:val="24"/>
        </w:rPr>
        <w:t xml:space="preserve">Above this street, historic and contemporary architecture meet as the steel and glass dome of the </w:t>
      </w:r>
      <w:r w:rsidRPr="00934E88">
        <w:rPr>
          <w:rFonts w:ascii="Arial" w:hAnsi="Arial" w:cs="Arial"/>
          <w:b/>
          <w:sz w:val="24"/>
          <w:szCs w:val="24"/>
        </w:rPr>
        <w:t>MART</w:t>
      </w:r>
      <w:r w:rsidRPr="00934E88">
        <w:rPr>
          <w:rFonts w:ascii="Arial" w:hAnsi="Arial" w:cs="Arial"/>
          <w:sz w:val="24"/>
          <w:szCs w:val="24"/>
        </w:rPr>
        <w:t xml:space="preserve"> - </w:t>
      </w:r>
      <w:r w:rsidRPr="00934E88">
        <w:rPr>
          <w:rFonts w:ascii="Arial" w:hAnsi="Arial" w:cs="Arial"/>
          <w:b/>
          <w:sz w:val="24"/>
          <w:szCs w:val="24"/>
        </w:rPr>
        <w:t>the Museum of Modern Art of Rovereto and Trento</w:t>
      </w:r>
      <w:r w:rsidRPr="00934E88">
        <w:rPr>
          <w:rFonts w:ascii="Arial" w:hAnsi="Arial" w:cs="Arial"/>
          <w:sz w:val="24"/>
          <w:szCs w:val="24"/>
        </w:rPr>
        <w:t xml:space="preserve">, designed by Architect Mario </w:t>
      </w:r>
      <w:proofErr w:type="spellStart"/>
      <w:r w:rsidRPr="00934E88">
        <w:rPr>
          <w:rFonts w:ascii="Arial" w:hAnsi="Arial" w:cs="Arial"/>
          <w:sz w:val="24"/>
          <w:szCs w:val="24"/>
        </w:rPr>
        <w:t>Botta</w:t>
      </w:r>
      <w:proofErr w:type="spellEnd"/>
      <w:r w:rsidRPr="00934E88">
        <w:rPr>
          <w:rFonts w:ascii="Arial" w:hAnsi="Arial" w:cs="Arial"/>
          <w:sz w:val="24"/>
          <w:szCs w:val="24"/>
        </w:rPr>
        <w:t>, rises above the street. The building symbolises the city’s image in the 21</w:t>
      </w:r>
      <w:r w:rsidRPr="00934E88">
        <w:rPr>
          <w:rFonts w:ascii="Arial" w:hAnsi="Arial" w:cs="Arial"/>
          <w:sz w:val="24"/>
          <w:szCs w:val="24"/>
          <w:vertAlign w:val="superscript"/>
        </w:rPr>
        <w:t>st</w:t>
      </w:r>
      <w:r w:rsidRPr="00934E88">
        <w:rPr>
          <w:rFonts w:ascii="Arial" w:hAnsi="Arial" w:cs="Arial"/>
          <w:sz w:val="24"/>
          <w:szCs w:val="24"/>
        </w:rPr>
        <w:t xml:space="preserve"> century, paying homage to the past and a long tradition of culture </w:t>
      </w:r>
    </w:p>
    <w:p w14:paraId="467FC5EE" w14:textId="77777777" w:rsidR="008819B7" w:rsidRPr="00934E88" w:rsidRDefault="008819B7" w:rsidP="00E73886">
      <w:pPr>
        <w:jc w:val="both"/>
        <w:rPr>
          <w:rFonts w:ascii="Arial" w:hAnsi="Arial" w:cs="Arial"/>
          <w:sz w:val="24"/>
          <w:szCs w:val="24"/>
        </w:rPr>
      </w:pPr>
    </w:p>
    <w:p w14:paraId="31752E22" w14:textId="3FEB71F6" w:rsidR="00E73886" w:rsidRPr="00934E88" w:rsidRDefault="00E73886" w:rsidP="00E73886">
      <w:pPr>
        <w:jc w:val="both"/>
        <w:rPr>
          <w:rFonts w:ascii="Arial" w:hAnsi="Arial" w:cs="Arial"/>
          <w:sz w:val="24"/>
          <w:szCs w:val="24"/>
        </w:rPr>
      </w:pPr>
      <w:r w:rsidRPr="00934E88">
        <w:rPr>
          <w:rFonts w:ascii="Arial" w:hAnsi="Arial" w:cs="Arial"/>
          <w:sz w:val="24"/>
          <w:szCs w:val="24"/>
        </w:rPr>
        <w:lastRenderedPageBreak/>
        <w:t xml:space="preserve">whilst looking forward to a future of innovation and advanced research. </w:t>
      </w:r>
      <w:r w:rsidR="00357A3C" w:rsidRPr="00934E88">
        <w:rPr>
          <w:rFonts w:ascii="Arial" w:hAnsi="Arial" w:cs="Arial"/>
          <w:sz w:val="24"/>
          <w:szCs w:val="24"/>
        </w:rPr>
        <w:t>This year, ‘</w:t>
      </w:r>
      <w:r w:rsidR="00357A3C" w:rsidRPr="00934E88">
        <w:rPr>
          <w:rFonts w:ascii="Arial" w:hAnsi="Arial" w:cs="Arial"/>
          <w:b/>
          <w:sz w:val="24"/>
          <w:szCs w:val="24"/>
        </w:rPr>
        <w:t>The Collections</w:t>
      </w:r>
      <w:r w:rsidR="00357A3C" w:rsidRPr="00934E88">
        <w:rPr>
          <w:rFonts w:ascii="Arial" w:hAnsi="Arial" w:cs="Arial"/>
          <w:sz w:val="24"/>
          <w:szCs w:val="24"/>
        </w:rPr>
        <w:t>’ exhibition at the MART displays 150 years of Italian and international history through art, demonstrating the journey from the end of the nineteenth century to the present. Through the twentieth century and its movements - avant-garde and futurism on one hand, the archaism and metaphysical declinations on the other - to contemporary experimentation and new media, the MART invites visitors to explore and pass beyond the frontiers of art.</w:t>
      </w:r>
    </w:p>
    <w:p w14:paraId="0DD5E112" w14:textId="4F57BE7F" w:rsidR="003761EE" w:rsidRPr="00934E88" w:rsidRDefault="00357A3C" w:rsidP="000F7422">
      <w:pPr>
        <w:jc w:val="both"/>
        <w:rPr>
          <w:rFonts w:ascii="Arial" w:hAnsi="Arial" w:cs="Arial"/>
          <w:sz w:val="24"/>
          <w:szCs w:val="24"/>
        </w:rPr>
      </w:pPr>
      <w:r w:rsidRPr="00934E88">
        <w:rPr>
          <w:rFonts w:ascii="Arial" w:hAnsi="Arial" w:cs="Arial"/>
          <w:sz w:val="24"/>
          <w:szCs w:val="24"/>
        </w:rPr>
        <w:t>Just 15</w:t>
      </w:r>
      <w:r w:rsidR="00965211" w:rsidRPr="00934E88">
        <w:rPr>
          <w:rFonts w:ascii="Arial" w:hAnsi="Arial" w:cs="Arial"/>
          <w:sz w:val="24"/>
          <w:szCs w:val="24"/>
        </w:rPr>
        <w:t xml:space="preserve"> </w:t>
      </w:r>
      <w:r w:rsidRPr="00934E88">
        <w:rPr>
          <w:rFonts w:ascii="Arial" w:hAnsi="Arial" w:cs="Arial"/>
          <w:sz w:val="24"/>
          <w:szCs w:val="24"/>
        </w:rPr>
        <w:t xml:space="preserve">minutes away by train from Rovereto, lies the Renaissance city of Trento, the capital of Trentino. </w:t>
      </w:r>
      <w:r w:rsidR="00417ECB" w:rsidRPr="00934E88">
        <w:rPr>
          <w:rFonts w:ascii="Arial" w:hAnsi="Arial" w:cs="Arial"/>
          <w:sz w:val="24"/>
          <w:szCs w:val="24"/>
        </w:rPr>
        <w:t xml:space="preserve">The heart of the city’s life rotates around the “Giro al </w:t>
      </w:r>
      <w:proofErr w:type="spellStart"/>
      <w:r w:rsidR="00417ECB" w:rsidRPr="00934E88">
        <w:rPr>
          <w:rFonts w:ascii="Arial" w:hAnsi="Arial" w:cs="Arial"/>
          <w:sz w:val="24"/>
          <w:szCs w:val="24"/>
        </w:rPr>
        <w:t>Sas</w:t>
      </w:r>
      <w:proofErr w:type="spellEnd"/>
      <w:r w:rsidR="00417ECB" w:rsidRPr="00934E88">
        <w:rPr>
          <w:rFonts w:ascii="Arial" w:hAnsi="Arial" w:cs="Arial"/>
          <w:sz w:val="24"/>
          <w:szCs w:val="24"/>
        </w:rPr>
        <w:t>”, an ancient neighbourhood torn down in the 1930s to make way for Piazza Cesare Battisti, and beneath the square’s pavement you can visit the oldest part of the city, the ancient Roman “</w:t>
      </w:r>
      <w:proofErr w:type="spellStart"/>
      <w:r w:rsidR="00417ECB" w:rsidRPr="00934E88">
        <w:rPr>
          <w:rFonts w:ascii="Arial" w:hAnsi="Arial" w:cs="Arial"/>
          <w:sz w:val="24"/>
          <w:szCs w:val="24"/>
        </w:rPr>
        <w:t>Tridentum</w:t>
      </w:r>
      <w:proofErr w:type="spellEnd"/>
      <w:r w:rsidR="00417ECB" w:rsidRPr="00934E88">
        <w:rPr>
          <w:rFonts w:ascii="Arial" w:hAnsi="Arial" w:cs="Arial"/>
          <w:sz w:val="24"/>
          <w:szCs w:val="24"/>
        </w:rPr>
        <w:t xml:space="preserve">”. </w:t>
      </w:r>
      <w:r w:rsidRPr="00934E88">
        <w:rPr>
          <w:rStyle w:val="Enfasigrassetto"/>
          <w:rFonts w:ascii="Arial" w:hAnsi="Arial" w:cs="Arial"/>
          <w:bCs w:val="0"/>
          <w:sz w:val="24"/>
          <w:szCs w:val="24"/>
          <w:shd w:val="clear" w:color="auto" w:fill="FFFFFF"/>
        </w:rPr>
        <w:t>Piazza Duomo</w:t>
      </w:r>
      <w:r w:rsidRPr="00934E88">
        <w:rPr>
          <w:rFonts w:ascii="Arial" w:hAnsi="Arial" w:cs="Arial"/>
          <w:sz w:val="24"/>
          <w:szCs w:val="24"/>
          <w:shd w:val="clear" w:color="auto" w:fill="FFFFFF"/>
        </w:rPr>
        <w:t xml:space="preserve"> </w:t>
      </w:r>
      <w:r w:rsidR="00417ECB" w:rsidRPr="00934E88">
        <w:rPr>
          <w:rFonts w:ascii="Arial" w:hAnsi="Arial" w:cs="Arial"/>
          <w:sz w:val="24"/>
          <w:szCs w:val="24"/>
          <w:shd w:val="clear" w:color="auto" w:fill="FFFFFF"/>
        </w:rPr>
        <w:t>provides the perfect spot to</w:t>
      </w:r>
      <w:r w:rsidRPr="00934E88">
        <w:rPr>
          <w:rFonts w:ascii="Arial" w:hAnsi="Arial" w:cs="Arial"/>
          <w:sz w:val="24"/>
          <w:szCs w:val="24"/>
          <w:shd w:val="clear" w:color="auto" w:fill="FFFFFF"/>
        </w:rPr>
        <w:t xml:space="preserve"> take in the beautiful architecture of the Duomo [Cathedral] of Trento and Fountain of Neptune with the Dolomite mountains in the background. </w:t>
      </w:r>
      <w:r w:rsidRPr="00934E88">
        <w:rPr>
          <w:rFonts w:ascii="Arial" w:hAnsi="Arial" w:cs="Arial"/>
          <w:sz w:val="24"/>
          <w:szCs w:val="24"/>
        </w:rPr>
        <w:t xml:space="preserve"> </w:t>
      </w:r>
      <w:r w:rsidR="003761EE" w:rsidRPr="00934E88">
        <w:rPr>
          <w:rFonts w:ascii="Arial" w:hAnsi="Arial" w:cs="Arial"/>
          <w:sz w:val="24"/>
          <w:szCs w:val="24"/>
        </w:rPr>
        <w:t xml:space="preserve">Both the Piazza Duomo and </w:t>
      </w:r>
      <w:proofErr w:type="spellStart"/>
      <w:r w:rsidR="003761EE" w:rsidRPr="00934E88">
        <w:rPr>
          <w:rFonts w:ascii="Arial" w:hAnsi="Arial" w:cs="Arial"/>
          <w:sz w:val="24"/>
          <w:szCs w:val="24"/>
        </w:rPr>
        <w:t>Buonconsiglio</w:t>
      </w:r>
      <w:proofErr w:type="spellEnd"/>
      <w:r w:rsidR="003761EE" w:rsidRPr="00934E88">
        <w:rPr>
          <w:rFonts w:ascii="Arial" w:hAnsi="Arial" w:cs="Arial"/>
          <w:sz w:val="24"/>
          <w:szCs w:val="24"/>
        </w:rPr>
        <w:t xml:space="preserve"> Castle are symbols of Trento’s historic skyline. Between 1225 and 1803</w:t>
      </w:r>
      <w:r w:rsidR="00934E88">
        <w:rPr>
          <w:rFonts w:ascii="Arial" w:hAnsi="Arial" w:cs="Arial"/>
          <w:sz w:val="24"/>
          <w:szCs w:val="24"/>
        </w:rPr>
        <w:t xml:space="preserve"> the </w:t>
      </w:r>
      <w:r w:rsidR="003761EE" w:rsidRPr="00934E88">
        <w:rPr>
          <w:rFonts w:ascii="Arial" w:hAnsi="Arial" w:cs="Arial"/>
          <w:sz w:val="24"/>
          <w:szCs w:val="24"/>
        </w:rPr>
        <w:t xml:space="preserve">Castle was the residence of Trento’s Prince-Bishops and today it is home to the region’s art collections, as well as temporary exhibitions. </w:t>
      </w:r>
      <w:bookmarkStart w:id="0" w:name="_GoBack"/>
      <w:bookmarkEnd w:id="0"/>
    </w:p>
    <w:p w14:paraId="6E085A11" w14:textId="72FD7B15" w:rsidR="00C7077E" w:rsidRPr="00934E88" w:rsidRDefault="00B13E7A" w:rsidP="000F7422">
      <w:pPr>
        <w:jc w:val="both"/>
        <w:rPr>
          <w:rFonts w:ascii="Arial" w:hAnsi="Arial" w:cs="Arial"/>
          <w:sz w:val="24"/>
          <w:szCs w:val="24"/>
        </w:rPr>
      </w:pPr>
      <w:r w:rsidRPr="00934E88">
        <w:rPr>
          <w:rFonts w:ascii="Arial" w:hAnsi="Arial" w:cs="Arial"/>
          <w:sz w:val="24"/>
          <w:szCs w:val="24"/>
        </w:rPr>
        <w:t xml:space="preserve">The </w:t>
      </w:r>
      <w:r w:rsidRPr="00934E88">
        <w:rPr>
          <w:rFonts w:ascii="Arial" w:hAnsi="Arial" w:cs="Arial"/>
          <w:b/>
          <w:sz w:val="24"/>
          <w:szCs w:val="24"/>
        </w:rPr>
        <w:t>MUSE science museum</w:t>
      </w:r>
      <w:r w:rsidRPr="00934E88">
        <w:rPr>
          <w:rFonts w:ascii="Arial" w:hAnsi="Arial" w:cs="Arial"/>
          <w:sz w:val="24"/>
          <w:szCs w:val="24"/>
        </w:rPr>
        <w:t xml:space="preserve"> </w:t>
      </w:r>
      <w:r w:rsidR="00357A3C" w:rsidRPr="00934E88">
        <w:rPr>
          <w:rFonts w:ascii="Arial" w:hAnsi="Arial" w:cs="Arial"/>
          <w:sz w:val="24"/>
          <w:szCs w:val="24"/>
        </w:rPr>
        <w:t>in Trento is also not to be missed. H</w:t>
      </w:r>
      <w:r w:rsidRPr="00934E88">
        <w:rPr>
          <w:rFonts w:ascii="Arial" w:hAnsi="Arial" w:cs="Arial"/>
          <w:sz w:val="24"/>
          <w:szCs w:val="24"/>
        </w:rPr>
        <w:t xml:space="preserve">oused in a striking building designed by renowned </w:t>
      </w:r>
      <w:r w:rsidR="00357A3C" w:rsidRPr="00934E88">
        <w:rPr>
          <w:rFonts w:ascii="Arial" w:hAnsi="Arial" w:cs="Arial"/>
          <w:sz w:val="24"/>
          <w:szCs w:val="24"/>
        </w:rPr>
        <w:t>architect, Renzo Piano, who designed The Shard in London</w:t>
      </w:r>
      <w:r w:rsidR="00C7077E" w:rsidRPr="00934E88">
        <w:rPr>
          <w:rFonts w:ascii="Arial" w:hAnsi="Arial" w:cs="Arial"/>
          <w:sz w:val="24"/>
          <w:szCs w:val="24"/>
        </w:rPr>
        <w:t xml:space="preserve">, MUSE welcomes 600,000 visitors a year and is the most popular science museum in Italy. MUSE is situated within a new district of Trento also designed by Renzo Piano called Le </w:t>
      </w:r>
      <w:proofErr w:type="spellStart"/>
      <w:r w:rsidR="00C7077E" w:rsidRPr="00934E88">
        <w:rPr>
          <w:rFonts w:ascii="Arial" w:hAnsi="Arial" w:cs="Arial"/>
          <w:sz w:val="24"/>
          <w:szCs w:val="24"/>
        </w:rPr>
        <w:t>Albere</w:t>
      </w:r>
      <w:proofErr w:type="spellEnd"/>
      <w:r w:rsidR="00180ED3" w:rsidRPr="00934E88">
        <w:rPr>
          <w:rFonts w:ascii="Arial" w:hAnsi="Arial" w:cs="Arial"/>
          <w:sz w:val="24"/>
          <w:szCs w:val="24"/>
        </w:rPr>
        <w:t xml:space="preserve">, an area that is home to stylish, modern yet natural architecture. </w:t>
      </w:r>
    </w:p>
    <w:p w14:paraId="69B4C994" w14:textId="072063EC" w:rsidR="00247BE2" w:rsidRPr="00934E88" w:rsidRDefault="00934E88" w:rsidP="000F7422">
      <w:pPr>
        <w:jc w:val="both"/>
        <w:rPr>
          <w:rFonts w:ascii="Arial" w:hAnsi="Arial" w:cs="Arial"/>
          <w:sz w:val="24"/>
          <w:szCs w:val="24"/>
        </w:rPr>
      </w:pPr>
      <w:hyperlink r:id="rId8" w:history="1">
        <w:r w:rsidR="000F7422" w:rsidRPr="00934E88">
          <w:rPr>
            <w:rStyle w:val="Collegamentoipertestuale"/>
            <w:rFonts w:ascii="Arial" w:hAnsi="Arial" w:cs="Arial"/>
            <w:sz w:val="24"/>
            <w:szCs w:val="24"/>
          </w:rPr>
          <w:t>www.buonconsiglio.it</w:t>
        </w:r>
      </w:hyperlink>
      <w:r w:rsidR="000F7422" w:rsidRPr="00934E88">
        <w:rPr>
          <w:rFonts w:ascii="Arial" w:hAnsi="Arial" w:cs="Arial"/>
          <w:sz w:val="24"/>
          <w:szCs w:val="24"/>
        </w:rPr>
        <w:t xml:space="preserve"> | </w:t>
      </w:r>
      <w:hyperlink r:id="rId9" w:history="1">
        <w:r w:rsidR="003D66A0" w:rsidRPr="00934E88">
          <w:rPr>
            <w:rStyle w:val="Collegamentoipertestuale"/>
            <w:rFonts w:ascii="Arial" w:hAnsi="Arial" w:cs="Arial"/>
            <w:sz w:val="24"/>
            <w:szCs w:val="24"/>
          </w:rPr>
          <w:t>www.mart.trento.it</w:t>
        </w:r>
      </w:hyperlink>
      <w:r w:rsidR="008F4853" w:rsidRPr="00934E88">
        <w:rPr>
          <w:rFonts w:ascii="Arial" w:hAnsi="Arial" w:cs="Arial"/>
          <w:sz w:val="24"/>
          <w:szCs w:val="24"/>
        </w:rPr>
        <w:t xml:space="preserve"> | </w:t>
      </w:r>
      <w:hyperlink r:id="rId10" w:history="1">
        <w:r w:rsidR="008F4853" w:rsidRPr="00934E88">
          <w:rPr>
            <w:rStyle w:val="Collegamentoipertestuale"/>
            <w:rFonts w:ascii="Arial" w:hAnsi="Arial" w:cs="Arial"/>
            <w:sz w:val="24"/>
            <w:szCs w:val="24"/>
          </w:rPr>
          <w:t>www.muse.it</w:t>
        </w:r>
      </w:hyperlink>
    </w:p>
    <w:p w14:paraId="30855434" w14:textId="77777777" w:rsidR="006B2866" w:rsidRPr="00934E88" w:rsidRDefault="006B2866" w:rsidP="000F7422">
      <w:pPr>
        <w:jc w:val="both"/>
        <w:rPr>
          <w:rFonts w:ascii="Arial" w:hAnsi="Arial" w:cs="Arial"/>
          <w:b/>
          <w:sz w:val="24"/>
          <w:szCs w:val="24"/>
        </w:rPr>
      </w:pPr>
    </w:p>
    <w:p w14:paraId="6616B4FA" w14:textId="177DFA22" w:rsidR="00247BE2" w:rsidRPr="00934E88" w:rsidRDefault="00E73886" w:rsidP="000F7422">
      <w:pPr>
        <w:jc w:val="both"/>
        <w:rPr>
          <w:rFonts w:ascii="Arial" w:hAnsi="Arial" w:cs="Arial"/>
          <w:b/>
          <w:sz w:val="24"/>
          <w:szCs w:val="24"/>
        </w:rPr>
      </w:pPr>
      <w:r w:rsidRPr="00934E88">
        <w:rPr>
          <w:rFonts w:ascii="Arial" w:hAnsi="Arial" w:cs="Arial"/>
          <w:b/>
          <w:sz w:val="24"/>
          <w:szCs w:val="24"/>
        </w:rPr>
        <w:t xml:space="preserve">BOOK A </w:t>
      </w:r>
      <w:r w:rsidR="00247BE2" w:rsidRPr="00934E88">
        <w:rPr>
          <w:rFonts w:ascii="Arial" w:hAnsi="Arial" w:cs="Arial"/>
          <w:b/>
          <w:sz w:val="24"/>
          <w:szCs w:val="24"/>
        </w:rPr>
        <w:t>MUSEUM PASS</w:t>
      </w:r>
    </w:p>
    <w:p w14:paraId="13FFD1F6" w14:textId="7FBCFFB9" w:rsidR="00E7646F" w:rsidRPr="00934E88" w:rsidRDefault="00247BE2" w:rsidP="000F7422">
      <w:pPr>
        <w:jc w:val="both"/>
        <w:rPr>
          <w:rFonts w:ascii="Arial" w:hAnsi="Arial" w:cs="Arial"/>
          <w:sz w:val="24"/>
          <w:szCs w:val="24"/>
        </w:rPr>
      </w:pPr>
      <w:r w:rsidRPr="00934E88">
        <w:rPr>
          <w:rFonts w:ascii="Arial" w:hAnsi="Arial" w:cs="Arial"/>
          <w:sz w:val="24"/>
          <w:szCs w:val="24"/>
        </w:rPr>
        <w:t xml:space="preserve">This card - which allows </w:t>
      </w:r>
      <w:r w:rsidR="00113E2D" w:rsidRPr="00934E88">
        <w:rPr>
          <w:rFonts w:ascii="Arial" w:hAnsi="Arial" w:cs="Arial"/>
          <w:sz w:val="24"/>
          <w:szCs w:val="24"/>
        </w:rPr>
        <w:t>visitors</w:t>
      </w:r>
      <w:r w:rsidRPr="00934E88">
        <w:rPr>
          <w:rFonts w:ascii="Arial" w:hAnsi="Arial" w:cs="Arial"/>
          <w:sz w:val="24"/>
          <w:szCs w:val="24"/>
        </w:rPr>
        <w:t xml:space="preserve"> to experience and discover the cultural offerings of </w:t>
      </w:r>
      <w:r w:rsidRPr="00934E88">
        <w:rPr>
          <w:rFonts w:ascii="Arial" w:hAnsi="Arial" w:cs="Arial"/>
          <w:b/>
          <w:sz w:val="24"/>
          <w:szCs w:val="24"/>
        </w:rPr>
        <w:t>Trento, Rovereto</w:t>
      </w:r>
      <w:r w:rsidRPr="00934E88">
        <w:rPr>
          <w:rFonts w:ascii="Arial" w:hAnsi="Arial" w:cs="Arial"/>
          <w:sz w:val="24"/>
          <w:szCs w:val="24"/>
        </w:rPr>
        <w:t>, and the</w:t>
      </w:r>
      <w:r w:rsidR="00E73886" w:rsidRPr="00934E88">
        <w:rPr>
          <w:rFonts w:ascii="Arial" w:hAnsi="Arial" w:cs="Arial"/>
          <w:sz w:val="24"/>
          <w:szCs w:val="24"/>
        </w:rPr>
        <w:t>ir</w:t>
      </w:r>
      <w:r w:rsidRPr="00934E88">
        <w:rPr>
          <w:rFonts w:ascii="Arial" w:hAnsi="Arial" w:cs="Arial"/>
          <w:sz w:val="24"/>
          <w:szCs w:val="24"/>
        </w:rPr>
        <w:t xml:space="preserve"> surrounding areas - can be purchased for </w:t>
      </w:r>
      <w:r w:rsidR="00113E2D" w:rsidRPr="00934E88">
        <w:rPr>
          <w:rFonts w:ascii="Arial" w:hAnsi="Arial" w:cs="Arial"/>
          <w:sz w:val="24"/>
          <w:szCs w:val="24"/>
        </w:rPr>
        <w:t xml:space="preserve">just </w:t>
      </w:r>
      <w:r w:rsidRPr="00934E88">
        <w:rPr>
          <w:rFonts w:ascii="Arial" w:hAnsi="Arial" w:cs="Arial"/>
          <w:sz w:val="24"/>
          <w:szCs w:val="24"/>
        </w:rPr>
        <w:t xml:space="preserve">€22 in museums and Tourism Offices in </w:t>
      </w:r>
      <w:r w:rsidR="00113E2D" w:rsidRPr="00934E88">
        <w:rPr>
          <w:rFonts w:ascii="Arial" w:hAnsi="Arial" w:cs="Arial"/>
          <w:sz w:val="24"/>
          <w:szCs w:val="24"/>
        </w:rPr>
        <w:t>both</w:t>
      </w:r>
      <w:r w:rsidRPr="00934E88">
        <w:rPr>
          <w:rFonts w:ascii="Arial" w:hAnsi="Arial" w:cs="Arial"/>
          <w:sz w:val="24"/>
          <w:szCs w:val="24"/>
        </w:rPr>
        <w:t xml:space="preserve"> cities, as well </w:t>
      </w:r>
      <w:r w:rsidR="00113E2D" w:rsidRPr="00934E88">
        <w:rPr>
          <w:rFonts w:ascii="Arial" w:hAnsi="Arial" w:cs="Arial"/>
          <w:sz w:val="24"/>
          <w:szCs w:val="24"/>
        </w:rPr>
        <w:t xml:space="preserve">as online at </w:t>
      </w:r>
      <w:hyperlink r:id="rId11" w:history="1">
        <w:r w:rsidR="00113E2D" w:rsidRPr="00934E88">
          <w:rPr>
            <w:rStyle w:val="Collegamentoipertestuale"/>
            <w:rFonts w:ascii="Arial" w:hAnsi="Arial" w:cs="Arial"/>
            <w:sz w:val="24"/>
            <w:szCs w:val="24"/>
          </w:rPr>
          <w:t>www.museumpass.it</w:t>
        </w:r>
      </w:hyperlink>
      <w:r w:rsidR="00113E2D" w:rsidRPr="00934E88">
        <w:rPr>
          <w:rFonts w:ascii="Arial" w:hAnsi="Arial" w:cs="Arial"/>
          <w:sz w:val="24"/>
          <w:szCs w:val="24"/>
        </w:rPr>
        <w:t xml:space="preserve">. </w:t>
      </w:r>
      <w:r w:rsidRPr="00934E88">
        <w:rPr>
          <w:rFonts w:ascii="Arial" w:hAnsi="Arial" w:cs="Arial"/>
          <w:sz w:val="24"/>
          <w:szCs w:val="24"/>
        </w:rPr>
        <w:t>In addition to</w:t>
      </w:r>
      <w:r w:rsidR="00113E2D" w:rsidRPr="00934E88">
        <w:rPr>
          <w:rFonts w:ascii="Arial" w:hAnsi="Arial" w:cs="Arial"/>
          <w:sz w:val="24"/>
          <w:szCs w:val="24"/>
        </w:rPr>
        <w:t xml:space="preserve"> providing</w:t>
      </w:r>
      <w:r w:rsidRPr="00934E88">
        <w:rPr>
          <w:rFonts w:ascii="Arial" w:hAnsi="Arial" w:cs="Arial"/>
          <w:sz w:val="24"/>
          <w:szCs w:val="24"/>
        </w:rPr>
        <w:t xml:space="preserve"> </w:t>
      </w:r>
      <w:r w:rsidR="00113E2D" w:rsidRPr="00934E88">
        <w:rPr>
          <w:rFonts w:ascii="Arial" w:hAnsi="Arial" w:cs="Arial"/>
          <w:sz w:val="24"/>
          <w:szCs w:val="24"/>
        </w:rPr>
        <w:t>entry</w:t>
      </w:r>
      <w:r w:rsidRPr="00934E88">
        <w:rPr>
          <w:rFonts w:ascii="Arial" w:hAnsi="Arial" w:cs="Arial"/>
          <w:sz w:val="24"/>
          <w:szCs w:val="24"/>
        </w:rPr>
        <w:t xml:space="preserve"> to </w:t>
      </w:r>
      <w:r w:rsidRPr="00934E88">
        <w:rPr>
          <w:rFonts w:ascii="Arial" w:hAnsi="Arial" w:cs="Arial"/>
          <w:b/>
          <w:sz w:val="24"/>
          <w:szCs w:val="24"/>
        </w:rPr>
        <w:t>the museums, castles, and archaeological sites</w:t>
      </w:r>
      <w:r w:rsidRPr="00934E88">
        <w:rPr>
          <w:rFonts w:ascii="Arial" w:hAnsi="Arial" w:cs="Arial"/>
          <w:sz w:val="24"/>
          <w:szCs w:val="24"/>
        </w:rPr>
        <w:t xml:space="preserve"> of Trento, Rovereto, and the Museum Pass system, </w:t>
      </w:r>
      <w:r w:rsidR="00113E2D" w:rsidRPr="00934E88">
        <w:rPr>
          <w:rFonts w:ascii="Arial" w:hAnsi="Arial" w:cs="Arial"/>
          <w:sz w:val="24"/>
          <w:szCs w:val="24"/>
        </w:rPr>
        <w:t>the card</w:t>
      </w:r>
      <w:r w:rsidRPr="00934E88">
        <w:rPr>
          <w:rFonts w:ascii="Arial" w:hAnsi="Arial" w:cs="Arial"/>
          <w:sz w:val="24"/>
          <w:szCs w:val="24"/>
        </w:rPr>
        <w:t xml:space="preserve"> also allows cardholders to use urban and extra-urban bus lines and regional trains on provincial lines free of charge for 48 hours. Further advantages include discounted access to participating cultural events and festivals and guided tours of the historical centre of Trento and Castello del </w:t>
      </w:r>
      <w:proofErr w:type="spellStart"/>
      <w:r w:rsidRPr="00934E88">
        <w:rPr>
          <w:rFonts w:ascii="Arial" w:hAnsi="Arial" w:cs="Arial"/>
          <w:sz w:val="24"/>
          <w:szCs w:val="24"/>
        </w:rPr>
        <w:t>Buonconsiglio</w:t>
      </w:r>
      <w:proofErr w:type="spellEnd"/>
      <w:r w:rsidRPr="00934E88">
        <w:rPr>
          <w:rFonts w:ascii="Arial" w:hAnsi="Arial" w:cs="Arial"/>
          <w:sz w:val="24"/>
          <w:szCs w:val="24"/>
        </w:rPr>
        <w:t>, scheduled every Saturday.</w:t>
      </w:r>
      <w:r w:rsidR="009036C6" w:rsidRPr="00934E88">
        <w:rPr>
          <w:rFonts w:ascii="Arial" w:hAnsi="Arial" w:cs="Arial"/>
          <w:sz w:val="24"/>
          <w:szCs w:val="24"/>
        </w:rPr>
        <w:t xml:space="preserve"> </w:t>
      </w:r>
      <w:hyperlink r:id="rId12" w:history="1">
        <w:r w:rsidR="009036C6" w:rsidRPr="00934E88">
          <w:rPr>
            <w:rStyle w:val="Collegamentoipertestuale"/>
            <w:rFonts w:ascii="Arial" w:hAnsi="Arial" w:cs="Arial"/>
            <w:sz w:val="24"/>
            <w:szCs w:val="24"/>
          </w:rPr>
          <w:t>www.visittrentino.info/en/experience/museum-pass</w:t>
        </w:r>
      </w:hyperlink>
      <w:r w:rsidR="009036C6" w:rsidRPr="00934E88">
        <w:rPr>
          <w:rFonts w:ascii="Arial" w:hAnsi="Arial" w:cs="Arial"/>
          <w:sz w:val="24"/>
          <w:szCs w:val="24"/>
        </w:rPr>
        <w:t xml:space="preserve"> </w:t>
      </w:r>
    </w:p>
    <w:p w14:paraId="7249DADC" w14:textId="77777777" w:rsidR="00E73886" w:rsidRPr="00934E88" w:rsidRDefault="00E73886" w:rsidP="000F7422">
      <w:pPr>
        <w:jc w:val="both"/>
        <w:rPr>
          <w:rFonts w:ascii="Arial" w:hAnsi="Arial" w:cs="Arial"/>
          <w:b/>
          <w:sz w:val="24"/>
          <w:szCs w:val="24"/>
        </w:rPr>
      </w:pPr>
    </w:p>
    <w:p w14:paraId="10E17BE1" w14:textId="77777777" w:rsidR="008819B7" w:rsidRPr="00934E88" w:rsidRDefault="008819B7" w:rsidP="000F7422">
      <w:pPr>
        <w:jc w:val="both"/>
        <w:rPr>
          <w:rFonts w:ascii="Arial" w:hAnsi="Arial" w:cs="Arial"/>
          <w:b/>
          <w:sz w:val="24"/>
          <w:szCs w:val="24"/>
        </w:rPr>
      </w:pPr>
    </w:p>
    <w:p w14:paraId="5F2D84D0" w14:textId="77777777" w:rsidR="008819B7" w:rsidRPr="00934E88" w:rsidRDefault="008819B7" w:rsidP="000F7422">
      <w:pPr>
        <w:jc w:val="both"/>
        <w:rPr>
          <w:rFonts w:ascii="Arial" w:hAnsi="Arial" w:cs="Arial"/>
          <w:b/>
          <w:sz w:val="24"/>
          <w:szCs w:val="24"/>
        </w:rPr>
      </w:pPr>
    </w:p>
    <w:p w14:paraId="698DBB52" w14:textId="355A2AED" w:rsidR="00B63A28" w:rsidRPr="00934E88" w:rsidRDefault="00E73886" w:rsidP="000F7422">
      <w:pPr>
        <w:jc w:val="both"/>
        <w:rPr>
          <w:rFonts w:ascii="Arial" w:hAnsi="Arial" w:cs="Arial"/>
          <w:b/>
          <w:sz w:val="24"/>
          <w:szCs w:val="24"/>
        </w:rPr>
      </w:pPr>
      <w:r w:rsidRPr="00934E88">
        <w:rPr>
          <w:rFonts w:ascii="Arial" w:hAnsi="Arial" w:cs="Arial"/>
          <w:b/>
          <w:sz w:val="24"/>
          <w:szCs w:val="24"/>
        </w:rPr>
        <w:t xml:space="preserve">TAKE ADVANTAGE OF THE </w:t>
      </w:r>
      <w:r w:rsidR="000F7422" w:rsidRPr="00934E88">
        <w:rPr>
          <w:rFonts w:ascii="Arial" w:hAnsi="Arial" w:cs="Arial"/>
          <w:b/>
          <w:sz w:val="24"/>
          <w:szCs w:val="24"/>
        </w:rPr>
        <w:t>GUEST CARD</w:t>
      </w:r>
    </w:p>
    <w:p w14:paraId="2CA4E1E6" w14:textId="2AA1DB89" w:rsidR="00B63A28" w:rsidRPr="00934E88" w:rsidRDefault="00B63A28" w:rsidP="000F7422">
      <w:pPr>
        <w:jc w:val="both"/>
        <w:rPr>
          <w:rFonts w:ascii="Arial" w:hAnsi="Arial" w:cs="Arial"/>
          <w:sz w:val="24"/>
          <w:szCs w:val="24"/>
        </w:rPr>
      </w:pPr>
      <w:r w:rsidRPr="00934E88">
        <w:rPr>
          <w:rFonts w:ascii="Arial" w:hAnsi="Arial" w:cs="Arial"/>
          <w:sz w:val="24"/>
          <w:szCs w:val="24"/>
        </w:rPr>
        <w:t xml:space="preserve">The </w:t>
      </w:r>
      <w:r w:rsidRPr="00934E88">
        <w:rPr>
          <w:rFonts w:ascii="Arial" w:hAnsi="Arial" w:cs="Arial"/>
          <w:b/>
          <w:sz w:val="24"/>
          <w:szCs w:val="24"/>
        </w:rPr>
        <w:t>Trentino Guest Card</w:t>
      </w:r>
      <w:r w:rsidRPr="00934E88">
        <w:rPr>
          <w:rFonts w:ascii="Arial" w:hAnsi="Arial" w:cs="Arial"/>
          <w:sz w:val="24"/>
          <w:szCs w:val="24"/>
        </w:rPr>
        <w:t xml:space="preserve"> is an ideal way to explore Trentino’s cultural offerings</w:t>
      </w:r>
      <w:r w:rsidR="00F30631" w:rsidRPr="00934E88">
        <w:rPr>
          <w:rFonts w:ascii="Arial" w:hAnsi="Arial" w:cs="Arial"/>
          <w:sz w:val="24"/>
          <w:szCs w:val="24"/>
        </w:rPr>
        <w:t xml:space="preserve"> as well as granting </w:t>
      </w:r>
      <w:proofErr w:type="gramStart"/>
      <w:r w:rsidR="00B73AF2" w:rsidRPr="00934E88">
        <w:rPr>
          <w:rFonts w:ascii="Arial" w:hAnsi="Arial" w:cs="Arial"/>
          <w:sz w:val="24"/>
          <w:szCs w:val="24"/>
        </w:rPr>
        <w:t>users</w:t>
      </w:r>
      <w:proofErr w:type="gramEnd"/>
      <w:r w:rsidR="00B73AF2" w:rsidRPr="00934E88">
        <w:rPr>
          <w:rFonts w:ascii="Arial" w:hAnsi="Arial" w:cs="Arial"/>
          <w:sz w:val="24"/>
          <w:szCs w:val="24"/>
        </w:rPr>
        <w:t xml:space="preserve"> full access to all public transport within the </w:t>
      </w:r>
      <w:r w:rsidR="00F30631" w:rsidRPr="00934E88">
        <w:rPr>
          <w:rFonts w:ascii="Arial" w:hAnsi="Arial" w:cs="Arial"/>
          <w:sz w:val="24"/>
          <w:szCs w:val="24"/>
        </w:rPr>
        <w:t>region</w:t>
      </w:r>
      <w:r w:rsidR="00B73AF2" w:rsidRPr="00934E88">
        <w:rPr>
          <w:rFonts w:ascii="Arial" w:hAnsi="Arial" w:cs="Arial"/>
          <w:sz w:val="24"/>
          <w:szCs w:val="24"/>
        </w:rPr>
        <w:t>. Also included is access to over 100 museums, castles, the visitors’ centres of Trentino’s three nature parks, spa facilities, adventure parks, wine cellars, hydroelectric plants and more – either for free or at a significant discount</w:t>
      </w:r>
      <w:r w:rsidR="00F30631" w:rsidRPr="00934E88">
        <w:rPr>
          <w:rFonts w:ascii="Arial" w:hAnsi="Arial" w:cs="Arial"/>
          <w:sz w:val="24"/>
          <w:szCs w:val="24"/>
        </w:rPr>
        <w:t xml:space="preserve"> so well worth having!</w:t>
      </w:r>
      <w:r w:rsidR="00180ED3" w:rsidRPr="00934E88">
        <w:rPr>
          <w:rFonts w:ascii="Arial" w:hAnsi="Arial" w:cs="Arial"/>
          <w:sz w:val="24"/>
          <w:szCs w:val="24"/>
        </w:rPr>
        <w:t xml:space="preserve"> The Trentino Guest Card is given to guests who spend more than two nights at participating hotels and B&amp;Bs free of charge. </w:t>
      </w:r>
      <w:hyperlink r:id="rId13" w:history="1">
        <w:r w:rsidR="00180ED3" w:rsidRPr="00934E88">
          <w:rPr>
            <w:rStyle w:val="Collegamentoipertestuale"/>
            <w:rFonts w:ascii="Arial" w:hAnsi="Arial" w:cs="Arial"/>
            <w:sz w:val="24"/>
            <w:szCs w:val="24"/>
          </w:rPr>
          <w:t>www.visittrentino.info/en/experience/trentino-guest-card</w:t>
        </w:r>
      </w:hyperlink>
    </w:p>
    <w:p w14:paraId="5301079C" w14:textId="77777777" w:rsidR="00B63A28" w:rsidRPr="002B52B7" w:rsidRDefault="00B63A28" w:rsidP="000F7422">
      <w:pPr>
        <w:jc w:val="both"/>
        <w:rPr>
          <w:rFonts w:ascii="Arial" w:hAnsi="Arial" w:cs="Arial"/>
          <w:sz w:val="24"/>
          <w:szCs w:val="24"/>
        </w:rPr>
      </w:pPr>
    </w:p>
    <w:sectPr w:rsidR="00B63A28" w:rsidRPr="002B52B7">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42119" w14:textId="77777777" w:rsidR="003761EE" w:rsidRDefault="003761EE" w:rsidP="000F7422">
      <w:pPr>
        <w:spacing w:after="0" w:line="240" w:lineRule="auto"/>
      </w:pPr>
      <w:r>
        <w:separator/>
      </w:r>
    </w:p>
  </w:endnote>
  <w:endnote w:type="continuationSeparator" w:id="0">
    <w:p w14:paraId="0B5162A7" w14:textId="77777777" w:rsidR="003761EE" w:rsidRDefault="003761EE" w:rsidP="000F7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77048" w14:textId="77777777" w:rsidR="00FE7A9E" w:rsidRDefault="00FE7A9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9C0AA" w14:textId="0E1033CF" w:rsidR="00FE7A9E" w:rsidRDefault="00FE7A9E">
    <w:pPr>
      <w:pStyle w:val="Pidipagina"/>
    </w:pPr>
  </w:p>
  <w:tbl>
    <w:tblPr>
      <w:tblW w:w="9866" w:type="dxa"/>
      <w:jc w:val="center"/>
      <w:tblLook w:val="04A0" w:firstRow="1" w:lastRow="0" w:firstColumn="1" w:lastColumn="0" w:noHBand="0" w:noVBand="1"/>
    </w:tblPr>
    <w:tblGrid>
      <w:gridCol w:w="4934"/>
      <w:gridCol w:w="4932"/>
    </w:tblGrid>
    <w:tr w:rsidR="00FE7A9E" w:rsidRPr="00BC32E2" w14:paraId="4070CC62" w14:textId="77777777" w:rsidTr="002778A5">
      <w:trPr>
        <w:trHeight w:val="80"/>
        <w:jc w:val="center"/>
      </w:trPr>
      <w:tc>
        <w:tcPr>
          <w:tcW w:w="4934" w:type="dxa"/>
          <w:shd w:val="clear" w:color="auto" w:fill="auto"/>
        </w:tcPr>
        <w:p w14:paraId="2CC1188B" w14:textId="77777777" w:rsidR="00FE7A9E" w:rsidRPr="000D62FB" w:rsidRDefault="00FE7A9E" w:rsidP="00FE7A9E">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14:paraId="06D75DB9" w14:textId="77777777" w:rsidR="00FE7A9E" w:rsidRPr="000D62FB" w:rsidRDefault="00FE7A9E" w:rsidP="00FE7A9E">
          <w:pPr>
            <w:pStyle w:val="Pidipagina"/>
            <w:rPr>
              <w:rFonts w:ascii="Arial" w:hAnsi="Arial" w:cs="Arial"/>
              <w:color w:val="000000" w:themeColor="text1"/>
              <w:sz w:val="18"/>
              <w:szCs w:val="18"/>
            </w:rPr>
          </w:pPr>
          <w:r>
            <w:rPr>
              <w:rFonts w:ascii="Arial" w:hAnsi="Arial"/>
              <w:color w:val="000000" w:themeColor="text1"/>
              <w:sz w:val="18"/>
              <w:szCs w:val="18"/>
            </w:rPr>
            <w:t>Tel. +39 0461 219362</w:t>
          </w:r>
        </w:p>
        <w:p w14:paraId="0F3331CA" w14:textId="77777777" w:rsidR="00FE7A9E" w:rsidRPr="000D62FB" w:rsidRDefault="00FE7A9E" w:rsidP="00FE7A9E">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14:paraId="3A09D2F9" w14:textId="77777777" w:rsidR="00FE7A9E" w:rsidRPr="00DE417A" w:rsidRDefault="00FE7A9E" w:rsidP="00FE7A9E">
          <w:pPr>
            <w:pStyle w:val="Pidipagina"/>
            <w:rPr>
              <w:rFonts w:ascii="HelveticaNeueLT Std" w:hAnsi="HelveticaNeueLT Std" w:cs="Arial"/>
              <w:sz w:val="20"/>
            </w:rPr>
          </w:pPr>
          <w:r>
            <w:rPr>
              <w:rFonts w:ascii="HelveticaNeueLT Std" w:hAnsi="HelveticaNeueLT Std"/>
              <w:noProof/>
              <w:color w:val="000000" w:themeColor="text1"/>
              <w:sz w:val="20"/>
              <w:lang w:eastAsia="en-GB"/>
            </w:rPr>
            <w:drawing>
              <wp:inline distT="0" distB="0" distL="0" distR="0" wp14:anchorId="1B284E2D" wp14:editId="744BDFA6">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14:paraId="25EF63F7" w14:textId="77777777" w:rsidR="00FE7A9E" w:rsidRPr="00DE417A" w:rsidRDefault="00FE7A9E" w:rsidP="00FE7A9E">
          <w:pPr>
            <w:pStyle w:val="Pidipagina"/>
            <w:jc w:val="right"/>
            <w:rPr>
              <w:rFonts w:ascii="HelveticaNeueLT Std" w:hAnsi="HelveticaNeueLT Std" w:cs="Arial"/>
              <w:sz w:val="20"/>
            </w:rPr>
          </w:pPr>
          <w:r>
            <w:rPr>
              <w:rFonts w:ascii="HelveticaNeueLT Std" w:hAnsi="HelveticaNeueLT Std"/>
              <w:noProof/>
              <w:color w:val="00638E"/>
              <w:sz w:val="20"/>
              <w:lang w:eastAsia="en-GB"/>
            </w:rPr>
            <w:drawing>
              <wp:inline distT="0" distB="0" distL="0" distR="0" wp14:anchorId="1DCFD233" wp14:editId="48BFC1C6">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BDAB579" w14:textId="77777777" w:rsidR="00FE7A9E" w:rsidRPr="00DE417A" w:rsidRDefault="00FE7A9E" w:rsidP="00FE7A9E">
          <w:pPr>
            <w:pStyle w:val="Pidipagina"/>
            <w:jc w:val="right"/>
            <w:rPr>
              <w:rFonts w:ascii="HelveticaNeueLT Std" w:hAnsi="HelveticaNeueLT Std" w:cs="Arial"/>
              <w:sz w:val="20"/>
              <w:lang w:eastAsia="it-IT"/>
            </w:rPr>
          </w:pPr>
        </w:p>
      </w:tc>
    </w:tr>
  </w:tbl>
  <w:p w14:paraId="425D94F5" w14:textId="77777777" w:rsidR="00FE7A9E" w:rsidRDefault="00FE7A9E" w:rsidP="00FE7A9E">
    <w:pPr>
      <w:pStyle w:val="Pidipagina"/>
    </w:pPr>
  </w:p>
  <w:p w14:paraId="40A9DAB9" w14:textId="331D81FA" w:rsidR="00FE7A9E" w:rsidRDefault="00FE7A9E">
    <w:pPr>
      <w:pStyle w:val="Pidipagina"/>
    </w:pPr>
  </w:p>
  <w:p w14:paraId="3EFF8119" w14:textId="77777777" w:rsidR="00FE7A9E" w:rsidRDefault="00FE7A9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23CF9" w14:textId="77777777" w:rsidR="00FE7A9E" w:rsidRDefault="00FE7A9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48F92" w14:textId="77777777" w:rsidR="003761EE" w:rsidRDefault="003761EE" w:rsidP="000F7422">
      <w:pPr>
        <w:spacing w:after="0" w:line="240" w:lineRule="auto"/>
      </w:pPr>
      <w:r>
        <w:separator/>
      </w:r>
    </w:p>
  </w:footnote>
  <w:footnote w:type="continuationSeparator" w:id="0">
    <w:p w14:paraId="058BB534" w14:textId="77777777" w:rsidR="003761EE" w:rsidRDefault="003761EE" w:rsidP="000F74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043ED" w14:textId="77777777" w:rsidR="00FE7A9E" w:rsidRDefault="00FE7A9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75C96" w14:textId="3192451F" w:rsidR="003761EE" w:rsidRDefault="003761EE">
    <w:pPr>
      <w:pStyle w:val="Intestazione"/>
    </w:pPr>
    <w:r>
      <w:rPr>
        <w:noProof/>
        <w:lang w:eastAsia="en-GB"/>
      </w:rPr>
      <w:drawing>
        <wp:inline distT="0" distB="0" distL="0" distR="0" wp14:anchorId="53727DF8" wp14:editId="6A576669">
          <wp:extent cx="1548765" cy="509905"/>
          <wp:effectExtent l="0" t="0" r="0" b="4445"/>
          <wp:docPr id="3" name="Immagine 1"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3" name="Immagine 1" descr="T:\Benedetti Marco\Pubblica\Modelli cs\trentino_logo_multicolour.png"/>
                  <pic:cNvPicPr/>
                </pic:nvPicPr>
                <pic:blipFill>
                  <a:blip r:embed="rId1"/>
                  <a:srcRect/>
                  <a:stretch>
                    <a:fillRect/>
                  </a:stretch>
                </pic:blipFill>
                <pic:spPr bwMode="auto">
                  <a:xfrm>
                    <a:off x="0" y="0"/>
                    <a:ext cx="1548765" cy="50990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D7984" w14:textId="77777777" w:rsidR="00FE7A9E" w:rsidRDefault="00FE7A9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119DD"/>
    <w:multiLevelType w:val="hybridMultilevel"/>
    <w:tmpl w:val="AC326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A28"/>
    <w:rsid w:val="000F46EA"/>
    <w:rsid w:val="000F7422"/>
    <w:rsid w:val="00113E2D"/>
    <w:rsid w:val="001261F5"/>
    <w:rsid w:val="00152A99"/>
    <w:rsid w:val="00180ED3"/>
    <w:rsid w:val="001A5A01"/>
    <w:rsid w:val="00247BE2"/>
    <w:rsid w:val="002B52B7"/>
    <w:rsid w:val="00357A3C"/>
    <w:rsid w:val="003761EE"/>
    <w:rsid w:val="003D66A0"/>
    <w:rsid w:val="003F111E"/>
    <w:rsid w:val="00417ECB"/>
    <w:rsid w:val="00442A4C"/>
    <w:rsid w:val="004478D0"/>
    <w:rsid w:val="005A7B2C"/>
    <w:rsid w:val="006B2866"/>
    <w:rsid w:val="00735ED1"/>
    <w:rsid w:val="008819B7"/>
    <w:rsid w:val="008F4853"/>
    <w:rsid w:val="009036C6"/>
    <w:rsid w:val="00923D39"/>
    <w:rsid w:val="00934E88"/>
    <w:rsid w:val="00965211"/>
    <w:rsid w:val="00B13E7A"/>
    <w:rsid w:val="00B63A28"/>
    <w:rsid w:val="00B73AF2"/>
    <w:rsid w:val="00B81643"/>
    <w:rsid w:val="00C7077E"/>
    <w:rsid w:val="00C9564D"/>
    <w:rsid w:val="00D155A1"/>
    <w:rsid w:val="00D25860"/>
    <w:rsid w:val="00E040E1"/>
    <w:rsid w:val="00E559E9"/>
    <w:rsid w:val="00E73886"/>
    <w:rsid w:val="00E7646F"/>
    <w:rsid w:val="00F30631"/>
    <w:rsid w:val="00FE7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4A375"/>
  <w15:chartTrackingRefBased/>
  <w15:docId w15:val="{B079E3ED-F05D-4D46-BA3F-F18EF9188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35ED1"/>
    <w:pPr>
      <w:tabs>
        <w:tab w:val="center" w:pos="4819"/>
        <w:tab w:val="right" w:pos="9638"/>
      </w:tabs>
      <w:spacing w:after="0" w:line="240" w:lineRule="auto"/>
    </w:pPr>
    <w:rPr>
      <w:sz w:val="24"/>
      <w:szCs w:val="24"/>
    </w:rPr>
  </w:style>
  <w:style w:type="character" w:customStyle="1" w:styleId="IntestazioneCarattere">
    <w:name w:val="Intestazione Carattere"/>
    <w:basedOn w:val="Carpredefinitoparagrafo"/>
    <w:link w:val="Intestazione"/>
    <w:uiPriority w:val="99"/>
    <w:rsid w:val="00735ED1"/>
    <w:rPr>
      <w:sz w:val="24"/>
      <w:szCs w:val="24"/>
    </w:rPr>
  </w:style>
  <w:style w:type="character" w:styleId="Collegamentoipertestuale">
    <w:name w:val="Hyperlink"/>
    <w:basedOn w:val="Carpredefinitoparagrafo"/>
    <w:uiPriority w:val="99"/>
    <w:unhideWhenUsed/>
    <w:rsid w:val="003D66A0"/>
    <w:rPr>
      <w:color w:val="0563C1" w:themeColor="hyperlink"/>
      <w:u w:val="single"/>
    </w:rPr>
  </w:style>
  <w:style w:type="character" w:customStyle="1" w:styleId="Menzionenonrisolta1">
    <w:name w:val="Menzione non risolta1"/>
    <w:basedOn w:val="Carpredefinitoparagrafo"/>
    <w:uiPriority w:val="99"/>
    <w:semiHidden/>
    <w:unhideWhenUsed/>
    <w:rsid w:val="003D66A0"/>
    <w:rPr>
      <w:color w:val="605E5C"/>
      <w:shd w:val="clear" w:color="auto" w:fill="E1DFDD"/>
    </w:rPr>
  </w:style>
  <w:style w:type="paragraph" w:styleId="Pidipagina">
    <w:name w:val="footer"/>
    <w:basedOn w:val="Normale"/>
    <w:link w:val="PidipaginaCarattere"/>
    <w:unhideWhenUsed/>
    <w:rsid w:val="000F7422"/>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0F7422"/>
  </w:style>
  <w:style w:type="paragraph" w:styleId="Testofumetto">
    <w:name w:val="Balloon Text"/>
    <w:basedOn w:val="Normale"/>
    <w:link w:val="TestofumettoCarattere"/>
    <w:uiPriority w:val="99"/>
    <w:semiHidden/>
    <w:unhideWhenUsed/>
    <w:rsid w:val="000F742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F7422"/>
    <w:rPr>
      <w:rFonts w:ascii="Segoe UI" w:hAnsi="Segoe UI" w:cs="Segoe UI"/>
      <w:sz w:val="18"/>
      <w:szCs w:val="18"/>
    </w:rPr>
  </w:style>
  <w:style w:type="character" w:styleId="Collegamentovisitato">
    <w:name w:val="FollowedHyperlink"/>
    <w:basedOn w:val="Carpredefinitoparagrafo"/>
    <w:uiPriority w:val="99"/>
    <w:semiHidden/>
    <w:unhideWhenUsed/>
    <w:rsid w:val="000F7422"/>
    <w:rPr>
      <w:color w:val="954F72" w:themeColor="followedHyperlink"/>
      <w:u w:val="single"/>
    </w:rPr>
  </w:style>
  <w:style w:type="character" w:styleId="Enfasigrassetto">
    <w:name w:val="Strong"/>
    <w:basedOn w:val="Carpredefinitoparagrafo"/>
    <w:uiPriority w:val="22"/>
    <w:qFormat/>
    <w:rsid w:val="00357A3C"/>
    <w:rPr>
      <w:b/>
      <w:bCs/>
    </w:rPr>
  </w:style>
  <w:style w:type="paragraph" w:styleId="Paragrafoelenco">
    <w:name w:val="List Paragraph"/>
    <w:basedOn w:val="Normale"/>
    <w:uiPriority w:val="34"/>
    <w:qFormat/>
    <w:rsid w:val="00417ECB"/>
    <w:pPr>
      <w:ind w:left="720"/>
      <w:contextualSpacing/>
    </w:pPr>
  </w:style>
  <w:style w:type="character" w:styleId="Rimandocommento">
    <w:name w:val="annotation reference"/>
    <w:basedOn w:val="Carpredefinitoparagrafo"/>
    <w:uiPriority w:val="99"/>
    <w:semiHidden/>
    <w:unhideWhenUsed/>
    <w:rsid w:val="000F46EA"/>
    <w:rPr>
      <w:sz w:val="16"/>
      <w:szCs w:val="16"/>
    </w:rPr>
  </w:style>
  <w:style w:type="paragraph" w:styleId="Testocommento">
    <w:name w:val="annotation text"/>
    <w:basedOn w:val="Normale"/>
    <w:link w:val="TestocommentoCarattere"/>
    <w:uiPriority w:val="99"/>
    <w:semiHidden/>
    <w:unhideWhenUsed/>
    <w:rsid w:val="000F46E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F46EA"/>
    <w:rPr>
      <w:sz w:val="20"/>
      <w:szCs w:val="20"/>
    </w:rPr>
  </w:style>
  <w:style w:type="paragraph" w:styleId="Soggettocommento">
    <w:name w:val="annotation subject"/>
    <w:basedOn w:val="Testocommento"/>
    <w:next w:val="Testocommento"/>
    <w:link w:val="SoggettocommentoCarattere"/>
    <w:uiPriority w:val="99"/>
    <w:semiHidden/>
    <w:unhideWhenUsed/>
    <w:rsid w:val="000F46EA"/>
    <w:rPr>
      <w:b/>
      <w:bCs/>
    </w:rPr>
  </w:style>
  <w:style w:type="character" w:customStyle="1" w:styleId="SoggettocommentoCarattere">
    <w:name w:val="Soggetto commento Carattere"/>
    <w:basedOn w:val="TestocommentoCarattere"/>
    <w:link w:val="Soggettocommento"/>
    <w:uiPriority w:val="99"/>
    <w:semiHidden/>
    <w:rsid w:val="000F46EA"/>
    <w:rPr>
      <w:b/>
      <w:bCs/>
      <w:sz w:val="20"/>
      <w:szCs w:val="20"/>
    </w:rPr>
  </w:style>
  <w:style w:type="character" w:styleId="Menzionenonrisolta">
    <w:name w:val="Unresolved Mention"/>
    <w:basedOn w:val="Carpredefinitoparagrafo"/>
    <w:uiPriority w:val="99"/>
    <w:semiHidden/>
    <w:unhideWhenUsed/>
    <w:rsid w:val="00180E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onconsiglio.it/" TargetMode="External"/><Relationship Id="rId13" Type="http://schemas.openxmlformats.org/officeDocument/2006/relationships/hyperlink" Target="http://www.visittrentino.info/en/experience/trentino-guest-card"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iltreninodeicastelli.it/" TargetMode="External"/><Relationship Id="rId12" Type="http://schemas.openxmlformats.org/officeDocument/2006/relationships/hyperlink" Target="https://www.visittrentino.info/en/experience/museum-pass"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useumpass.it"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muse.it"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mart.trento.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895</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Gorman</dc:creator>
  <cp:keywords/>
  <dc:description/>
  <cp:lastModifiedBy>Vinco Katia</cp:lastModifiedBy>
  <cp:revision>6</cp:revision>
  <dcterms:created xsi:type="dcterms:W3CDTF">2019-04-17T10:07:00Z</dcterms:created>
  <dcterms:modified xsi:type="dcterms:W3CDTF">2019-04-23T13:26:00Z</dcterms:modified>
</cp:coreProperties>
</file>