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A5" w:rsidRPr="001C1893" w:rsidRDefault="00074249" w:rsidP="001C1893">
      <w:pPr>
        <w:pStyle w:val="Corpodeltesto21"/>
        <w:spacing w:line="240" w:lineRule="auto"/>
        <w:ind w:right="-59"/>
        <w:rPr>
          <w:rFonts w:ascii="Century Gothic" w:hAnsi="Century Gothic" w:cs="Arial"/>
          <w:bCs/>
        </w:rPr>
      </w:pPr>
      <w:bookmarkStart w:id="0" w:name="_GoBack"/>
      <w:bookmarkEnd w:id="0"/>
      <w:r w:rsidRPr="001C1893">
        <w:rPr>
          <w:rFonts w:ascii="Century Gothic" w:eastAsia="Century Gothic" w:hAnsi="Century Gothic" w:cs="Arial"/>
          <w:b/>
          <w:lang w:val="en-GB" w:bidi="en-GB"/>
        </w:rPr>
        <w:t>APPLES NOW ARE PRESERVED IN THE ROCK</w:t>
      </w:r>
    </w:p>
    <w:p w:rsidR="00074249" w:rsidRPr="001C1893" w:rsidRDefault="00074249" w:rsidP="001C1893">
      <w:pPr>
        <w:pStyle w:val="Corpodeltesto21"/>
        <w:spacing w:line="240" w:lineRule="auto"/>
        <w:ind w:right="-59"/>
        <w:rPr>
          <w:rFonts w:ascii="Century Gothic" w:hAnsi="Century Gothic" w:cs="Arial"/>
          <w:bCs/>
        </w:rPr>
      </w:pPr>
    </w:p>
    <w:p w:rsidR="000E3C68" w:rsidRPr="001C1893" w:rsidRDefault="001C1893" w:rsidP="001C1893">
      <w:pPr>
        <w:pStyle w:val="Corpodeltesto21"/>
        <w:spacing w:line="240" w:lineRule="auto"/>
        <w:rPr>
          <w:rFonts w:ascii="Century Gothic" w:hAnsi="Century Gothic" w:cs="Arial"/>
          <w:shd w:val="clear" w:color="auto" w:fill="FFFFFF"/>
        </w:rPr>
      </w:pPr>
      <w:r>
        <w:rPr>
          <w:rFonts w:ascii="Century Gothic" w:eastAsia="Century Gothic" w:hAnsi="Century Gothic" w:cs="Arial"/>
          <w:lang w:val="en-GB" w:bidi="en-GB"/>
        </w:rPr>
        <w:t xml:space="preserve">No traditional cells for the storage of apples, but a futuristic fridge-storage centre for these tasty fruits built at 270 meters below the ground surface. </w:t>
      </w:r>
      <w:r w:rsidR="004D7ABC">
        <w:rPr>
          <w:rFonts w:ascii="Century Gothic" w:eastAsia="Century Gothic" w:hAnsi="Century Gothic" w:cs="Arial"/>
          <w:shd w:val="clear" w:color="auto" w:fill="FFFFFF"/>
          <w:lang w:val="en-GB" w:bidi="en-GB"/>
        </w:rPr>
        <w:t xml:space="preserve">An idea of the </w:t>
      </w:r>
      <w:r w:rsidRPr="001C1893">
        <w:rPr>
          <w:rFonts w:ascii="Century Gothic" w:eastAsia="Century Gothic" w:hAnsi="Century Gothic" w:cs="Arial"/>
          <w:b/>
          <w:shd w:val="clear" w:color="auto" w:fill="FFFFFF"/>
          <w:lang w:val="en-GB" w:bidi="en-GB"/>
        </w:rPr>
        <w:t>Melinda Consortium</w:t>
      </w:r>
      <w:r>
        <w:rPr>
          <w:rFonts w:ascii="Century Gothic" w:eastAsia="Century Gothic" w:hAnsi="Century Gothic" w:cs="Arial"/>
          <w:shd w:val="clear" w:color="auto" w:fill="FFFFFF"/>
          <w:lang w:val="en-GB" w:bidi="en-GB"/>
        </w:rPr>
        <w:t xml:space="preserve"> that appeared immediately sensational. But also a winning choice. The plant located in Mollaro is in fact the world's first and only designed for the fridge-storage of fruit in a hypogean environment and in controlled atmosphere</w:t>
      </w:r>
      <w:r w:rsidR="00CE2D7F" w:rsidRPr="00CE2D7F">
        <w:rPr>
          <w:rFonts w:ascii="Century Gothic" w:eastAsia="Century Gothic" w:hAnsi="Century Gothic" w:cs="Arial"/>
          <w:shd w:val="clear" w:color="auto" w:fill="FFFFFF"/>
          <w:lang w:val="en-GB" w:bidi="en-GB"/>
        </w:rPr>
        <w:t xml:space="preserve"> </w:t>
      </w:r>
      <w:r w:rsidR="00CE2D7F">
        <w:rPr>
          <w:rFonts w:ascii="Century Gothic" w:eastAsia="Century Gothic" w:hAnsi="Century Gothic" w:cs="Arial"/>
          <w:shd w:val="clear" w:color="auto" w:fill="FFFFFF"/>
          <w:lang w:val="en-GB" w:bidi="en-GB"/>
        </w:rPr>
        <w:t>conditions</w:t>
      </w:r>
      <w:r>
        <w:rPr>
          <w:rFonts w:ascii="Century Gothic" w:eastAsia="Century Gothic" w:hAnsi="Century Gothic" w:cs="Arial"/>
          <w:shd w:val="clear" w:color="auto" w:fill="FFFFFF"/>
          <w:lang w:val="en-GB" w:bidi="en-GB"/>
        </w:rPr>
        <w:t>. It is divided into 12 cells with a total capacity of around 10,000 tonnes.</w:t>
      </w:r>
    </w:p>
    <w:p w:rsidR="00074249" w:rsidRPr="001C1893" w:rsidRDefault="00074249" w:rsidP="001C1893">
      <w:pPr>
        <w:pStyle w:val="Corpodeltesto21"/>
        <w:spacing w:line="240" w:lineRule="auto"/>
        <w:rPr>
          <w:rFonts w:ascii="Century Gothic" w:hAnsi="Century Gothic" w:cs="Arial"/>
          <w:bCs/>
        </w:rPr>
      </w:pPr>
      <w:r w:rsidRPr="001C1893">
        <w:rPr>
          <w:rFonts w:ascii="Century Gothic" w:eastAsia="Century Gothic" w:hAnsi="Century Gothic" w:cs="Arial"/>
          <w:shd w:val="clear" w:color="auto" w:fill="FFFFFF"/>
          <w:lang w:val="en-GB" w:bidi="en-GB"/>
        </w:rPr>
        <w:t xml:space="preserve">The project has many significant benefits, including the </w:t>
      </w:r>
      <w:r w:rsidRPr="001C1893">
        <w:rPr>
          <w:rFonts w:ascii="Century Gothic" w:eastAsia="Century Gothic" w:hAnsi="Century Gothic" w:cs="Arial"/>
          <w:b/>
          <w:shd w:val="clear" w:color="auto" w:fill="FFFFFF"/>
          <w:lang w:val="en-GB" w:bidi="en-GB"/>
        </w:rPr>
        <w:t>reduction of energy consumption</w:t>
      </w:r>
      <w:r w:rsidRPr="001C1893">
        <w:rPr>
          <w:rFonts w:ascii="Century Gothic" w:eastAsia="Century Gothic" w:hAnsi="Century Gothic" w:cs="Arial"/>
          <w:shd w:val="clear" w:color="auto" w:fill="FFFFFF"/>
          <w:lang w:val="en-GB" w:bidi="en-GB"/>
        </w:rPr>
        <w:t xml:space="preserve"> (and consequently a lower emission of CO2 in the atmosphere), water saving resulting from the possibility of using geothermal energy to cool the compressors, the absence of insulating panels, whose disposal generates pollution, and last but not least, the upkeep of the landscape and agricultural land.</w:t>
      </w:r>
    </w:p>
    <w:p w:rsidR="00B467C6" w:rsidRDefault="002E57E4"/>
    <w:sectPr w:rsidR="00B46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2"/>
    <w:rsid w:val="00074249"/>
    <w:rsid w:val="000E3C68"/>
    <w:rsid w:val="001C1893"/>
    <w:rsid w:val="002E57E4"/>
    <w:rsid w:val="004D7ABC"/>
    <w:rsid w:val="00504084"/>
    <w:rsid w:val="0057776E"/>
    <w:rsid w:val="00807A9F"/>
    <w:rsid w:val="009A3BA2"/>
    <w:rsid w:val="00AC15A5"/>
    <w:rsid w:val="00AD6262"/>
    <w:rsid w:val="00C314E4"/>
    <w:rsid w:val="00CA58E6"/>
    <w:rsid w:val="00CE2D7F"/>
    <w:rsid w:val="00D53318"/>
    <w:rsid w:val="00D63010"/>
    <w:rsid w:val="00EE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74249"/>
    <w:pPr>
      <w:suppressAutoHyphens/>
      <w:spacing w:after="0" w:line="360" w:lineRule="atLeast"/>
      <w:jc w:val="both"/>
    </w:pPr>
    <w:rPr>
      <w:rFonts w:ascii="Univers" w:eastAsiaTheme="minorEastAsia" w:hAnsi="Univers" w:cs="Univers"/>
      <w:sz w:val="24"/>
      <w:szCs w:val="24"/>
      <w:lang w:eastAsia="ar-SA"/>
    </w:rPr>
  </w:style>
  <w:style w:type="paragraph" w:styleId="Testofumetto">
    <w:name w:val="Balloon Text"/>
    <w:basedOn w:val="Normale"/>
    <w:link w:val="TestofumettoCarattere"/>
    <w:uiPriority w:val="99"/>
    <w:semiHidden/>
    <w:unhideWhenUsed/>
    <w:rsid w:val="00EE07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74249"/>
    <w:pPr>
      <w:suppressAutoHyphens/>
      <w:spacing w:after="0" w:line="360" w:lineRule="atLeast"/>
      <w:jc w:val="both"/>
    </w:pPr>
    <w:rPr>
      <w:rFonts w:ascii="Univers" w:eastAsiaTheme="minorEastAsia" w:hAnsi="Univers" w:cs="Univers"/>
      <w:sz w:val="24"/>
      <w:szCs w:val="24"/>
      <w:lang w:eastAsia="ar-SA"/>
    </w:rPr>
  </w:style>
  <w:style w:type="paragraph" w:styleId="Testofumetto">
    <w:name w:val="Balloon Text"/>
    <w:basedOn w:val="Normale"/>
    <w:link w:val="TestofumettoCarattere"/>
    <w:uiPriority w:val="99"/>
    <w:semiHidden/>
    <w:unhideWhenUsed/>
    <w:rsid w:val="00EE07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Monica Bazzanella</cp:lastModifiedBy>
  <cp:revision>2</cp:revision>
  <cp:lastPrinted>2016-04-28T07:42:00Z</cp:lastPrinted>
  <dcterms:created xsi:type="dcterms:W3CDTF">2018-12-17T15:20:00Z</dcterms:created>
  <dcterms:modified xsi:type="dcterms:W3CDTF">2018-12-17T15:20:00Z</dcterms:modified>
</cp:coreProperties>
</file>