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4F366" w14:textId="6233FE93" w:rsidR="00582432" w:rsidRDefault="00582432" w:rsidP="00582432">
      <w:pPr>
        <w:spacing w:after="0" w:line="240" w:lineRule="auto"/>
        <w:jc w:val="center"/>
        <w:rPr>
          <w:b/>
          <w:sz w:val="28"/>
          <w:szCs w:val="28"/>
        </w:rPr>
      </w:pPr>
      <w:r w:rsidRPr="00582432">
        <w:rPr>
          <w:b/>
          <w:sz w:val="28"/>
          <w:szCs w:val="28"/>
        </w:rPr>
        <w:t xml:space="preserve">Wenn die Natur zur </w:t>
      </w:r>
      <w:r>
        <w:rPr>
          <w:b/>
          <w:sz w:val="28"/>
          <w:szCs w:val="28"/>
        </w:rPr>
        <w:t>B</w:t>
      </w:r>
      <w:r w:rsidRPr="00582432">
        <w:rPr>
          <w:b/>
          <w:sz w:val="28"/>
          <w:szCs w:val="28"/>
        </w:rPr>
        <w:t>ühne wird</w:t>
      </w:r>
      <w:r>
        <w:rPr>
          <w:b/>
          <w:sz w:val="28"/>
          <w:szCs w:val="28"/>
        </w:rPr>
        <w:t xml:space="preserve"> -</w:t>
      </w:r>
      <w:r w:rsidRPr="00582432">
        <w:rPr>
          <w:b/>
          <w:sz w:val="28"/>
          <w:szCs w:val="28"/>
        </w:rPr>
        <w:t xml:space="preserve"> </w:t>
      </w:r>
    </w:p>
    <w:p w14:paraId="1F041C04" w14:textId="2BA75F6F" w:rsidR="0070040D" w:rsidRDefault="00582432" w:rsidP="00582432">
      <w:pPr>
        <w:spacing w:after="0" w:line="240" w:lineRule="auto"/>
        <w:jc w:val="center"/>
        <w:rPr>
          <w:b/>
          <w:sz w:val="28"/>
          <w:szCs w:val="28"/>
        </w:rPr>
      </w:pPr>
      <w:r>
        <w:rPr>
          <w:b/>
          <w:sz w:val="28"/>
          <w:szCs w:val="28"/>
        </w:rPr>
        <w:t>Sommerfestivals und offene Berghütten im Trentino</w:t>
      </w:r>
    </w:p>
    <w:p w14:paraId="2225F7B2" w14:textId="77777777" w:rsidR="00633E7F" w:rsidRDefault="00633E7F">
      <w:pPr>
        <w:spacing w:after="0" w:line="240" w:lineRule="auto"/>
        <w:rPr>
          <w:b/>
          <w:sz w:val="20"/>
          <w:szCs w:val="20"/>
        </w:rPr>
      </w:pPr>
    </w:p>
    <w:p w14:paraId="5116B97F" w14:textId="23B7566C" w:rsidR="004C68FF" w:rsidRDefault="004C68FF">
      <w:pPr>
        <w:spacing w:after="0" w:line="240" w:lineRule="auto"/>
        <w:rPr>
          <w:b/>
          <w:sz w:val="20"/>
          <w:szCs w:val="20"/>
        </w:rPr>
      </w:pPr>
    </w:p>
    <w:p w14:paraId="071585D3" w14:textId="4FC24D22" w:rsidR="00734FAB" w:rsidRDefault="003D2850" w:rsidP="002C22C2">
      <w:pPr>
        <w:tabs>
          <w:tab w:val="left" w:pos="7088"/>
        </w:tabs>
        <w:spacing w:before="240" w:after="240" w:line="360" w:lineRule="auto"/>
        <w:jc w:val="both"/>
        <w:rPr>
          <w:sz w:val="24"/>
          <w:szCs w:val="24"/>
        </w:rPr>
      </w:pPr>
      <w:r>
        <w:rPr>
          <w:b/>
          <w:bCs/>
          <w:sz w:val="24"/>
          <w:szCs w:val="24"/>
        </w:rPr>
        <w:t>F</w:t>
      </w:r>
      <w:r w:rsidR="00AC3A06" w:rsidRPr="00FE7EE3">
        <w:rPr>
          <w:b/>
          <w:bCs/>
          <w:sz w:val="24"/>
          <w:szCs w:val="24"/>
        </w:rPr>
        <w:t>rankfurt am Main/Trento</w:t>
      </w:r>
      <w:r w:rsidR="005E3291">
        <w:rPr>
          <w:b/>
          <w:bCs/>
          <w:sz w:val="24"/>
          <w:szCs w:val="24"/>
        </w:rPr>
        <w:t>.</w:t>
      </w:r>
      <w:r w:rsidR="00AC3A06" w:rsidRPr="00FE7EE3">
        <w:rPr>
          <w:b/>
          <w:bCs/>
          <w:sz w:val="24"/>
          <w:szCs w:val="24"/>
        </w:rPr>
        <w:t xml:space="preserve"> </w:t>
      </w:r>
      <w:r w:rsidR="00582432">
        <w:rPr>
          <w:b/>
          <w:bCs/>
          <w:sz w:val="24"/>
          <w:szCs w:val="24"/>
        </w:rPr>
        <w:t>Mai</w:t>
      </w:r>
      <w:r w:rsidR="00AC3A06" w:rsidRPr="00FE7EE3">
        <w:rPr>
          <w:b/>
          <w:bCs/>
          <w:sz w:val="24"/>
          <w:szCs w:val="24"/>
        </w:rPr>
        <w:t xml:space="preserve"> 202</w:t>
      </w:r>
      <w:r>
        <w:rPr>
          <w:b/>
          <w:bCs/>
          <w:sz w:val="24"/>
          <w:szCs w:val="24"/>
        </w:rPr>
        <w:t>4</w:t>
      </w:r>
      <w:r w:rsidR="00AC3A06" w:rsidRPr="00FE7EE3">
        <w:rPr>
          <w:b/>
          <w:bCs/>
          <w:sz w:val="24"/>
          <w:szCs w:val="24"/>
        </w:rPr>
        <w:t xml:space="preserve"> </w:t>
      </w:r>
      <w:r w:rsidR="00AC3A06" w:rsidRPr="00FE7EE3">
        <w:rPr>
          <w:sz w:val="24"/>
          <w:szCs w:val="24"/>
        </w:rPr>
        <w:t xml:space="preserve">– </w:t>
      </w:r>
      <w:r w:rsidR="00703031">
        <w:rPr>
          <w:sz w:val="24"/>
          <w:szCs w:val="24"/>
        </w:rPr>
        <w:t xml:space="preserve">Raus aus dem </w:t>
      </w:r>
      <w:r w:rsidR="00734FAB">
        <w:rPr>
          <w:sz w:val="24"/>
          <w:szCs w:val="24"/>
        </w:rPr>
        <w:t>Konzerts</w:t>
      </w:r>
      <w:r w:rsidR="00703031">
        <w:rPr>
          <w:sz w:val="24"/>
          <w:szCs w:val="24"/>
        </w:rPr>
        <w:t>aal</w:t>
      </w:r>
      <w:r w:rsidR="00734FAB">
        <w:rPr>
          <w:sz w:val="24"/>
          <w:szCs w:val="24"/>
        </w:rPr>
        <w:t xml:space="preserve"> und rauf auf die Naturbühne: Wenn der Sommer im Trentino Einzug hält, </w:t>
      </w:r>
      <w:r w:rsidR="00554B70">
        <w:rPr>
          <w:sz w:val="24"/>
          <w:szCs w:val="24"/>
        </w:rPr>
        <w:t xml:space="preserve">startet auch die Open-Air-Saison mit zahlreichen Konzerten, Festen und Theatervorstellung vor imposanter Bergkulisse. Zudem öffnen </w:t>
      </w:r>
      <w:r w:rsidR="00B83968">
        <w:rPr>
          <w:sz w:val="24"/>
          <w:szCs w:val="24"/>
        </w:rPr>
        <w:t>zum</w:t>
      </w:r>
      <w:r w:rsidR="00554B70">
        <w:rPr>
          <w:sz w:val="24"/>
          <w:szCs w:val="24"/>
        </w:rPr>
        <w:t xml:space="preserve"> </w:t>
      </w:r>
      <w:r w:rsidR="00FB407B">
        <w:rPr>
          <w:sz w:val="24"/>
          <w:szCs w:val="24"/>
        </w:rPr>
        <w:t>21</w:t>
      </w:r>
      <w:r w:rsidR="00554B70">
        <w:rPr>
          <w:sz w:val="24"/>
          <w:szCs w:val="24"/>
        </w:rPr>
        <w:t xml:space="preserve">. Juni </w:t>
      </w:r>
      <w:r w:rsidR="00B83968">
        <w:rPr>
          <w:sz w:val="24"/>
          <w:szCs w:val="24"/>
        </w:rPr>
        <w:t>alle der rund</w:t>
      </w:r>
      <w:r w:rsidR="00A918C9">
        <w:rPr>
          <w:sz w:val="24"/>
          <w:szCs w:val="24"/>
        </w:rPr>
        <w:t xml:space="preserve"> 140 Schutzhütten der Region </w:t>
      </w:r>
      <w:r w:rsidR="00554B70">
        <w:rPr>
          <w:sz w:val="24"/>
          <w:szCs w:val="24"/>
        </w:rPr>
        <w:t>ihre Tore für Besucher</w:t>
      </w:r>
      <w:r w:rsidR="00E64DFE">
        <w:rPr>
          <w:sz w:val="24"/>
          <w:szCs w:val="24"/>
        </w:rPr>
        <w:t xml:space="preserve">, </w:t>
      </w:r>
      <w:r w:rsidR="00B83968">
        <w:rPr>
          <w:sz w:val="24"/>
          <w:szCs w:val="24"/>
        </w:rPr>
        <w:t xml:space="preserve">die hier mit </w:t>
      </w:r>
      <w:r w:rsidR="00554B70">
        <w:rPr>
          <w:sz w:val="24"/>
          <w:szCs w:val="24"/>
        </w:rPr>
        <w:t>regionalen Sp</w:t>
      </w:r>
      <w:r w:rsidR="00CC3893">
        <w:rPr>
          <w:sz w:val="24"/>
          <w:szCs w:val="24"/>
        </w:rPr>
        <w:t>ezialitäten</w:t>
      </w:r>
      <w:r w:rsidR="00E64DFE">
        <w:rPr>
          <w:sz w:val="24"/>
          <w:szCs w:val="24"/>
        </w:rPr>
        <w:t xml:space="preserve"> verwöhnt</w:t>
      </w:r>
      <w:r w:rsidR="00B83968">
        <w:rPr>
          <w:sz w:val="24"/>
          <w:szCs w:val="24"/>
        </w:rPr>
        <w:t xml:space="preserve"> werden</w:t>
      </w:r>
      <w:r w:rsidR="00CC3893">
        <w:rPr>
          <w:sz w:val="24"/>
          <w:szCs w:val="24"/>
        </w:rPr>
        <w:t>.</w:t>
      </w:r>
    </w:p>
    <w:p w14:paraId="061B03C5" w14:textId="51E4354C" w:rsidR="00A918C9" w:rsidRPr="00A918C9" w:rsidRDefault="00A918C9" w:rsidP="002C22C2">
      <w:pPr>
        <w:tabs>
          <w:tab w:val="left" w:pos="7088"/>
        </w:tabs>
        <w:spacing w:before="240" w:after="240" w:line="360" w:lineRule="auto"/>
        <w:jc w:val="both"/>
        <w:rPr>
          <w:b/>
          <w:bCs/>
          <w:sz w:val="24"/>
          <w:szCs w:val="24"/>
        </w:rPr>
      </w:pPr>
      <w:r w:rsidRPr="00A918C9">
        <w:rPr>
          <w:b/>
          <w:bCs/>
          <w:sz w:val="24"/>
          <w:szCs w:val="24"/>
        </w:rPr>
        <w:t>Jüngste Hüttenwirte Italiens</w:t>
      </w:r>
    </w:p>
    <w:p w14:paraId="31624125" w14:textId="07FED91A" w:rsidR="006C6919" w:rsidRDefault="00E64DFE" w:rsidP="00A918C9">
      <w:pPr>
        <w:tabs>
          <w:tab w:val="left" w:pos="7088"/>
        </w:tabs>
        <w:spacing w:before="240" w:after="240" w:line="360" w:lineRule="auto"/>
        <w:jc w:val="both"/>
        <w:rPr>
          <w:sz w:val="24"/>
          <w:szCs w:val="24"/>
        </w:rPr>
      </w:pPr>
      <w:r>
        <w:rPr>
          <w:sz w:val="24"/>
          <w:szCs w:val="24"/>
        </w:rPr>
        <w:t xml:space="preserve">Dies ist auch bei </w:t>
      </w:r>
      <w:r w:rsidR="006C6919">
        <w:rPr>
          <w:sz w:val="24"/>
          <w:szCs w:val="24"/>
        </w:rPr>
        <w:t>Ruggero Samaden und Gabriele Adreatta</w:t>
      </w:r>
      <w:r>
        <w:rPr>
          <w:sz w:val="24"/>
          <w:szCs w:val="24"/>
        </w:rPr>
        <w:t xml:space="preserve"> der Fall</w:t>
      </w:r>
      <w:r w:rsidR="006C6919">
        <w:rPr>
          <w:sz w:val="24"/>
          <w:szCs w:val="24"/>
        </w:rPr>
        <w:t xml:space="preserve">, die vor Kurzem die Leitung des </w:t>
      </w:r>
      <w:r w:rsidR="00A918C9" w:rsidRPr="00E64DFE">
        <w:rPr>
          <w:b/>
          <w:bCs/>
          <w:sz w:val="24"/>
          <w:szCs w:val="24"/>
        </w:rPr>
        <w:t>Rifugio Sette Stelle</w:t>
      </w:r>
      <w:r w:rsidR="00A918C9">
        <w:rPr>
          <w:sz w:val="24"/>
          <w:szCs w:val="24"/>
        </w:rPr>
        <w:t xml:space="preserve"> in der Lagorai Kette</w:t>
      </w:r>
      <w:r w:rsidR="006C6919">
        <w:rPr>
          <w:sz w:val="24"/>
          <w:szCs w:val="24"/>
        </w:rPr>
        <w:t xml:space="preserve"> übernommen haben. Die beiden sind 22 und 23 Jahre alt und gehören zu den jüngsten Hüttenbetreiber</w:t>
      </w:r>
      <w:r>
        <w:rPr>
          <w:sz w:val="24"/>
          <w:szCs w:val="24"/>
        </w:rPr>
        <w:t>n</w:t>
      </w:r>
      <w:r w:rsidR="006C6919">
        <w:rPr>
          <w:sz w:val="24"/>
          <w:szCs w:val="24"/>
        </w:rPr>
        <w:t xml:space="preserve"> Italiens. Ruggero </w:t>
      </w:r>
      <w:r>
        <w:rPr>
          <w:sz w:val="24"/>
          <w:szCs w:val="24"/>
        </w:rPr>
        <w:t xml:space="preserve">ist Teil des </w:t>
      </w:r>
      <w:r w:rsidR="006C6919">
        <w:rPr>
          <w:sz w:val="24"/>
          <w:szCs w:val="24"/>
        </w:rPr>
        <w:t xml:space="preserve">Alpine Rescue Teams und arbeitet an Wochenenden und den Feiertagen in der Schutzhütte, ebenso wie Gabriele, der als Bergführer tätig ist. Sie wollen die Hütte </w:t>
      </w:r>
      <w:r>
        <w:rPr>
          <w:sz w:val="24"/>
          <w:szCs w:val="24"/>
        </w:rPr>
        <w:t xml:space="preserve">in </w:t>
      </w:r>
      <w:r w:rsidR="006C6919">
        <w:rPr>
          <w:sz w:val="24"/>
          <w:szCs w:val="24"/>
        </w:rPr>
        <w:t>eine soziale Anlaufstelle verwandeln</w:t>
      </w:r>
      <w:r>
        <w:rPr>
          <w:sz w:val="24"/>
          <w:szCs w:val="24"/>
        </w:rPr>
        <w:t xml:space="preserve"> und sagen: „Unser Ziel ist es auch</w:t>
      </w:r>
      <w:r w:rsidR="0026028A">
        <w:rPr>
          <w:sz w:val="24"/>
          <w:szCs w:val="24"/>
        </w:rPr>
        <w:t>,</w:t>
      </w:r>
      <w:r>
        <w:rPr>
          <w:sz w:val="24"/>
          <w:szCs w:val="24"/>
        </w:rPr>
        <w:t xml:space="preserve"> ein Gleichgewicht zwischen Umgebung und einer hohen Servicequalität zu schaffen. </w:t>
      </w:r>
      <w:r w:rsidR="0026028A">
        <w:rPr>
          <w:sz w:val="24"/>
          <w:szCs w:val="24"/>
        </w:rPr>
        <w:t>Zudem</w:t>
      </w:r>
      <w:r>
        <w:rPr>
          <w:sz w:val="24"/>
          <w:szCs w:val="24"/>
        </w:rPr>
        <w:t xml:space="preserve"> wollen wir für mehr Kontinuität im Laufe des Jahres sorgen, indem wir in den nicht so gut besuchten Zeiträumen spannende Aktivitäten anbieten.“ Mit neuen Betreibern können auch </w:t>
      </w:r>
      <w:r w:rsidR="0026028A">
        <w:rPr>
          <w:sz w:val="24"/>
          <w:szCs w:val="24"/>
        </w:rPr>
        <w:t xml:space="preserve">die beiden Berghütten </w:t>
      </w:r>
      <w:r w:rsidRPr="00E64DFE">
        <w:rPr>
          <w:b/>
          <w:bCs/>
          <w:sz w:val="24"/>
          <w:szCs w:val="24"/>
        </w:rPr>
        <w:t>Ri</w:t>
      </w:r>
      <w:r w:rsidR="0026028A">
        <w:rPr>
          <w:b/>
          <w:bCs/>
          <w:sz w:val="24"/>
          <w:szCs w:val="24"/>
        </w:rPr>
        <w:t>f</w:t>
      </w:r>
      <w:r w:rsidRPr="00E64DFE">
        <w:rPr>
          <w:b/>
          <w:bCs/>
          <w:sz w:val="24"/>
          <w:szCs w:val="24"/>
        </w:rPr>
        <w:t>ugio Carè Alto</w:t>
      </w:r>
      <w:r>
        <w:rPr>
          <w:sz w:val="24"/>
          <w:szCs w:val="24"/>
        </w:rPr>
        <w:t xml:space="preserve"> sowie </w:t>
      </w:r>
      <w:r w:rsidRPr="00E64DFE">
        <w:rPr>
          <w:b/>
          <w:bCs/>
          <w:sz w:val="24"/>
          <w:szCs w:val="24"/>
        </w:rPr>
        <w:t>Rifugio Mandron</w:t>
      </w:r>
      <w:r>
        <w:rPr>
          <w:sz w:val="24"/>
          <w:szCs w:val="24"/>
        </w:rPr>
        <w:t xml:space="preserve"> für die kommende Saison aufwarten. </w:t>
      </w:r>
    </w:p>
    <w:p w14:paraId="70436173" w14:textId="7C4EC8E3" w:rsidR="009C36ED" w:rsidRPr="00985085" w:rsidRDefault="00985085" w:rsidP="002C22C2">
      <w:pPr>
        <w:tabs>
          <w:tab w:val="left" w:pos="7088"/>
        </w:tabs>
        <w:spacing w:before="240" w:after="240" w:line="360" w:lineRule="auto"/>
        <w:jc w:val="both"/>
        <w:rPr>
          <w:b/>
          <w:bCs/>
          <w:sz w:val="24"/>
          <w:szCs w:val="24"/>
        </w:rPr>
      </w:pPr>
      <w:r w:rsidRPr="00985085">
        <w:rPr>
          <w:b/>
          <w:bCs/>
          <w:sz w:val="24"/>
          <w:szCs w:val="24"/>
        </w:rPr>
        <w:t>Musik in den Bergen: Die Klänge der Dolomiten</w:t>
      </w:r>
    </w:p>
    <w:p w14:paraId="5E93EF50" w14:textId="58E2837A" w:rsidR="00B1114B" w:rsidRDefault="00985085" w:rsidP="00204637">
      <w:pPr>
        <w:tabs>
          <w:tab w:val="left" w:pos="7088"/>
        </w:tabs>
        <w:spacing w:before="240" w:after="240" w:line="360" w:lineRule="auto"/>
        <w:jc w:val="both"/>
        <w:rPr>
          <w:sz w:val="24"/>
          <w:szCs w:val="24"/>
        </w:rPr>
      </w:pPr>
      <w:r>
        <w:rPr>
          <w:sz w:val="24"/>
          <w:szCs w:val="24"/>
        </w:rPr>
        <w:t xml:space="preserve">Besondere Konzerte an ausgesucht schönen Plätzen in den Dolomiten: </w:t>
      </w:r>
      <w:r w:rsidR="00633E7F">
        <w:rPr>
          <w:sz w:val="24"/>
          <w:szCs w:val="24"/>
        </w:rPr>
        <w:t xml:space="preserve">Dies erleben die Gäste des Festivals </w:t>
      </w:r>
      <w:hyperlink r:id="rId7" w:history="1">
        <w:r w:rsidR="00633E7F" w:rsidRPr="00A664D0">
          <w:rPr>
            <w:rStyle w:val="Collegamentoipertestuale"/>
            <w:b/>
            <w:bCs/>
            <w:sz w:val="24"/>
            <w:szCs w:val="24"/>
          </w:rPr>
          <w:t>„Die Klänge der Dolomiten“</w:t>
        </w:r>
      </w:hyperlink>
      <w:r w:rsidR="00633E7F">
        <w:rPr>
          <w:sz w:val="24"/>
          <w:szCs w:val="24"/>
        </w:rPr>
        <w:t xml:space="preserve">, das in diesem Jahr </w:t>
      </w:r>
      <w:r w:rsidR="001F42E9">
        <w:rPr>
          <w:sz w:val="24"/>
          <w:szCs w:val="24"/>
        </w:rPr>
        <w:t xml:space="preserve">vom </w:t>
      </w:r>
      <w:r w:rsidR="001F42E9" w:rsidRPr="00A44843">
        <w:rPr>
          <w:b/>
          <w:bCs/>
          <w:sz w:val="24"/>
          <w:szCs w:val="24"/>
        </w:rPr>
        <w:t xml:space="preserve">28. August </w:t>
      </w:r>
      <w:r w:rsidR="00633E7F" w:rsidRPr="00A44843">
        <w:rPr>
          <w:b/>
          <w:bCs/>
          <w:sz w:val="24"/>
          <w:szCs w:val="24"/>
        </w:rPr>
        <w:t xml:space="preserve">bis </w:t>
      </w:r>
      <w:r w:rsidR="001F42E9" w:rsidRPr="00A44843">
        <w:rPr>
          <w:b/>
          <w:bCs/>
          <w:sz w:val="24"/>
          <w:szCs w:val="24"/>
        </w:rPr>
        <w:t>29. September</w:t>
      </w:r>
      <w:r w:rsidR="001F42E9">
        <w:rPr>
          <w:sz w:val="24"/>
          <w:szCs w:val="24"/>
        </w:rPr>
        <w:t xml:space="preserve"> </w:t>
      </w:r>
      <w:r w:rsidR="00633E7F">
        <w:rPr>
          <w:sz w:val="24"/>
          <w:szCs w:val="24"/>
        </w:rPr>
        <w:t xml:space="preserve">bereits zum </w:t>
      </w:r>
      <w:r w:rsidR="009E65F8">
        <w:rPr>
          <w:sz w:val="24"/>
          <w:szCs w:val="24"/>
        </w:rPr>
        <w:t>29</w:t>
      </w:r>
      <w:r w:rsidR="00633E7F">
        <w:rPr>
          <w:sz w:val="24"/>
          <w:szCs w:val="24"/>
        </w:rPr>
        <w:t xml:space="preserve">. Mal stattfindet. </w:t>
      </w:r>
      <w:r w:rsidR="009E65F8">
        <w:rPr>
          <w:sz w:val="24"/>
          <w:szCs w:val="24"/>
        </w:rPr>
        <w:t>Dabei</w:t>
      </w:r>
      <w:r w:rsidR="00633E7F">
        <w:rPr>
          <w:sz w:val="24"/>
          <w:szCs w:val="24"/>
        </w:rPr>
        <w:t xml:space="preserve"> dürfen sie sich insgesamt auf 1</w:t>
      </w:r>
      <w:r w:rsidR="00827377">
        <w:rPr>
          <w:sz w:val="24"/>
          <w:szCs w:val="24"/>
        </w:rPr>
        <w:t>8</w:t>
      </w:r>
      <w:r w:rsidR="00633E7F">
        <w:rPr>
          <w:sz w:val="24"/>
          <w:szCs w:val="24"/>
        </w:rPr>
        <w:t xml:space="preserve"> Musikdarstellungen freuen, darunter auch eine Darbietung von </w:t>
      </w:r>
      <w:r w:rsidR="00633E7F" w:rsidRPr="00A664D0">
        <w:rPr>
          <w:b/>
          <w:bCs/>
          <w:sz w:val="24"/>
          <w:szCs w:val="24"/>
        </w:rPr>
        <w:t xml:space="preserve">Puccini-Arien am </w:t>
      </w:r>
      <w:r w:rsidR="00827377" w:rsidRPr="00A664D0">
        <w:rPr>
          <w:b/>
          <w:bCs/>
          <w:sz w:val="24"/>
          <w:szCs w:val="24"/>
        </w:rPr>
        <w:t>13. September</w:t>
      </w:r>
      <w:r w:rsidR="00827377">
        <w:rPr>
          <w:sz w:val="24"/>
          <w:szCs w:val="24"/>
        </w:rPr>
        <w:t>.</w:t>
      </w:r>
      <w:r w:rsidR="00633E7F">
        <w:rPr>
          <w:sz w:val="24"/>
          <w:szCs w:val="24"/>
        </w:rPr>
        <w:t xml:space="preserve"> Insgesamt ist das Programm bunt gemischt, die Konzerte reichen </w:t>
      </w:r>
      <w:r w:rsidR="002C22C2" w:rsidRPr="002C22C2">
        <w:rPr>
          <w:sz w:val="24"/>
          <w:szCs w:val="24"/>
        </w:rPr>
        <w:t xml:space="preserve">von Klassik über Jazz bis </w:t>
      </w:r>
      <w:r w:rsidR="00633E7F">
        <w:rPr>
          <w:sz w:val="24"/>
          <w:szCs w:val="24"/>
        </w:rPr>
        <w:t xml:space="preserve">hin </w:t>
      </w:r>
      <w:r w:rsidR="002C22C2" w:rsidRPr="002C22C2">
        <w:rPr>
          <w:sz w:val="24"/>
          <w:szCs w:val="24"/>
        </w:rPr>
        <w:t>zu World Music</w:t>
      </w:r>
      <w:r w:rsidR="00633E7F">
        <w:rPr>
          <w:sz w:val="24"/>
          <w:szCs w:val="24"/>
        </w:rPr>
        <w:t>.</w:t>
      </w:r>
      <w:r>
        <w:rPr>
          <w:sz w:val="24"/>
          <w:szCs w:val="24"/>
        </w:rPr>
        <w:t xml:space="preserve"> </w:t>
      </w:r>
      <w:r w:rsidR="00772160">
        <w:rPr>
          <w:sz w:val="24"/>
          <w:szCs w:val="24"/>
        </w:rPr>
        <w:t xml:space="preserve">Seit dem vergangenen Jahr </w:t>
      </w:r>
      <w:r>
        <w:rPr>
          <w:sz w:val="24"/>
          <w:szCs w:val="24"/>
        </w:rPr>
        <w:t xml:space="preserve">sind vier Aufführungen des Events </w:t>
      </w:r>
      <w:r w:rsidR="009E65F8">
        <w:rPr>
          <w:sz w:val="24"/>
          <w:szCs w:val="24"/>
        </w:rPr>
        <w:t xml:space="preserve">nicht nur für Menschen mit motorischen Behinderungen, sondern auch für Hörgeschädigte </w:t>
      </w:r>
      <w:r>
        <w:rPr>
          <w:sz w:val="24"/>
          <w:szCs w:val="24"/>
        </w:rPr>
        <w:t>erlebbar.</w:t>
      </w:r>
      <w:r w:rsidR="009E65F8">
        <w:rPr>
          <w:sz w:val="24"/>
          <w:szCs w:val="24"/>
        </w:rPr>
        <w:t xml:space="preserve"> Eine besondere Technologie, die auf taktilen </w:t>
      </w:r>
      <w:r w:rsidR="009E65F8">
        <w:rPr>
          <w:sz w:val="24"/>
          <w:szCs w:val="24"/>
        </w:rPr>
        <w:lastRenderedPageBreak/>
        <w:t xml:space="preserve">Audiosystemen basiert, ermöglicht es </w:t>
      </w:r>
      <w:r w:rsidR="0037600E">
        <w:rPr>
          <w:sz w:val="24"/>
          <w:szCs w:val="24"/>
        </w:rPr>
        <w:t xml:space="preserve">so </w:t>
      </w:r>
      <w:r w:rsidR="009E65F8">
        <w:rPr>
          <w:sz w:val="24"/>
          <w:szCs w:val="24"/>
        </w:rPr>
        <w:t xml:space="preserve">Menschen mit Hörbehinderungen, Musik </w:t>
      </w:r>
      <w:r w:rsidR="00957B5B">
        <w:rPr>
          <w:sz w:val="24"/>
          <w:szCs w:val="24"/>
        </w:rPr>
        <w:t xml:space="preserve">mit einer Art Audio-Weste </w:t>
      </w:r>
      <w:r w:rsidR="009E65F8">
        <w:rPr>
          <w:sz w:val="24"/>
          <w:szCs w:val="24"/>
        </w:rPr>
        <w:t xml:space="preserve">wahrzunehmen. </w:t>
      </w:r>
      <w:r w:rsidR="00C2181C">
        <w:rPr>
          <w:sz w:val="24"/>
          <w:szCs w:val="24"/>
        </w:rPr>
        <w:t>Das komplette</w:t>
      </w:r>
      <w:r w:rsidR="00CA43A4">
        <w:rPr>
          <w:sz w:val="24"/>
          <w:szCs w:val="24"/>
        </w:rPr>
        <w:t xml:space="preserve"> Programm gibt es</w:t>
      </w:r>
      <w:r w:rsidR="00B11A09">
        <w:rPr>
          <w:sz w:val="24"/>
          <w:szCs w:val="24"/>
        </w:rPr>
        <w:t xml:space="preserve"> </w:t>
      </w:r>
      <w:hyperlink r:id="rId8" w:history="1">
        <w:r w:rsidR="00B11A09" w:rsidRPr="00204637">
          <w:rPr>
            <w:rStyle w:val="Collegamentoipertestuale"/>
            <w:sz w:val="24"/>
            <w:szCs w:val="24"/>
          </w:rPr>
          <w:t>hier</w:t>
        </w:r>
      </w:hyperlink>
      <w:r w:rsidR="00204637">
        <w:rPr>
          <w:sz w:val="24"/>
          <w:szCs w:val="24"/>
        </w:rPr>
        <w:t>.</w:t>
      </w:r>
    </w:p>
    <w:p w14:paraId="3E9A03BE" w14:textId="0D5059DB" w:rsidR="00071252" w:rsidRPr="00071252" w:rsidRDefault="00071252" w:rsidP="00776232">
      <w:pPr>
        <w:spacing w:before="240" w:after="240" w:line="240" w:lineRule="auto"/>
        <w:jc w:val="both"/>
        <w:rPr>
          <w:b/>
          <w:bCs/>
          <w:color w:val="000000"/>
        </w:rPr>
      </w:pPr>
      <w:r w:rsidRPr="00071252">
        <w:rPr>
          <w:b/>
          <w:bCs/>
          <w:color w:val="000000"/>
        </w:rPr>
        <w:t>Über Trentino:</w:t>
      </w:r>
    </w:p>
    <w:p w14:paraId="6DDFB45A" w14:textId="77777777" w:rsidR="009B3D82" w:rsidRDefault="0046344F" w:rsidP="001D155B">
      <w:pPr>
        <w:spacing w:before="240" w:after="240" w:line="240" w:lineRule="auto"/>
        <w:jc w:val="both"/>
        <w:rPr>
          <w:rFonts w:eastAsia="Times New Roman" w:cs="Arial"/>
          <w:color w:val="000000"/>
        </w:rPr>
      </w:pPr>
      <w:r>
        <w:rPr>
          <w:rFonts w:eastAsia="Times New Roman" w:cs="Arial"/>
          <w:color w:val="000000"/>
        </w:rPr>
        <w:t>Trentino</w:t>
      </w:r>
      <w:r w:rsidR="00371F70">
        <w:rPr>
          <w:rFonts w:eastAsia="Times New Roman" w:cs="Arial"/>
          <w:color w:val="000000"/>
        </w:rPr>
        <w:t xml:space="preserve"> ist eine </w:t>
      </w:r>
      <w:r w:rsidR="00102296">
        <w:rPr>
          <w:rFonts w:eastAsia="Times New Roman" w:cs="Arial"/>
          <w:color w:val="000000"/>
        </w:rPr>
        <w:t>a</w:t>
      </w:r>
      <w:r w:rsidR="00371F70">
        <w:rPr>
          <w:rFonts w:eastAsia="Times New Roman" w:cs="Arial"/>
          <w:color w:val="000000"/>
        </w:rPr>
        <w:t>utonome Region in Norditalien</w:t>
      </w:r>
      <w:r>
        <w:rPr>
          <w:rFonts w:eastAsia="Times New Roman" w:cs="Arial"/>
          <w:color w:val="00000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683FAD14" w:rsidR="00EA02D1" w:rsidRDefault="0046344F" w:rsidP="001D155B">
      <w:pPr>
        <w:spacing w:before="240" w:after="240" w:line="240" w:lineRule="auto"/>
        <w:jc w:val="both"/>
      </w:pPr>
      <w:r>
        <w:t xml:space="preserve">Weitere Informationen unter </w:t>
      </w:r>
      <w:hyperlink r:id="rId9" w:history="1">
        <w:r w:rsidR="00D151BE" w:rsidRPr="00836AF5">
          <w:rPr>
            <w:rStyle w:val="Collegamentoipertestuale"/>
          </w:rPr>
          <w:t>www.visittrentino.info/de/presse</w:t>
        </w:r>
      </w:hyperlink>
      <w:r>
        <w:t>.</w:t>
      </w:r>
    </w:p>
    <w:p w14:paraId="2B49F681" w14:textId="77777777" w:rsidR="009B3D82" w:rsidRDefault="009B3D82" w:rsidP="00776232">
      <w:pPr>
        <w:tabs>
          <w:tab w:val="left" w:pos="5004"/>
        </w:tabs>
        <w:spacing w:after="0" w:line="240" w:lineRule="auto"/>
        <w:rPr>
          <w:rFonts w:eastAsia="Times New Roman" w:cs="Arial"/>
          <w:b/>
          <w:bCs/>
        </w:rPr>
      </w:pPr>
    </w:p>
    <w:p w14:paraId="156C7F3C" w14:textId="77777777" w:rsidR="00CF25CC" w:rsidRDefault="00CF25CC" w:rsidP="00776232">
      <w:pPr>
        <w:tabs>
          <w:tab w:val="left" w:pos="5004"/>
        </w:tabs>
        <w:spacing w:after="0" w:line="240" w:lineRule="auto"/>
        <w:rPr>
          <w:rFonts w:eastAsia="Times New Roman" w:cs="Arial"/>
          <w:b/>
          <w:bCs/>
        </w:rPr>
      </w:pPr>
    </w:p>
    <w:p w14:paraId="4F8E1CE1" w14:textId="41B3D6F3"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1EA8A804" w:rsidR="00D151BE" w:rsidRPr="00BA2CB4" w:rsidRDefault="00D151BE" w:rsidP="00776232">
      <w:pPr>
        <w:tabs>
          <w:tab w:val="left" w:pos="5004"/>
        </w:tabs>
        <w:spacing w:after="0" w:line="240" w:lineRule="auto"/>
        <w:rPr>
          <w:rFonts w:eastAsia="Times New Roman" w:cs="Arial"/>
        </w:rPr>
      </w:pPr>
      <w:r w:rsidRPr="00BA2CB4">
        <w:rPr>
          <w:rFonts w:eastAsia="Times New Roman" w:cs="Arial"/>
        </w:rPr>
        <w:t>Rainer Fornauf</w:t>
      </w:r>
      <w:r w:rsidR="00B24391" w:rsidRPr="00BA2CB4">
        <w:rPr>
          <w:rFonts w:eastAsia="Times New Roman" w:cs="Arial"/>
        </w:rPr>
        <w:t>-Scholz</w:t>
      </w:r>
      <w:r w:rsidRPr="00BA2CB4">
        <w:rPr>
          <w:rFonts w:eastAsia="Times New Roman" w:cs="Arial"/>
        </w:rPr>
        <w:t xml:space="preserve"> ǀ Sieglinde Sülzenfuhs </w:t>
      </w:r>
      <w:r w:rsidR="00AE598C" w:rsidRPr="00BA2CB4">
        <w:rPr>
          <w:rFonts w:eastAsia="Times New Roman" w:cs="Arial"/>
        </w:rPr>
        <w:t xml:space="preserve">ǀ </w:t>
      </w:r>
      <w:r w:rsidRPr="00BA2CB4">
        <w:rPr>
          <w:rFonts w:eastAsia="Times New Roman" w:cs="Arial"/>
        </w:rPr>
        <w:t>Carla Marconi</w:t>
      </w:r>
      <w:r w:rsidRPr="00BA2CB4">
        <w:rPr>
          <w:rFonts w:eastAsia="Times New Roman" w:cs="Arial"/>
        </w:rPr>
        <w:tab/>
        <w:t>Cinzia Gabrielli</w:t>
      </w:r>
      <w:r w:rsidR="00371F70" w:rsidRPr="00BA2CB4">
        <w:rPr>
          <w:rFonts w:eastAsia="Times New Roman" w:cs="Arial"/>
        </w:rPr>
        <w:t xml:space="preserve"> </w:t>
      </w:r>
    </w:p>
    <w:p w14:paraId="73A768E9" w14:textId="3B86D93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Hanauer Landstr. 184</w:t>
      </w:r>
      <w:r w:rsidRPr="009D1AEA">
        <w:rPr>
          <w:rFonts w:eastAsia="Times New Roman" w:cs="Arial"/>
        </w:rPr>
        <w:tab/>
      </w:r>
      <w:r w:rsidRPr="009D1AEA">
        <w:rPr>
          <w:rFonts w:eastAsia="Times New Roman" w:cs="Arial"/>
        </w:rPr>
        <w:tab/>
      </w:r>
      <w:r w:rsidRPr="009D1AEA">
        <w:rPr>
          <w:rFonts w:eastAsia="Times New Roman" w:cs="Arial"/>
        </w:rPr>
        <w:tab/>
        <w:t>via Romagnosi 11</w:t>
      </w:r>
    </w:p>
    <w:p w14:paraId="2EEE90E3" w14:textId="52F11AC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60314 Frankfurt </w:t>
      </w:r>
      <w:r w:rsidRPr="009D1AEA">
        <w:rPr>
          <w:rFonts w:eastAsia="Times New Roman" w:cs="Arial"/>
        </w:rPr>
        <w:tab/>
      </w:r>
      <w:r w:rsidRPr="009D1AEA">
        <w:rPr>
          <w:rFonts w:eastAsia="Times New Roman" w:cs="Arial"/>
        </w:rPr>
        <w:tab/>
      </w:r>
      <w:r w:rsidRPr="009D1AEA">
        <w:rPr>
          <w:rFonts w:eastAsia="Times New Roman" w:cs="Arial"/>
        </w:rPr>
        <w:tab/>
        <w:t>38122 Trento, Italy</w:t>
      </w:r>
    </w:p>
    <w:p w14:paraId="7639289F"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+ 49 (69) 175371 -034 ǀ -040</w:t>
      </w:r>
      <w:r w:rsidRPr="009D1AEA">
        <w:rPr>
          <w:rFonts w:eastAsia="Times New Roman" w:cs="Arial"/>
        </w:rPr>
        <w:tab/>
      </w:r>
      <w:r w:rsidRPr="009D1AEA">
        <w:rPr>
          <w:rFonts w:eastAsia="Times New Roman" w:cs="Arial"/>
        </w:rPr>
        <w:tab/>
      </w:r>
      <w:r w:rsidRPr="009D1AEA">
        <w:rPr>
          <w:rFonts w:eastAsia="Times New Roman" w:cs="Arial"/>
        </w:rPr>
        <w:tab/>
        <w:t>T.: +39 0461 219310</w:t>
      </w:r>
    </w:p>
    <w:p w14:paraId="5A833CCA"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+49 89 / 215379 -384</w:t>
      </w:r>
      <w:r w:rsidRPr="009D1AEA">
        <w:rPr>
          <w:rFonts w:eastAsia="Times New Roman" w:cs="Arial"/>
        </w:rPr>
        <w:tab/>
      </w:r>
      <w:r w:rsidRPr="009D1AEA">
        <w:rPr>
          <w:rFonts w:eastAsia="Times New Roman" w:cs="Arial"/>
        </w:rPr>
        <w:tab/>
      </w:r>
      <w:r w:rsidRPr="009D1AEA">
        <w:rPr>
          <w:rFonts w:eastAsia="Times New Roman" w:cs="Arial"/>
        </w:rPr>
        <w:tab/>
        <w:t>M.: +39 335 5873287</w:t>
      </w:r>
    </w:p>
    <w:p w14:paraId="142521B9" w14:textId="397D9291" w:rsidR="00D151BE" w:rsidRPr="009D1AEA" w:rsidRDefault="005E3291" w:rsidP="00776232">
      <w:pPr>
        <w:tabs>
          <w:tab w:val="left" w:pos="5004"/>
        </w:tabs>
        <w:spacing w:after="0" w:line="240" w:lineRule="auto"/>
        <w:rPr>
          <w:lang w:eastAsia="it-IT"/>
        </w:rPr>
      </w:pPr>
      <w:hyperlink r:id="rId10" w:history="1">
        <w:r w:rsidR="00D151BE" w:rsidRPr="009D1AEA">
          <w:rPr>
            <w:rStyle w:val="Collegamentoipertestuale"/>
            <w:rFonts w:eastAsia="Times New Roman" w:cs="Arial"/>
          </w:rPr>
          <w:t>presse.trentino@gce-agency.com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1" w:history="1">
        <w:r w:rsidR="00D25393" w:rsidRPr="009D1AEA">
          <w:rPr>
            <w:rStyle w:val="Collegamentoipertestuale"/>
            <w:rFonts w:eastAsia="Times New Roman" w:cs="Arial"/>
          </w:rPr>
          <w:t>press@trentinomarketing.org</w:t>
        </w:r>
      </w:hyperlink>
      <w:r w:rsidR="00D25393" w:rsidRPr="009D1AEA">
        <w:rPr>
          <w:rFonts w:eastAsia="Times New Roman" w:cs="Arial"/>
        </w:rPr>
        <w:t xml:space="preserve"> </w:t>
      </w:r>
    </w:p>
    <w:p w14:paraId="45EACDAA" w14:textId="204A2835" w:rsidR="00B1762C" w:rsidRPr="009D1AEA" w:rsidRDefault="005E3291" w:rsidP="00776232">
      <w:pPr>
        <w:tabs>
          <w:tab w:val="left" w:pos="5004"/>
        </w:tabs>
        <w:spacing w:after="0" w:line="240" w:lineRule="auto"/>
        <w:rPr>
          <w:rFonts w:eastAsia="Times New Roman" w:cs="Arial"/>
        </w:rPr>
      </w:pPr>
      <w:hyperlink r:id="rId12" w:history="1">
        <w:r w:rsidR="00D151BE" w:rsidRPr="009D1AEA">
          <w:rPr>
            <w:rStyle w:val="Collegamentoipertestuale"/>
            <w:rFonts w:eastAsia="Times New Roman" w:cs="Arial"/>
          </w:rPr>
          <w:t>www.gce-agency.com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3" w:history="1">
        <w:r w:rsidR="001A5C01" w:rsidRPr="009D1AEA">
          <w:rPr>
            <w:rStyle w:val="Collegamentoipertestuale"/>
            <w:rFonts w:eastAsia="Times New Roman" w:cs="Arial"/>
          </w:rPr>
          <w:t>www.visittrentino.info</w:t>
        </w:r>
      </w:hyperlink>
      <w:r w:rsidR="001A5C01" w:rsidRPr="009D1AEA">
        <w:rPr>
          <w:rFonts w:eastAsia="Times New Roman" w:cs="Arial"/>
        </w:rPr>
        <w:t xml:space="preserve">   </w:t>
      </w:r>
    </w:p>
    <w:sectPr w:rsidR="00B1762C" w:rsidRPr="009D1AEA" w:rsidSect="00A27078">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93CD3" w14:textId="77777777" w:rsidR="00A27078" w:rsidRDefault="00A27078">
      <w:pPr>
        <w:spacing w:after="0" w:line="240" w:lineRule="auto"/>
      </w:pPr>
      <w:r>
        <w:separator/>
      </w:r>
    </w:p>
  </w:endnote>
  <w:endnote w:type="continuationSeparator" w:id="0">
    <w:p w14:paraId="4820D271" w14:textId="77777777" w:rsidR="00A27078" w:rsidRDefault="00A27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15DEE" w14:textId="77777777" w:rsidR="00A27078" w:rsidRDefault="00A27078">
      <w:pPr>
        <w:spacing w:after="0" w:line="240" w:lineRule="auto"/>
      </w:pPr>
      <w:r>
        <w:separator/>
      </w:r>
    </w:p>
  </w:footnote>
  <w:footnote w:type="continuationSeparator" w:id="0">
    <w:p w14:paraId="6B700F66" w14:textId="77777777" w:rsidR="00A27078" w:rsidRDefault="00A27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1F7A"/>
    <w:rsid w:val="0004437E"/>
    <w:rsid w:val="00057948"/>
    <w:rsid w:val="000605ED"/>
    <w:rsid w:val="00061CC9"/>
    <w:rsid w:val="00066E69"/>
    <w:rsid w:val="00071252"/>
    <w:rsid w:val="000B26B5"/>
    <w:rsid w:val="000B5751"/>
    <w:rsid w:val="000C2E8E"/>
    <w:rsid w:val="000D2B2F"/>
    <w:rsid w:val="000E34F0"/>
    <w:rsid w:val="000F65E1"/>
    <w:rsid w:val="00102296"/>
    <w:rsid w:val="00112E15"/>
    <w:rsid w:val="00116BB3"/>
    <w:rsid w:val="00122EF8"/>
    <w:rsid w:val="001337A9"/>
    <w:rsid w:val="00150908"/>
    <w:rsid w:val="00150E32"/>
    <w:rsid w:val="0015431C"/>
    <w:rsid w:val="0015692C"/>
    <w:rsid w:val="00156BE7"/>
    <w:rsid w:val="001605F7"/>
    <w:rsid w:val="001A5C01"/>
    <w:rsid w:val="001A7AA6"/>
    <w:rsid w:val="001D155B"/>
    <w:rsid w:val="001E4220"/>
    <w:rsid w:val="001F42E9"/>
    <w:rsid w:val="00201C6C"/>
    <w:rsid w:val="002025C9"/>
    <w:rsid w:val="00204637"/>
    <w:rsid w:val="00216193"/>
    <w:rsid w:val="00241D8E"/>
    <w:rsid w:val="0024749D"/>
    <w:rsid w:val="0025089A"/>
    <w:rsid w:val="0025333F"/>
    <w:rsid w:val="00254EE1"/>
    <w:rsid w:val="0026028A"/>
    <w:rsid w:val="00263C8C"/>
    <w:rsid w:val="0026753B"/>
    <w:rsid w:val="00285726"/>
    <w:rsid w:val="002B044E"/>
    <w:rsid w:val="002B5A05"/>
    <w:rsid w:val="002C22C2"/>
    <w:rsid w:val="002C532A"/>
    <w:rsid w:val="002D7CF0"/>
    <w:rsid w:val="002E1AB8"/>
    <w:rsid w:val="003004F1"/>
    <w:rsid w:val="003023EA"/>
    <w:rsid w:val="00311AA6"/>
    <w:rsid w:val="00366523"/>
    <w:rsid w:val="00371F70"/>
    <w:rsid w:val="0037600E"/>
    <w:rsid w:val="00385B81"/>
    <w:rsid w:val="00397461"/>
    <w:rsid w:val="003B2A32"/>
    <w:rsid w:val="003B7A44"/>
    <w:rsid w:val="003D2850"/>
    <w:rsid w:val="003E39C1"/>
    <w:rsid w:val="003E5521"/>
    <w:rsid w:val="003E63EA"/>
    <w:rsid w:val="003F25BB"/>
    <w:rsid w:val="004175E2"/>
    <w:rsid w:val="00421300"/>
    <w:rsid w:val="00443B63"/>
    <w:rsid w:val="004523EF"/>
    <w:rsid w:val="0046344F"/>
    <w:rsid w:val="00464D99"/>
    <w:rsid w:val="0047702D"/>
    <w:rsid w:val="00495F20"/>
    <w:rsid w:val="004C68FF"/>
    <w:rsid w:val="004D77C5"/>
    <w:rsid w:val="004E0B1C"/>
    <w:rsid w:val="004E3FB1"/>
    <w:rsid w:val="004F6AB9"/>
    <w:rsid w:val="00542557"/>
    <w:rsid w:val="00543211"/>
    <w:rsid w:val="00552BFA"/>
    <w:rsid w:val="00554B70"/>
    <w:rsid w:val="00564C1D"/>
    <w:rsid w:val="00582432"/>
    <w:rsid w:val="00586485"/>
    <w:rsid w:val="005B0BFA"/>
    <w:rsid w:val="005B72EB"/>
    <w:rsid w:val="005C4466"/>
    <w:rsid w:val="005E3291"/>
    <w:rsid w:val="006031FB"/>
    <w:rsid w:val="00610FD2"/>
    <w:rsid w:val="006162A1"/>
    <w:rsid w:val="00633E7F"/>
    <w:rsid w:val="00642060"/>
    <w:rsid w:val="00666368"/>
    <w:rsid w:val="006C12D7"/>
    <w:rsid w:val="006C5AF6"/>
    <w:rsid w:val="006C6919"/>
    <w:rsid w:val="006C7943"/>
    <w:rsid w:val="006F0EF2"/>
    <w:rsid w:val="006F30F5"/>
    <w:rsid w:val="006F546C"/>
    <w:rsid w:val="0070040D"/>
    <w:rsid w:val="00703031"/>
    <w:rsid w:val="007146C2"/>
    <w:rsid w:val="00734FAB"/>
    <w:rsid w:val="00761511"/>
    <w:rsid w:val="00772160"/>
    <w:rsid w:val="00776232"/>
    <w:rsid w:val="0077637F"/>
    <w:rsid w:val="00792471"/>
    <w:rsid w:val="007963BD"/>
    <w:rsid w:val="007B7816"/>
    <w:rsid w:val="007D1F9B"/>
    <w:rsid w:val="007D2157"/>
    <w:rsid w:val="007E4A56"/>
    <w:rsid w:val="007E6F3E"/>
    <w:rsid w:val="007F41E2"/>
    <w:rsid w:val="007F4860"/>
    <w:rsid w:val="008040D7"/>
    <w:rsid w:val="00811DA2"/>
    <w:rsid w:val="00812E22"/>
    <w:rsid w:val="00817E69"/>
    <w:rsid w:val="00827377"/>
    <w:rsid w:val="0083076A"/>
    <w:rsid w:val="008442D2"/>
    <w:rsid w:val="00862F30"/>
    <w:rsid w:val="008810CA"/>
    <w:rsid w:val="008944D8"/>
    <w:rsid w:val="008E385B"/>
    <w:rsid w:val="008F3FED"/>
    <w:rsid w:val="00912684"/>
    <w:rsid w:val="00932900"/>
    <w:rsid w:val="009437C7"/>
    <w:rsid w:val="0095275A"/>
    <w:rsid w:val="00957748"/>
    <w:rsid w:val="00957B5B"/>
    <w:rsid w:val="009648A4"/>
    <w:rsid w:val="009849F4"/>
    <w:rsid w:val="00985085"/>
    <w:rsid w:val="00985BFD"/>
    <w:rsid w:val="009954AA"/>
    <w:rsid w:val="009B06AC"/>
    <w:rsid w:val="009B3D82"/>
    <w:rsid w:val="009C1538"/>
    <w:rsid w:val="009C36ED"/>
    <w:rsid w:val="009D1AEA"/>
    <w:rsid w:val="009D7191"/>
    <w:rsid w:val="009E0E80"/>
    <w:rsid w:val="009E6508"/>
    <w:rsid w:val="009E65F8"/>
    <w:rsid w:val="00A14485"/>
    <w:rsid w:val="00A23359"/>
    <w:rsid w:val="00A27078"/>
    <w:rsid w:val="00A360A5"/>
    <w:rsid w:val="00A44843"/>
    <w:rsid w:val="00A448B4"/>
    <w:rsid w:val="00A50D67"/>
    <w:rsid w:val="00A664D0"/>
    <w:rsid w:val="00A7183A"/>
    <w:rsid w:val="00A918C9"/>
    <w:rsid w:val="00A953F3"/>
    <w:rsid w:val="00AB78B5"/>
    <w:rsid w:val="00AC3A06"/>
    <w:rsid w:val="00AE1C16"/>
    <w:rsid w:val="00AE598C"/>
    <w:rsid w:val="00B1114B"/>
    <w:rsid w:val="00B11A09"/>
    <w:rsid w:val="00B1762C"/>
    <w:rsid w:val="00B24391"/>
    <w:rsid w:val="00B249B0"/>
    <w:rsid w:val="00B512E0"/>
    <w:rsid w:val="00B7409C"/>
    <w:rsid w:val="00B83968"/>
    <w:rsid w:val="00BA2CB4"/>
    <w:rsid w:val="00BB694A"/>
    <w:rsid w:val="00BC1C74"/>
    <w:rsid w:val="00BD1C30"/>
    <w:rsid w:val="00BE37FA"/>
    <w:rsid w:val="00BF724E"/>
    <w:rsid w:val="00C072C6"/>
    <w:rsid w:val="00C11422"/>
    <w:rsid w:val="00C2181C"/>
    <w:rsid w:val="00C253B7"/>
    <w:rsid w:val="00C275C5"/>
    <w:rsid w:val="00C765D4"/>
    <w:rsid w:val="00C81211"/>
    <w:rsid w:val="00C85284"/>
    <w:rsid w:val="00CA43A4"/>
    <w:rsid w:val="00CB584C"/>
    <w:rsid w:val="00CC3893"/>
    <w:rsid w:val="00CD6CF4"/>
    <w:rsid w:val="00CE1028"/>
    <w:rsid w:val="00CE374C"/>
    <w:rsid w:val="00CF25CC"/>
    <w:rsid w:val="00CF493D"/>
    <w:rsid w:val="00D151BE"/>
    <w:rsid w:val="00D24879"/>
    <w:rsid w:val="00D25393"/>
    <w:rsid w:val="00D35510"/>
    <w:rsid w:val="00D44800"/>
    <w:rsid w:val="00D50710"/>
    <w:rsid w:val="00D52A2D"/>
    <w:rsid w:val="00D63003"/>
    <w:rsid w:val="00D83A21"/>
    <w:rsid w:val="00D90321"/>
    <w:rsid w:val="00D941A8"/>
    <w:rsid w:val="00DC5848"/>
    <w:rsid w:val="00DD4A74"/>
    <w:rsid w:val="00DE1BA4"/>
    <w:rsid w:val="00DF0067"/>
    <w:rsid w:val="00DF7E3A"/>
    <w:rsid w:val="00E003AC"/>
    <w:rsid w:val="00E019AF"/>
    <w:rsid w:val="00E23CE7"/>
    <w:rsid w:val="00E26B2A"/>
    <w:rsid w:val="00E404AA"/>
    <w:rsid w:val="00E5002B"/>
    <w:rsid w:val="00E54AD7"/>
    <w:rsid w:val="00E64DFE"/>
    <w:rsid w:val="00E71556"/>
    <w:rsid w:val="00E76034"/>
    <w:rsid w:val="00E8017F"/>
    <w:rsid w:val="00E85922"/>
    <w:rsid w:val="00E95D39"/>
    <w:rsid w:val="00EA02D1"/>
    <w:rsid w:val="00EC369E"/>
    <w:rsid w:val="00EC5AB1"/>
    <w:rsid w:val="00EC5B75"/>
    <w:rsid w:val="00EE0B40"/>
    <w:rsid w:val="00EE2BE2"/>
    <w:rsid w:val="00EF1C7D"/>
    <w:rsid w:val="00F001BC"/>
    <w:rsid w:val="00F00ADE"/>
    <w:rsid w:val="00F1051B"/>
    <w:rsid w:val="00F426CC"/>
    <w:rsid w:val="00F53F29"/>
    <w:rsid w:val="00F73B28"/>
    <w:rsid w:val="00F814BF"/>
    <w:rsid w:val="00F877C2"/>
    <w:rsid w:val="00FA06C9"/>
    <w:rsid w:val="00FA29F7"/>
    <w:rsid w:val="00FA6529"/>
    <w:rsid w:val="00FB407B"/>
    <w:rsid w:val="00FB7553"/>
    <w:rsid w:val="00FB7765"/>
    <w:rsid w:val="00FD465F"/>
    <w:rsid w:val="00FD70C5"/>
    <w:rsid w:val="00FE6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Titolo4">
    <w:name w:val="heading 4"/>
    <w:basedOn w:val="Normale"/>
    <w:next w:val="Normale"/>
    <w:uiPriority w:val="9"/>
    <w:semiHidden/>
    <w:unhideWhenUsed/>
    <w:qFormat/>
    <w:pPr>
      <w:keepNext/>
      <w:spacing w:before="240" w:after="60"/>
      <w:outlineLvl w:val="3"/>
    </w:pPr>
    <w:rPr>
      <w:b/>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A953F3"/>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53F3"/>
  </w:style>
  <w:style w:type="paragraph" w:styleId="Pidipagina">
    <w:name w:val="footer"/>
    <w:basedOn w:val="Normale"/>
    <w:link w:val="PidipaginaCarattere"/>
    <w:uiPriority w:val="99"/>
    <w:unhideWhenUsed/>
    <w:rsid w:val="00A953F3"/>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53F3"/>
  </w:style>
  <w:style w:type="character" w:styleId="Collegamentoipertestuale">
    <w:name w:val="Hyperlink"/>
    <w:basedOn w:val="Carpredefinitoparagrafo"/>
    <w:uiPriority w:val="99"/>
    <w:unhideWhenUsed/>
    <w:rsid w:val="0083076A"/>
    <w:rPr>
      <w:color w:val="0000FF" w:themeColor="hyperlink"/>
      <w:u w:val="single"/>
    </w:rPr>
  </w:style>
  <w:style w:type="character" w:customStyle="1" w:styleId="NichtaufgelsteErwhnung1">
    <w:name w:val="Nicht aufgelöste Erwähnung1"/>
    <w:basedOn w:val="Carpredefinitoparagrafo"/>
    <w:uiPriority w:val="99"/>
    <w:semiHidden/>
    <w:unhideWhenUsed/>
    <w:rsid w:val="0083076A"/>
    <w:rPr>
      <w:color w:val="605E5C"/>
      <w:shd w:val="clear" w:color="auto" w:fill="E1DFDD"/>
    </w:rPr>
  </w:style>
  <w:style w:type="character" w:styleId="Rimandocommento">
    <w:name w:val="annotation reference"/>
    <w:basedOn w:val="Carpredefinitoparagrafo"/>
    <w:uiPriority w:val="99"/>
    <w:semiHidden/>
    <w:unhideWhenUsed/>
    <w:rsid w:val="00E5002B"/>
    <w:rPr>
      <w:sz w:val="16"/>
      <w:szCs w:val="16"/>
    </w:rPr>
  </w:style>
  <w:style w:type="paragraph" w:styleId="Testocommento">
    <w:name w:val="annotation text"/>
    <w:basedOn w:val="Normale"/>
    <w:link w:val="TestocommentoCarattere"/>
    <w:uiPriority w:val="99"/>
    <w:semiHidden/>
    <w:unhideWhenUsed/>
    <w:rsid w:val="00E500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5002B"/>
    <w:rPr>
      <w:sz w:val="20"/>
      <w:szCs w:val="20"/>
    </w:rPr>
  </w:style>
  <w:style w:type="paragraph" w:styleId="Soggettocommento">
    <w:name w:val="annotation subject"/>
    <w:basedOn w:val="Testocommento"/>
    <w:next w:val="Testocommento"/>
    <w:link w:val="SoggettocommentoCarattere"/>
    <w:uiPriority w:val="99"/>
    <w:semiHidden/>
    <w:unhideWhenUsed/>
    <w:rsid w:val="00E5002B"/>
    <w:rPr>
      <w:b/>
      <w:bCs/>
    </w:rPr>
  </w:style>
  <w:style w:type="character" w:customStyle="1" w:styleId="SoggettocommentoCarattere">
    <w:name w:val="Soggetto commento Carattere"/>
    <w:basedOn w:val="TestocommentoCarattere"/>
    <w:link w:val="Soggettocommento"/>
    <w:uiPriority w:val="99"/>
    <w:semiHidden/>
    <w:rsid w:val="00E5002B"/>
    <w:rPr>
      <w:b/>
      <w:bCs/>
      <w:sz w:val="20"/>
      <w:szCs w:val="20"/>
    </w:rPr>
  </w:style>
  <w:style w:type="paragraph" w:styleId="Testofumetto">
    <w:name w:val="Balloon Text"/>
    <w:basedOn w:val="Normale"/>
    <w:link w:val="TestofumettoCarattere"/>
    <w:uiPriority w:val="99"/>
    <w:semiHidden/>
    <w:unhideWhenUsed/>
    <w:rsid w:val="00E500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5002B"/>
    <w:rPr>
      <w:rFonts w:ascii="Segoe UI" w:hAnsi="Segoe UI" w:cs="Segoe UI"/>
      <w:sz w:val="18"/>
      <w:szCs w:val="18"/>
    </w:rPr>
  </w:style>
  <w:style w:type="character" w:styleId="Collegamentovisitato">
    <w:name w:val="FollowedHyperlink"/>
    <w:basedOn w:val="Carpredefinitoparagrafo"/>
    <w:uiPriority w:val="99"/>
    <w:semiHidden/>
    <w:unhideWhenUsed/>
    <w:rsid w:val="00543211"/>
    <w:rPr>
      <w:color w:val="800080" w:themeColor="followedHyperlink"/>
      <w:u w:val="single"/>
    </w:rPr>
  </w:style>
  <w:style w:type="character" w:styleId="Menzionenonrisolta">
    <w:name w:val="Unresolved Mention"/>
    <w:basedOn w:val="Carpredefinitoparagrafo"/>
    <w:uiPriority w:val="99"/>
    <w:semiHidden/>
    <w:unhideWhenUsed/>
    <w:rsid w:val="00071252"/>
    <w:rPr>
      <w:color w:val="605E5C"/>
      <w:shd w:val="clear" w:color="auto" w:fill="E1DFDD"/>
    </w:rPr>
  </w:style>
  <w:style w:type="paragraph" w:styleId="Revisione">
    <w:name w:val="Revision"/>
    <w:hidden/>
    <w:uiPriority w:val="99"/>
    <w:semiHidden/>
    <w:rsid w:val="00D50710"/>
    <w:pPr>
      <w:spacing w:after="0" w:line="240" w:lineRule="auto"/>
    </w:pPr>
  </w:style>
  <w:style w:type="character" w:styleId="Enfasigrassetto">
    <w:name w:val="Strong"/>
    <w:basedOn w:val="Carpredefinitoparagrafo"/>
    <w:uiPriority w:val="22"/>
    <w:qFormat/>
    <w:rsid w:val="00985B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it/isuonidelledolomiti/programma"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hyperlink" Target="https://www.visittrentino.info/it/isuonidelledolomiti" TargetMode="External"/><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556</Words>
  <Characters>3171</Characters>
  <Application>Microsoft Office Word</Application>
  <DocSecurity>0</DocSecurity>
  <Lines>26</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Gabrielli Cinzia</cp:lastModifiedBy>
  <cp:revision>10</cp:revision>
  <cp:lastPrinted>2022-12-23T08:12:00Z</cp:lastPrinted>
  <dcterms:created xsi:type="dcterms:W3CDTF">2024-05-21T07:11:00Z</dcterms:created>
  <dcterms:modified xsi:type="dcterms:W3CDTF">2024-06-24T13:32:00Z</dcterms:modified>
</cp:coreProperties>
</file>