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7A9E" w14:textId="6C31E4ED" w:rsidR="008E10F8" w:rsidRDefault="003649B5" w:rsidP="00A24AF6">
      <w:pPr>
        <w:spacing w:after="0" w:line="240" w:lineRule="auto"/>
        <w:jc w:val="both"/>
        <w:rPr>
          <w:b/>
          <w:sz w:val="28"/>
          <w:szCs w:val="28"/>
        </w:rPr>
      </w:pPr>
      <w:r>
        <w:rPr>
          <w:b/>
          <w:sz w:val="28"/>
          <w:szCs w:val="28"/>
        </w:rPr>
        <w:t>Besondere Straßen und ausgefallene Erlebnisse rund um den Wein Trentinos</w:t>
      </w:r>
    </w:p>
    <w:p w14:paraId="66CDF159" w14:textId="06B85983" w:rsidR="0093095C" w:rsidRDefault="00A953F3" w:rsidP="00046D43">
      <w:pPr>
        <w:tabs>
          <w:tab w:val="left" w:pos="7088"/>
        </w:tabs>
        <w:spacing w:before="240" w:after="240" w:line="360" w:lineRule="auto"/>
        <w:jc w:val="both"/>
        <w:rPr>
          <w:bCs/>
          <w:sz w:val="24"/>
          <w:szCs w:val="24"/>
        </w:rPr>
      </w:pPr>
      <w:r w:rsidRPr="00EB3D63">
        <w:rPr>
          <w:b/>
          <w:bCs/>
          <w:sz w:val="24"/>
          <w:szCs w:val="24"/>
        </w:rPr>
        <w:t>Frankfurt am Main</w:t>
      </w:r>
      <w:r w:rsidR="00C765D4" w:rsidRPr="00EB3D63">
        <w:rPr>
          <w:b/>
          <w:bCs/>
          <w:sz w:val="24"/>
          <w:szCs w:val="24"/>
        </w:rPr>
        <w:t>/Trento</w:t>
      </w:r>
      <w:r w:rsidRPr="00EB3D63">
        <w:rPr>
          <w:b/>
          <w:bCs/>
          <w:sz w:val="24"/>
          <w:szCs w:val="24"/>
        </w:rPr>
        <w:t>,</w:t>
      </w:r>
      <w:r w:rsidR="0044247C" w:rsidRPr="00EB3D63">
        <w:rPr>
          <w:b/>
          <w:bCs/>
          <w:sz w:val="24"/>
          <w:szCs w:val="24"/>
        </w:rPr>
        <w:t xml:space="preserve"> </w:t>
      </w:r>
      <w:r w:rsidR="00423E75">
        <w:rPr>
          <w:b/>
          <w:bCs/>
          <w:sz w:val="24"/>
          <w:szCs w:val="24"/>
        </w:rPr>
        <w:t>27. September</w:t>
      </w:r>
      <w:r w:rsidR="0053222A" w:rsidRPr="00EB3D63">
        <w:rPr>
          <w:b/>
          <w:bCs/>
          <w:sz w:val="24"/>
          <w:szCs w:val="24"/>
        </w:rPr>
        <w:t xml:space="preserve"> </w:t>
      </w:r>
      <w:r w:rsidRPr="00EB3D63">
        <w:rPr>
          <w:b/>
          <w:bCs/>
          <w:sz w:val="24"/>
          <w:szCs w:val="24"/>
        </w:rPr>
        <w:t>20</w:t>
      </w:r>
      <w:r w:rsidR="00BC1C74" w:rsidRPr="00EB3D63">
        <w:rPr>
          <w:b/>
          <w:bCs/>
          <w:sz w:val="24"/>
          <w:szCs w:val="24"/>
        </w:rPr>
        <w:t>2</w:t>
      </w:r>
      <w:r w:rsidR="0053222A" w:rsidRPr="00EB3D63">
        <w:rPr>
          <w:b/>
          <w:bCs/>
          <w:sz w:val="24"/>
          <w:szCs w:val="24"/>
        </w:rPr>
        <w:t>2</w:t>
      </w:r>
      <w:r w:rsidRPr="00EB3D63">
        <w:rPr>
          <w:b/>
          <w:bCs/>
          <w:sz w:val="24"/>
          <w:szCs w:val="24"/>
        </w:rPr>
        <w:t xml:space="preserve"> –</w:t>
      </w:r>
      <w:r w:rsidR="004D71E2" w:rsidRPr="00EB3D63">
        <w:rPr>
          <w:b/>
          <w:bCs/>
          <w:sz w:val="24"/>
          <w:szCs w:val="24"/>
        </w:rPr>
        <w:t xml:space="preserve"> </w:t>
      </w:r>
      <w:r w:rsidR="007F07E6">
        <w:rPr>
          <w:sz w:val="24"/>
          <w:szCs w:val="24"/>
        </w:rPr>
        <w:t xml:space="preserve">Mildes </w:t>
      </w:r>
      <w:r w:rsidR="007F07E6">
        <w:rPr>
          <w:bCs/>
          <w:sz w:val="24"/>
          <w:szCs w:val="24"/>
        </w:rPr>
        <w:t>Mikroklima und fruchtbare Böden</w:t>
      </w:r>
      <w:r w:rsidR="0093095C">
        <w:rPr>
          <w:bCs/>
          <w:sz w:val="24"/>
          <w:szCs w:val="24"/>
        </w:rPr>
        <w:t xml:space="preserve"> </w:t>
      </w:r>
      <w:r w:rsidR="005769FD">
        <w:rPr>
          <w:bCs/>
          <w:sz w:val="24"/>
          <w:szCs w:val="24"/>
        </w:rPr>
        <w:t>machen es möglich</w:t>
      </w:r>
      <w:r w:rsidR="0093095C">
        <w:rPr>
          <w:bCs/>
          <w:sz w:val="24"/>
          <w:szCs w:val="24"/>
        </w:rPr>
        <w:t>: I</w:t>
      </w:r>
      <w:r w:rsidR="007F07E6">
        <w:rPr>
          <w:bCs/>
          <w:sz w:val="24"/>
          <w:szCs w:val="24"/>
        </w:rPr>
        <w:t xml:space="preserve">m Trentino wachsen auf rund 10.000 Hektar Fläche </w:t>
      </w:r>
      <w:r w:rsidR="00046D43">
        <w:rPr>
          <w:bCs/>
          <w:sz w:val="24"/>
          <w:szCs w:val="24"/>
        </w:rPr>
        <w:t>etwa 120.000 Tonnen Trauben, die Grundlage für die exzellenten Weine der Provinz. Keine andere Region Italiens bringt so viele verschiedene Sorten hervor. Entdecken und verkosten können sie</w:t>
      </w:r>
      <w:r w:rsidR="0093095C">
        <w:rPr>
          <w:bCs/>
          <w:sz w:val="24"/>
          <w:szCs w:val="24"/>
        </w:rPr>
        <w:t xml:space="preserve"> Besucher nicht nur auf den </w:t>
      </w:r>
      <w:r w:rsidR="00046D43" w:rsidRPr="00BB5A74">
        <w:rPr>
          <w:b/>
          <w:sz w:val="24"/>
          <w:szCs w:val="24"/>
        </w:rPr>
        <w:t>„</w:t>
      </w:r>
      <w:proofErr w:type="spellStart"/>
      <w:r>
        <w:fldChar w:fldCharType="begin"/>
      </w:r>
      <w:r w:rsidR="00CD6516">
        <w:instrText>HYPERLINK "C:\\Users\\cinzia.gabrielli\\AppData\\Local\\Microsoft\\Windows\\INetCache\\Content.Outlook\\FLQRJNBK\\(www.tastetrentino.it"</w:instrText>
      </w:r>
      <w:r>
        <w:fldChar w:fldCharType="separate"/>
      </w:r>
      <w:r w:rsidR="00046D43" w:rsidRPr="00BB5A74">
        <w:rPr>
          <w:rStyle w:val="Hyperlink"/>
          <w:b/>
          <w:sz w:val="24"/>
          <w:szCs w:val="24"/>
        </w:rPr>
        <w:t>Strade</w:t>
      </w:r>
      <w:proofErr w:type="spellEnd"/>
      <w:r w:rsidR="00046D43" w:rsidRPr="00BB5A74">
        <w:rPr>
          <w:rStyle w:val="Hyperlink"/>
          <w:b/>
          <w:sz w:val="24"/>
          <w:szCs w:val="24"/>
        </w:rPr>
        <w:t xml:space="preserve"> del vino e </w:t>
      </w:r>
      <w:proofErr w:type="spellStart"/>
      <w:r w:rsidR="00046D43" w:rsidRPr="00BB5A74">
        <w:rPr>
          <w:rStyle w:val="Hyperlink"/>
          <w:b/>
          <w:sz w:val="24"/>
          <w:szCs w:val="24"/>
        </w:rPr>
        <w:t>dei</w:t>
      </w:r>
      <w:proofErr w:type="spellEnd"/>
      <w:r w:rsidR="00046D43" w:rsidRPr="00BB5A74">
        <w:rPr>
          <w:rStyle w:val="Hyperlink"/>
          <w:b/>
          <w:sz w:val="24"/>
          <w:szCs w:val="24"/>
        </w:rPr>
        <w:t xml:space="preserve"> </w:t>
      </w:r>
      <w:proofErr w:type="spellStart"/>
      <w:r w:rsidR="00046D43" w:rsidRPr="00BB5A74">
        <w:rPr>
          <w:rStyle w:val="Hyperlink"/>
          <w:b/>
          <w:sz w:val="24"/>
          <w:szCs w:val="24"/>
        </w:rPr>
        <w:t>sapori</w:t>
      </w:r>
      <w:proofErr w:type="spellEnd"/>
      <w:r w:rsidR="00046D43" w:rsidRPr="00BB5A74">
        <w:rPr>
          <w:rStyle w:val="Hyperlink"/>
          <w:b/>
          <w:sz w:val="24"/>
          <w:szCs w:val="24"/>
        </w:rPr>
        <w:t>“</w:t>
      </w:r>
      <w:r>
        <w:rPr>
          <w:rStyle w:val="Hyperlink"/>
          <w:b/>
          <w:sz w:val="24"/>
          <w:szCs w:val="24"/>
        </w:rPr>
        <w:fldChar w:fldCharType="end"/>
      </w:r>
      <w:r w:rsidR="00046D43">
        <w:rPr>
          <w:bCs/>
          <w:sz w:val="24"/>
          <w:szCs w:val="24"/>
        </w:rPr>
        <w:t xml:space="preserve">, sondern auch bei speziellen </w:t>
      </w:r>
      <w:proofErr w:type="spellStart"/>
      <w:r w:rsidR="00046D43">
        <w:rPr>
          <w:bCs/>
          <w:sz w:val="24"/>
          <w:szCs w:val="24"/>
        </w:rPr>
        <w:t>Wine</w:t>
      </w:r>
      <w:proofErr w:type="spellEnd"/>
      <w:r w:rsidR="00046D43">
        <w:rPr>
          <w:bCs/>
          <w:sz w:val="24"/>
          <w:szCs w:val="24"/>
        </w:rPr>
        <w:t xml:space="preserve"> </w:t>
      </w:r>
      <w:proofErr w:type="spellStart"/>
      <w:r w:rsidR="00046D43">
        <w:rPr>
          <w:bCs/>
          <w:sz w:val="24"/>
          <w:szCs w:val="24"/>
        </w:rPr>
        <w:t>Experiences</w:t>
      </w:r>
      <w:proofErr w:type="spellEnd"/>
      <w:r w:rsidR="00046D43">
        <w:rPr>
          <w:bCs/>
          <w:sz w:val="24"/>
          <w:szCs w:val="24"/>
        </w:rPr>
        <w:t xml:space="preserve">. </w:t>
      </w:r>
    </w:p>
    <w:p w14:paraId="2A57D776" w14:textId="63AFB55F" w:rsidR="00046D43" w:rsidRPr="0093095C" w:rsidRDefault="00046D43" w:rsidP="00046D43">
      <w:pPr>
        <w:tabs>
          <w:tab w:val="left" w:pos="7088"/>
        </w:tabs>
        <w:spacing w:before="240" w:after="240" w:line="360" w:lineRule="auto"/>
        <w:jc w:val="both"/>
        <w:rPr>
          <w:b/>
          <w:sz w:val="24"/>
          <w:szCs w:val="24"/>
        </w:rPr>
      </w:pPr>
      <w:r w:rsidRPr="0093095C">
        <w:rPr>
          <w:b/>
          <w:sz w:val="24"/>
          <w:szCs w:val="24"/>
        </w:rPr>
        <w:t xml:space="preserve">Spiele und Spitzenweine </w:t>
      </w:r>
    </w:p>
    <w:p w14:paraId="7B16FBAD" w14:textId="0E9B4136" w:rsidR="00BB1DF5" w:rsidRDefault="0093095C" w:rsidP="00046D43">
      <w:pPr>
        <w:tabs>
          <w:tab w:val="left" w:pos="7088"/>
        </w:tabs>
        <w:spacing w:before="240" w:after="240" w:line="360" w:lineRule="auto"/>
        <w:jc w:val="both"/>
        <w:rPr>
          <w:sz w:val="24"/>
          <w:szCs w:val="24"/>
        </w:rPr>
      </w:pPr>
      <w:r w:rsidRPr="002F10B9">
        <w:rPr>
          <w:sz w:val="24"/>
          <w:szCs w:val="24"/>
        </w:rPr>
        <w:t xml:space="preserve">Wie wäre es beispielsweise </w:t>
      </w:r>
      <w:r w:rsidR="00C173A1">
        <w:rPr>
          <w:sz w:val="24"/>
          <w:szCs w:val="24"/>
        </w:rPr>
        <w:t xml:space="preserve">mit </w:t>
      </w:r>
      <w:r w:rsidR="002F10B9" w:rsidRPr="002F10B9">
        <w:rPr>
          <w:sz w:val="24"/>
          <w:szCs w:val="24"/>
        </w:rPr>
        <w:t>einer spielerischen Verkostung</w:t>
      </w:r>
      <w:r w:rsidR="00C173A1">
        <w:rPr>
          <w:sz w:val="24"/>
          <w:szCs w:val="24"/>
        </w:rPr>
        <w:t xml:space="preserve"> des Rebensaftes</w:t>
      </w:r>
      <w:r w:rsidR="002F10B9" w:rsidRPr="002F10B9">
        <w:rPr>
          <w:sz w:val="24"/>
          <w:szCs w:val="24"/>
        </w:rPr>
        <w:t xml:space="preserve">? In </w:t>
      </w:r>
      <w:r w:rsidR="00C173A1">
        <w:rPr>
          <w:sz w:val="24"/>
          <w:szCs w:val="24"/>
        </w:rPr>
        <w:t xml:space="preserve">der </w:t>
      </w:r>
      <w:hyperlink r:id="rId7" w:history="1">
        <w:r w:rsidR="002F10B9" w:rsidRPr="005769FD">
          <w:rPr>
            <w:rStyle w:val="Hyperlink"/>
            <w:b/>
            <w:bCs/>
            <w:sz w:val="24"/>
            <w:szCs w:val="24"/>
          </w:rPr>
          <w:t>Cantina Martinelli</w:t>
        </w:r>
      </w:hyperlink>
      <w:r w:rsidR="002F10B9" w:rsidRPr="002F10B9">
        <w:rPr>
          <w:sz w:val="24"/>
          <w:szCs w:val="24"/>
        </w:rPr>
        <w:t xml:space="preserve"> in </w:t>
      </w:r>
      <w:proofErr w:type="spellStart"/>
      <w:r w:rsidR="002F10B9" w:rsidRPr="002F10B9">
        <w:rPr>
          <w:sz w:val="24"/>
          <w:szCs w:val="24"/>
        </w:rPr>
        <w:t>Mezzocorona</w:t>
      </w:r>
      <w:proofErr w:type="spellEnd"/>
      <w:r w:rsidR="002F10B9" w:rsidRPr="002F10B9">
        <w:rPr>
          <w:sz w:val="24"/>
          <w:szCs w:val="24"/>
        </w:rPr>
        <w:t xml:space="preserve">, in der die Familie bereits seit 1860 Wein produziert, </w:t>
      </w:r>
      <w:r w:rsidR="00C173A1">
        <w:rPr>
          <w:sz w:val="24"/>
          <w:szCs w:val="24"/>
        </w:rPr>
        <w:t xml:space="preserve">können Besucher in Teams eingeteilt und mit verbundenen Augen die Weine des Betriebes probieren. </w:t>
      </w:r>
      <w:r w:rsidR="00BB1DF5">
        <w:rPr>
          <w:sz w:val="24"/>
          <w:szCs w:val="24"/>
        </w:rPr>
        <w:t xml:space="preserve">Ebenfalls blind versuchen sie diverse Käsesorten voneinander zu unterscheiden. Und sie dürfen sich auf zwei fesselnde, asiatische Spiele freuen. Am Ende feiert </w:t>
      </w:r>
      <w:r w:rsidR="00FD08BB">
        <w:rPr>
          <w:sz w:val="24"/>
          <w:szCs w:val="24"/>
        </w:rPr>
        <w:t xml:space="preserve">dann </w:t>
      </w:r>
      <w:r w:rsidR="00BB1DF5">
        <w:rPr>
          <w:sz w:val="24"/>
          <w:szCs w:val="24"/>
        </w:rPr>
        <w:t>nicht nur das Siegerteam im historischen Fasskeller.</w:t>
      </w:r>
      <w:r w:rsidR="00176EB9">
        <w:rPr>
          <w:sz w:val="24"/>
          <w:szCs w:val="24"/>
        </w:rPr>
        <w:t xml:space="preserve"> Brunch </w:t>
      </w:r>
      <w:proofErr w:type="spellStart"/>
      <w:r w:rsidR="00176EB9">
        <w:rPr>
          <w:sz w:val="24"/>
          <w:szCs w:val="24"/>
        </w:rPr>
        <w:t>all’italiana</w:t>
      </w:r>
      <w:proofErr w:type="spellEnd"/>
      <w:r w:rsidR="00176EB9">
        <w:rPr>
          <w:sz w:val="24"/>
          <w:szCs w:val="24"/>
        </w:rPr>
        <w:t xml:space="preserve"> erwartet die Teilnehmer einer weiteren Weinerfahrung im familiären Weibetrieb </w:t>
      </w:r>
      <w:hyperlink r:id="rId8" w:history="1">
        <w:r w:rsidR="00176EB9" w:rsidRPr="009D126C">
          <w:rPr>
            <w:rStyle w:val="Hyperlink"/>
            <w:b/>
            <w:bCs/>
            <w:sz w:val="24"/>
            <w:szCs w:val="24"/>
          </w:rPr>
          <w:t xml:space="preserve">Maso </w:t>
        </w:r>
        <w:proofErr w:type="spellStart"/>
        <w:r w:rsidR="00176EB9" w:rsidRPr="009D126C">
          <w:rPr>
            <w:rStyle w:val="Hyperlink"/>
            <w:b/>
            <w:bCs/>
            <w:sz w:val="24"/>
            <w:szCs w:val="24"/>
          </w:rPr>
          <w:t>Grener</w:t>
        </w:r>
        <w:proofErr w:type="spellEnd"/>
      </w:hyperlink>
      <w:r w:rsidR="00176EB9">
        <w:rPr>
          <w:sz w:val="24"/>
          <w:szCs w:val="24"/>
        </w:rPr>
        <w:t xml:space="preserve">. Nach einem Spaziergang durch die Weinberge von </w:t>
      </w:r>
      <w:proofErr w:type="spellStart"/>
      <w:r w:rsidR="00176EB9">
        <w:rPr>
          <w:sz w:val="24"/>
          <w:szCs w:val="24"/>
        </w:rPr>
        <w:t>Nosiola</w:t>
      </w:r>
      <w:proofErr w:type="spellEnd"/>
      <w:r w:rsidR="00176EB9">
        <w:rPr>
          <w:sz w:val="24"/>
          <w:szCs w:val="24"/>
        </w:rPr>
        <w:t xml:space="preserve">, besuchen die Gäste den Betrieb und testen den Wein des Gutes beim gemeinsamen Brunch mit regionalen Produkten. </w:t>
      </w:r>
    </w:p>
    <w:p w14:paraId="5A2B9A77" w14:textId="68D41CF2" w:rsidR="005123C2" w:rsidRPr="00B00534" w:rsidRDefault="00BB1DF5" w:rsidP="00046D43">
      <w:pPr>
        <w:tabs>
          <w:tab w:val="left" w:pos="7088"/>
        </w:tabs>
        <w:spacing w:before="240" w:after="240" w:line="360" w:lineRule="auto"/>
        <w:jc w:val="both"/>
        <w:rPr>
          <w:b/>
          <w:bCs/>
          <w:sz w:val="24"/>
          <w:szCs w:val="24"/>
        </w:rPr>
      </w:pPr>
      <w:r w:rsidRPr="00BB5A74">
        <w:rPr>
          <w:sz w:val="24"/>
          <w:szCs w:val="24"/>
        </w:rPr>
        <w:t>Dies</w:t>
      </w:r>
      <w:r w:rsidR="00176EB9">
        <w:rPr>
          <w:sz w:val="24"/>
          <w:szCs w:val="24"/>
        </w:rPr>
        <w:t xml:space="preserve">e sind </w:t>
      </w:r>
      <w:r w:rsidRPr="00BB5A74">
        <w:rPr>
          <w:sz w:val="24"/>
          <w:szCs w:val="24"/>
        </w:rPr>
        <w:t xml:space="preserve">nur </w:t>
      </w:r>
      <w:r w:rsidR="00176EB9">
        <w:rPr>
          <w:sz w:val="24"/>
          <w:szCs w:val="24"/>
        </w:rPr>
        <w:t>zwei</w:t>
      </w:r>
      <w:r w:rsidRPr="00BB5A74">
        <w:rPr>
          <w:sz w:val="24"/>
          <w:szCs w:val="24"/>
        </w:rPr>
        <w:t xml:space="preserve"> von zahlreichen </w:t>
      </w:r>
      <w:hyperlink r:id="rId9" w:history="1">
        <w:r w:rsidRPr="00BB5A74">
          <w:rPr>
            <w:rStyle w:val="Hyperlink"/>
            <w:b/>
            <w:bCs/>
            <w:sz w:val="24"/>
            <w:szCs w:val="24"/>
          </w:rPr>
          <w:t>„</w:t>
        </w:r>
        <w:proofErr w:type="spellStart"/>
        <w:r w:rsidRPr="00BB5A74">
          <w:rPr>
            <w:rStyle w:val="Hyperlink"/>
            <w:b/>
            <w:bCs/>
            <w:sz w:val="24"/>
            <w:szCs w:val="24"/>
          </w:rPr>
          <w:t>Wine</w:t>
        </w:r>
        <w:proofErr w:type="spellEnd"/>
        <w:r w:rsidRPr="00BB5A74">
          <w:rPr>
            <w:rStyle w:val="Hyperlink"/>
            <w:b/>
            <w:bCs/>
            <w:sz w:val="24"/>
            <w:szCs w:val="24"/>
          </w:rPr>
          <w:t xml:space="preserve"> </w:t>
        </w:r>
        <w:proofErr w:type="spellStart"/>
        <w:r w:rsidRPr="00BB5A74">
          <w:rPr>
            <w:rStyle w:val="Hyperlink"/>
            <w:b/>
            <w:bCs/>
            <w:sz w:val="24"/>
            <w:szCs w:val="24"/>
          </w:rPr>
          <w:t>Experiences</w:t>
        </w:r>
        <w:proofErr w:type="spellEnd"/>
        <w:r w:rsidRPr="00BB5A74">
          <w:rPr>
            <w:rStyle w:val="Hyperlink"/>
            <w:b/>
            <w:bCs/>
            <w:sz w:val="24"/>
            <w:szCs w:val="24"/>
          </w:rPr>
          <w:t>“</w:t>
        </w:r>
      </w:hyperlink>
      <w:r w:rsidR="005769FD">
        <w:rPr>
          <w:b/>
          <w:bCs/>
          <w:sz w:val="24"/>
          <w:szCs w:val="24"/>
        </w:rPr>
        <w:t xml:space="preserve">, </w:t>
      </w:r>
      <w:r w:rsidRPr="00BB5A74">
        <w:rPr>
          <w:sz w:val="24"/>
          <w:szCs w:val="24"/>
        </w:rPr>
        <w:t>die Winzer das ganze Jahr über, jedoch besonders im Herbst</w:t>
      </w:r>
      <w:r w:rsidR="00BB5A74" w:rsidRPr="00BB5A74">
        <w:rPr>
          <w:sz w:val="24"/>
          <w:szCs w:val="24"/>
        </w:rPr>
        <w:t>, Liebhabern guter Tropfen anbieten. Darunter sind Wanderungen und E-Bike-</w:t>
      </w:r>
      <w:r w:rsidR="00BB5A74" w:rsidRPr="00B00534">
        <w:rPr>
          <w:sz w:val="24"/>
          <w:szCs w:val="24"/>
        </w:rPr>
        <w:t xml:space="preserve">Touren </w:t>
      </w:r>
      <w:r w:rsidR="005123C2" w:rsidRPr="00B00534">
        <w:rPr>
          <w:sz w:val="24"/>
          <w:szCs w:val="24"/>
        </w:rPr>
        <w:t>durch die Weinberge, Picknicks</w:t>
      </w:r>
      <w:r w:rsidR="00BB5A74" w:rsidRPr="00B00534">
        <w:rPr>
          <w:sz w:val="24"/>
          <w:szCs w:val="24"/>
        </w:rPr>
        <w:t xml:space="preserve"> oder Brunch</w:t>
      </w:r>
      <w:r w:rsidR="00FD08BB">
        <w:rPr>
          <w:sz w:val="24"/>
          <w:szCs w:val="24"/>
        </w:rPr>
        <w:t>-V</w:t>
      </w:r>
      <w:r w:rsidR="00BB5A74" w:rsidRPr="00B00534">
        <w:rPr>
          <w:sz w:val="24"/>
          <w:szCs w:val="24"/>
        </w:rPr>
        <w:t>eranstaltungen</w:t>
      </w:r>
      <w:r w:rsidR="005123C2" w:rsidRPr="00B00534">
        <w:rPr>
          <w:sz w:val="24"/>
          <w:szCs w:val="24"/>
        </w:rPr>
        <w:t>,</w:t>
      </w:r>
      <w:r w:rsidR="00BB5A74" w:rsidRPr="00B00534">
        <w:rPr>
          <w:sz w:val="24"/>
          <w:szCs w:val="24"/>
        </w:rPr>
        <w:t xml:space="preserve"> bei denen der Rebensaft und spannende Erlebnisse eine harmonische Symbiose eingehen</w:t>
      </w:r>
      <w:r w:rsidR="005123C2" w:rsidRPr="00B00534">
        <w:rPr>
          <w:sz w:val="24"/>
          <w:szCs w:val="24"/>
        </w:rPr>
        <w:t xml:space="preserve">. </w:t>
      </w:r>
      <w:r w:rsidR="00BB5A74" w:rsidRPr="00B00534">
        <w:rPr>
          <w:sz w:val="24"/>
          <w:szCs w:val="24"/>
        </w:rPr>
        <w:t xml:space="preserve">Verkostungen zu besonderen Zeiten wie dem </w:t>
      </w:r>
      <w:proofErr w:type="spellStart"/>
      <w:r w:rsidR="005123C2" w:rsidRPr="00B00534">
        <w:rPr>
          <w:sz w:val="24"/>
          <w:szCs w:val="24"/>
        </w:rPr>
        <w:t>Sonnenauf</w:t>
      </w:r>
      <w:proofErr w:type="spellEnd"/>
      <w:r w:rsidR="00BB5A74" w:rsidRPr="00B00534">
        <w:rPr>
          <w:sz w:val="24"/>
          <w:szCs w:val="24"/>
        </w:rPr>
        <w:t xml:space="preserve">- </w:t>
      </w:r>
      <w:r w:rsidR="005123C2" w:rsidRPr="00B00534">
        <w:rPr>
          <w:sz w:val="24"/>
          <w:szCs w:val="24"/>
        </w:rPr>
        <w:t xml:space="preserve">oder </w:t>
      </w:r>
      <w:r w:rsidR="00BB5A74" w:rsidRPr="00B00534">
        <w:rPr>
          <w:sz w:val="24"/>
          <w:szCs w:val="24"/>
        </w:rPr>
        <w:t>-</w:t>
      </w:r>
      <w:r w:rsidR="005123C2" w:rsidRPr="00B00534">
        <w:rPr>
          <w:sz w:val="24"/>
          <w:szCs w:val="24"/>
        </w:rPr>
        <w:t>untergang</w:t>
      </w:r>
      <w:r w:rsidR="00BB5A74" w:rsidRPr="00B00534">
        <w:rPr>
          <w:sz w:val="24"/>
          <w:szCs w:val="24"/>
        </w:rPr>
        <w:t xml:space="preserve"> machen solche Events </w:t>
      </w:r>
      <w:r w:rsidR="005123C2" w:rsidRPr="00B00534">
        <w:rPr>
          <w:sz w:val="24"/>
          <w:szCs w:val="24"/>
        </w:rPr>
        <w:t>unvergesslich</w:t>
      </w:r>
      <w:bookmarkStart w:id="0" w:name="_Hlk79399084"/>
      <w:r w:rsidR="00BB5A74" w:rsidRPr="00B00534">
        <w:rPr>
          <w:sz w:val="24"/>
          <w:szCs w:val="24"/>
        </w:rPr>
        <w:t xml:space="preserve">. </w:t>
      </w:r>
    </w:p>
    <w:bookmarkEnd w:id="0"/>
    <w:p w14:paraId="4DB46148" w14:textId="77777777" w:rsidR="000537E0" w:rsidRDefault="00B00534" w:rsidP="005123C2">
      <w:pPr>
        <w:jc w:val="both"/>
        <w:rPr>
          <w:rFonts w:cs="Arial"/>
          <w:b/>
          <w:bCs/>
          <w:sz w:val="24"/>
          <w:szCs w:val="24"/>
        </w:rPr>
      </w:pPr>
      <w:r w:rsidRPr="00B00534">
        <w:rPr>
          <w:rFonts w:cs="Arial"/>
          <w:b/>
          <w:bCs/>
          <w:sz w:val="24"/>
          <w:szCs w:val="24"/>
        </w:rPr>
        <w:t xml:space="preserve">Routen besonderer Sorten </w:t>
      </w:r>
    </w:p>
    <w:p w14:paraId="190B2D47" w14:textId="18222D24" w:rsidR="005123C2" w:rsidRPr="00765DD4" w:rsidRDefault="00B00534" w:rsidP="00765DD4">
      <w:pPr>
        <w:spacing w:line="360" w:lineRule="auto"/>
        <w:jc w:val="both"/>
        <w:rPr>
          <w:rFonts w:cs="Arial"/>
          <w:b/>
          <w:bCs/>
          <w:sz w:val="24"/>
          <w:szCs w:val="24"/>
        </w:rPr>
      </w:pPr>
      <w:r w:rsidRPr="00765DD4">
        <w:rPr>
          <w:sz w:val="24"/>
          <w:szCs w:val="24"/>
        </w:rPr>
        <w:t xml:space="preserve">Schon Mozart </w:t>
      </w:r>
      <w:r w:rsidR="000537E0" w:rsidRPr="00765DD4">
        <w:rPr>
          <w:sz w:val="24"/>
          <w:szCs w:val="24"/>
        </w:rPr>
        <w:t xml:space="preserve">setzte dem </w:t>
      </w:r>
      <w:r w:rsidR="005123C2" w:rsidRPr="00765DD4">
        <w:rPr>
          <w:sz w:val="24"/>
          <w:szCs w:val="24"/>
        </w:rPr>
        <w:t xml:space="preserve">„ausgezeichneten </w:t>
      </w:r>
      <w:proofErr w:type="spellStart"/>
      <w:r w:rsidR="005123C2" w:rsidRPr="00765DD4">
        <w:rPr>
          <w:sz w:val="24"/>
          <w:szCs w:val="24"/>
        </w:rPr>
        <w:t>Marzemino</w:t>
      </w:r>
      <w:proofErr w:type="spellEnd"/>
      <w:r w:rsidR="005123C2" w:rsidRPr="00765DD4">
        <w:rPr>
          <w:sz w:val="24"/>
          <w:szCs w:val="24"/>
        </w:rPr>
        <w:t>“</w:t>
      </w:r>
      <w:r w:rsidR="000537E0" w:rsidRPr="00765DD4">
        <w:rPr>
          <w:sz w:val="24"/>
          <w:szCs w:val="24"/>
        </w:rPr>
        <w:t xml:space="preserve"> in seiner Oper Don Giovanni ein Denkmal. Zu entdecken gibt es diese Sorte vor allem auf der Route </w:t>
      </w:r>
      <w:hyperlink r:id="rId10" w:history="1">
        <w:r w:rsidR="000537E0" w:rsidRPr="00765DD4">
          <w:rPr>
            <w:rStyle w:val="Hyperlink"/>
            <w:b/>
            <w:sz w:val="24"/>
            <w:szCs w:val="24"/>
          </w:rPr>
          <w:t xml:space="preserve">Via del </w:t>
        </w:r>
        <w:proofErr w:type="spellStart"/>
        <w:r w:rsidR="000537E0" w:rsidRPr="00765DD4">
          <w:rPr>
            <w:rStyle w:val="Hyperlink"/>
            <w:b/>
            <w:sz w:val="24"/>
            <w:szCs w:val="24"/>
          </w:rPr>
          <w:t>Marzemino</w:t>
        </w:r>
        <w:proofErr w:type="spellEnd"/>
      </w:hyperlink>
      <w:r w:rsidR="000537E0" w:rsidRPr="00765DD4">
        <w:rPr>
          <w:sz w:val="24"/>
          <w:szCs w:val="24"/>
        </w:rPr>
        <w:t xml:space="preserve">, die durch malerische </w:t>
      </w:r>
      <w:r w:rsidR="000537E0" w:rsidRPr="00765DD4">
        <w:rPr>
          <w:sz w:val="24"/>
          <w:szCs w:val="24"/>
        </w:rPr>
        <w:lastRenderedPageBreak/>
        <w:t>Weinberge führt</w:t>
      </w:r>
      <w:r w:rsidR="005123C2" w:rsidRPr="00765DD4">
        <w:rPr>
          <w:sz w:val="24"/>
          <w:szCs w:val="24"/>
        </w:rPr>
        <w:t xml:space="preserve">. Sie beginnt in Borgo Sacco und schlängelt sich durch die Landschaft bis zur Wallfahrtskirche von </w:t>
      </w:r>
      <w:proofErr w:type="spellStart"/>
      <w:r w:rsidR="005123C2" w:rsidRPr="00765DD4">
        <w:rPr>
          <w:sz w:val="24"/>
          <w:szCs w:val="24"/>
        </w:rPr>
        <w:t>Montalbano</w:t>
      </w:r>
      <w:proofErr w:type="spellEnd"/>
      <w:r w:rsidR="000537E0" w:rsidRPr="00765DD4">
        <w:rPr>
          <w:sz w:val="24"/>
          <w:szCs w:val="24"/>
        </w:rPr>
        <w:t xml:space="preserve"> mit</w:t>
      </w:r>
      <w:r w:rsidR="005123C2" w:rsidRPr="00765DD4">
        <w:rPr>
          <w:sz w:val="24"/>
          <w:szCs w:val="24"/>
        </w:rPr>
        <w:t xml:space="preserve"> eine</w:t>
      </w:r>
      <w:r w:rsidR="000537E0" w:rsidRPr="00765DD4">
        <w:rPr>
          <w:sz w:val="24"/>
          <w:szCs w:val="24"/>
        </w:rPr>
        <w:t>m</w:t>
      </w:r>
      <w:r w:rsidR="005123C2" w:rsidRPr="00765DD4">
        <w:rPr>
          <w:sz w:val="24"/>
          <w:szCs w:val="24"/>
        </w:rPr>
        <w:t xml:space="preserve"> herrlichen Panoramabalkon über der Stadt Mori. </w:t>
      </w:r>
    </w:p>
    <w:p w14:paraId="133883A7" w14:textId="1D3D15F1" w:rsidR="005123C2" w:rsidRPr="00765DD4" w:rsidRDefault="005123C2" w:rsidP="00765DD4">
      <w:pPr>
        <w:spacing w:line="360" w:lineRule="auto"/>
        <w:jc w:val="both"/>
        <w:rPr>
          <w:sz w:val="24"/>
          <w:szCs w:val="24"/>
        </w:rPr>
      </w:pPr>
      <w:proofErr w:type="spellStart"/>
      <w:r w:rsidRPr="00765DD4">
        <w:rPr>
          <w:sz w:val="24"/>
          <w:szCs w:val="24"/>
        </w:rPr>
        <w:t>Casetta</w:t>
      </w:r>
      <w:proofErr w:type="spellEnd"/>
      <w:r w:rsidRPr="00765DD4">
        <w:rPr>
          <w:sz w:val="24"/>
          <w:szCs w:val="24"/>
        </w:rPr>
        <w:t xml:space="preserve"> oder la </w:t>
      </w:r>
      <w:proofErr w:type="spellStart"/>
      <w:r w:rsidRPr="00765DD4">
        <w:rPr>
          <w:sz w:val="24"/>
          <w:szCs w:val="24"/>
        </w:rPr>
        <w:t>Casetta</w:t>
      </w:r>
      <w:proofErr w:type="spellEnd"/>
      <w:r w:rsidR="009D126C">
        <w:rPr>
          <w:sz w:val="24"/>
          <w:szCs w:val="24"/>
        </w:rPr>
        <w:t xml:space="preserve"> </w:t>
      </w:r>
      <w:r w:rsidRPr="00765DD4">
        <w:rPr>
          <w:sz w:val="24"/>
          <w:szCs w:val="24"/>
        </w:rPr>
        <w:t xml:space="preserve">ist im </w:t>
      </w:r>
      <w:proofErr w:type="spellStart"/>
      <w:r w:rsidRPr="00765DD4">
        <w:rPr>
          <w:sz w:val="24"/>
          <w:szCs w:val="24"/>
        </w:rPr>
        <w:t>Vallagarina</w:t>
      </w:r>
      <w:proofErr w:type="spellEnd"/>
      <w:r w:rsidRPr="00765DD4">
        <w:rPr>
          <w:sz w:val="24"/>
          <w:szCs w:val="24"/>
        </w:rPr>
        <w:t xml:space="preserve"> seit jeher präsent. Die Route </w:t>
      </w:r>
      <w:hyperlink r:id="rId11" w:history="1">
        <w:r w:rsidRPr="00765DD4">
          <w:rPr>
            <w:rStyle w:val="Hyperlink"/>
            <w:b/>
            <w:sz w:val="24"/>
            <w:szCs w:val="24"/>
          </w:rPr>
          <w:t xml:space="preserve">Via del </w:t>
        </w:r>
        <w:proofErr w:type="spellStart"/>
        <w:r w:rsidRPr="00765DD4">
          <w:rPr>
            <w:rStyle w:val="Hyperlink"/>
            <w:b/>
            <w:sz w:val="24"/>
            <w:szCs w:val="24"/>
          </w:rPr>
          <w:t>Casetta</w:t>
        </w:r>
        <w:proofErr w:type="spellEnd"/>
      </w:hyperlink>
      <w:r w:rsidRPr="00765DD4">
        <w:rPr>
          <w:sz w:val="24"/>
          <w:szCs w:val="24"/>
        </w:rPr>
        <w:t xml:space="preserve"> </w:t>
      </w:r>
      <w:r w:rsidR="005769FD">
        <w:rPr>
          <w:sz w:val="24"/>
          <w:szCs w:val="24"/>
        </w:rPr>
        <w:t xml:space="preserve">geht an </w:t>
      </w:r>
      <w:r w:rsidR="000537E0" w:rsidRPr="00765DD4">
        <w:rPr>
          <w:sz w:val="24"/>
          <w:szCs w:val="24"/>
        </w:rPr>
        <w:t>eine</w:t>
      </w:r>
      <w:r w:rsidR="005769FD">
        <w:rPr>
          <w:sz w:val="24"/>
          <w:szCs w:val="24"/>
        </w:rPr>
        <w:t>r</w:t>
      </w:r>
      <w:r w:rsidR="000537E0" w:rsidRPr="00765DD4">
        <w:rPr>
          <w:sz w:val="24"/>
          <w:szCs w:val="24"/>
        </w:rPr>
        <w:t xml:space="preserve"> weitere</w:t>
      </w:r>
      <w:r w:rsidR="005769FD">
        <w:rPr>
          <w:sz w:val="24"/>
          <w:szCs w:val="24"/>
        </w:rPr>
        <w:t xml:space="preserve">n </w:t>
      </w:r>
      <w:r w:rsidRPr="00765DD4">
        <w:rPr>
          <w:sz w:val="24"/>
          <w:szCs w:val="24"/>
        </w:rPr>
        <w:t>Wallfahrtskirche</w:t>
      </w:r>
      <w:r w:rsidR="005769FD">
        <w:rPr>
          <w:sz w:val="24"/>
          <w:szCs w:val="24"/>
        </w:rPr>
        <w:t xml:space="preserve"> vorbei</w:t>
      </w:r>
      <w:r w:rsidR="000537E0" w:rsidRPr="00765DD4">
        <w:rPr>
          <w:sz w:val="24"/>
          <w:szCs w:val="24"/>
        </w:rPr>
        <w:t xml:space="preserve">, der von </w:t>
      </w:r>
      <w:r w:rsidRPr="00765DD4">
        <w:rPr>
          <w:sz w:val="24"/>
          <w:szCs w:val="24"/>
        </w:rPr>
        <w:t>S. Valentino</w:t>
      </w:r>
      <w:r w:rsidR="005769FD">
        <w:rPr>
          <w:sz w:val="24"/>
          <w:szCs w:val="24"/>
        </w:rPr>
        <w:t>,</w:t>
      </w:r>
      <w:r w:rsidR="00765DD4" w:rsidRPr="00765DD4">
        <w:rPr>
          <w:sz w:val="24"/>
          <w:szCs w:val="24"/>
        </w:rPr>
        <w:t xml:space="preserve"> und </w:t>
      </w:r>
      <w:r w:rsidR="005769FD">
        <w:rPr>
          <w:sz w:val="24"/>
          <w:szCs w:val="24"/>
        </w:rPr>
        <w:t xml:space="preserve">verläuft </w:t>
      </w:r>
      <w:r w:rsidRPr="00765DD4">
        <w:rPr>
          <w:sz w:val="24"/>
          <w:szCs w:val="24"/>
        </w:rPr>
        <w:t xml:space="preserve">entlang der antiken </w:t>
      </w:r>
      <w:proofErr w:type="spellStart"/>
      <w:r w:rsidRPr="00765DD4">
        <w:rPr>
          <w:sz w:val="24"/>
          <w:szCs w:val="24"/>
        </w:rPr>
        <w:t>Strada</w:t>
      </w:r>
      <w:proofErr w:type="spellEnd"/>
      <w:r w:rsidRPr="00765DD4">
        <w:rPr>
          <w:sz w:val="24"/>
          <w:szCs w:val="24"/>
        </w:rPr>
        <w:t xml:space="preserve"> Romana</w:t>
      </w:r>
      <w:r w:rsidR="005769FD">
        <w:rPr>
          <w:sz w:val="24"/>
          <w:szCs w:val="24"/>
        </w:rPr>
        <w:t>.</w:t>
      </w:r>
      <w:r w:rsidR="009D126C">
        <w:rPr>
          <w:sz w:val="24"/>
          <w:szCs w:val="24"/>
        </w:rPr>
        <w:t xml:space="preserve"> </w:t>
      </w:r>
      <w:r w:rsidRPr="00765DD4">
        <w:rPr>
          <w:sz w:val="24"/>
          <w:szCs w:val="24"/>
        </w:rPr>
        <w:t xml:space="preserve">Der </w:t>
      </w:r>
      <w:proofErr w:type="spellStart"/>
      <w:r w:rsidRPr="00765DD4">
        <w:rPr>
          <w:sz w:val="24"/>
          <w:szCs w:val="24"/>
        </w:rPr>
        <w:t>Enantio</w:t>
      </w:r>
      <w:proofErr w:type="spellEnd"/>
      <w:r w:rsidR="009D126C">
        <w:rPr>
          <w:sz w:val="24"/>
          <w:szCs w:val="24"/>
        </w:rPr>
        <w:t xml:space="preserve"> </w:t>
      </w:r>
      <w:r w:rsidRPr="00765DD4">
        <w:rPr>
          <w:sz w:val="24"/>
          <w:szCs w:val="24"/>
        </w:rPr>
        <w:t xml:space="preserve">ist ein autochthoner Rotwein aus dem unteren Teil des Vallagarina. In der Nähe der Gemeinden Ala und </w:t>
      </w:r>
      <w:proofErr w:type="spellStart"/>
      <w:r w:rsidRPr="00765DD4">
        <w:rPr>
          <w:sz w:val="24"/>
          <w:szCs w:val="24"/>
        </w:rPr>
        <w:t>Avio</w:t>
      </w:r>
      <w:proofErr w:type="spellEnd"/>
      <w:r w:rsidRPr="00765DD4">
        <w:rPr>
          <w:sz w:val="24"/>
          <w:szCs w:val="24"/>
        </w:rPr>
        <w:t xml:space="preserve"> verengt sich hier das Tal zu beiden Seiten der Etsch, so dass diese Rebsorte auf den wenigen Schotterhängen </w:t>
      </w:r>
      <w:r w:rsidR="00765DD4" w:rsidRPr="00765DD4">
        <w:rPr>
          <w:sz w:val="24"/>
          <w:szCs w:val="24"/>
        </w:rPr>
        <w:t xml:space="preserve">ihre </w:t>
      </w:r>
      <w:r w:rsidRPr="00765DD4">
        <w:rPr>
          <w:sz w:val="24"/>
          <w:szCs w:val="24"/>
        </w:rPr>
        <w:t xml:space="preserve">Heimat findet. Die Route </w:t>
      </w:r>
      <w:hyperlink r:id="rId12" w:anchor="dmdtab=oax-tab1" w:history="1">
        <w:r w:rsidRPr="00765DD4">
          <w:rPr>
            <w:rStyle w:val="Hyperlink"/>
            <w:b/>
            <w:sz w:val="24"/>
            <w:szCs w:val="24"/>
          </w:rPr>
          <w:t xml:space="preserve">Via </w:t>
        </w:r>
        <w:proofErr w:type="spellStart"/>
        <w:r w:rsidRPr="00765DD4">
          <w:rPr>
            <w:rStyle w:val="Hyperlink"/>
            <w:b/>
            <w:sz w:val="24"/>
            <w:szCs w:val="24"/>
          </w:rPr>
          <w:t>dell'Enantio</w:t>
        </w:r>
        <w:proofErr w:type="spellEnd"/>
      </w:hyperlink>
      <w:r w:rsidRPr="00765DD4">
        <w:rPr>
          <w:sz w:val="24"/>
          <w:szCs w:val="24"/>
        </w:rPr>
        <w:t xml:space="preserve"> führt zum Schloss von </w:t>
      </w:r>
      <w:proofErr w:type="spellStart"/>
      <w:r w:rsidRPr="00765DD4">
        <w:rPr>
          <w:sz w:val="24"/>
          <w:szCs w:val="24"/>
        </w:rPr>
        <w:t>Sabbionara</w:t>
      </w:r>
      <w:proofErr w:type="spellEnd"/>
      <w:r w:rsidRPr="00765DD4">
        <w:rPr>
          <w:sz w:val="24"/>
          <w:szCs w:val="24"/>
        </w:rPr>
        <w:t xml:space="preserve"> </w:t>
      </w:r>
      <w:proofErr w:type="spellStart"/>
      <w:r w:rsidRPr="00765DD4">
        <w:rPr>
          <w:sz w:val="24"/>
          <w:szCs w:val="24"/>
        </w:rPr>
        <w:t>d'Avio</w:t>
      </w:r>
      <w:proofErr w:type="spellEnd"/>
      <w:r w:rsidRPr="00765DD4">
        <w:rPr>
          <w:sz w:val="24"/>
          <w:szCs w:val="24"/>
        </w:rPr>
        <w:t xml:space="preserve">, das </w:t>
      </w:r>
      <w:r w:rsidR="00765DD4" w:rsidRPr="00765DD4">
        <w:rPr>
          <w:sz w:val="24"/>
          <w:szCs w:val="24"/>
        </w:rPr>
        <w:t>mit Fresken aufwarten kann. Teilweise können die Wanderer auf der Strecke sogar noch antikes Pflaster entdecken</w:t>
      </w:r>
      <w:r w:rsidR="005769FD">
        <w:rPr>
          <w:sz w:val="24"/>
          <w:szCs w:val="24"/>
        </w:rPr>
        <w:t>.</w:t>
      </w:r>
      <w:r w:rsidR="00765DD4" w:rsidRPr="00765DD4">
        <w:rPr>
          <w:sz w:val="24"/>
          <w:szCs w:val="24"/>
        </w:rPr>
        <w:t xml:space="preserve"> </w:t>
      </w:r>
    </w:p>
    <w:p w14:paraId="3E9A03BE" w14:textId="279E23A1"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3"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64AAB7DA" w:rsidR="00D151BE" w:rsidRPr="00CD6516" w:rsidRDefault="00D151BE" w:rsidP="00776232">
      <w:pPr>
        <w:tabs>
          <w:tab w:val="left" w:pos="5004"/>
        </w:tabs>
        <w:spacing w:after="0" w:line="240" w:lineRule="auto"/>
        <w:rPr>
          <w:rFonts w:eastAsia="Times New Roman" w:cs="Arial"/>
          <w:lang w:val="it-IT"/>
        </w:rPr>
      </w:pPr>
      <w:r w:rsidRPr="00CD6516">
        <w:rPr>
          <w:rFonts w:eastAsia="Times New Roman" w:cs="Arial"/>
          <w:lang w:val="it-IT"/>
        </w:rPr>
        <w:t xml:space="preserve">Rainer Fornauf ǀ Sieglinde </w:t>
      </w:r>
      <w:proofErr w:type="spellStart"/>
      <w:r w:rsidRPr="00CD6516">
        <w:rPr>
          <w:rFonts w:eastAsia="Times New Roman" w:cs="Arial"/>
          <w:lang w:val="it-IT"/>
        </w:rPr>
        <w:t>Sülzenfuhs</w:t>
      </w:r>
      <w:proofErr w:type="spellEnd"/>
      <w:r w:rsidRPr="00CD6516">
        <w:rPr>
          <w:rFonts w:eastAsia="Times New Roman" w:cs="Arial"/>
          <w:lang w:val="it-IT"/>
        </w:rPr>
        <w:t xml:space="preserve"> I Carla Marconi</w:t>
      </w:r>
      <w:r w:rsidRPr="00CD6516">
        <w:rPr>
          <w:rFonts w:eastAsia="Times New Roman" w:cs="Arial"/>
          <w:lang w:val="it-IT"/>
        </w:rPr>
        <w:tab/>
      </w:r>
      <w:r w:rsidRPr="00CD6516">
        <w:rPr>
          <w:rFonts w:eastAsia="Times New Roman" w:cs="Arial"/>
          <w:lang w:val="it-IT"/>
        </w:rPr>
        <w:tab/>
      </w:r>
      <w:r w:rsidRPr="00CD6516">
        <w:rPr>
          <w:rFonts w:eastAsia="Times New Roman" w:cs="Arial"/>
          <w:lang w:val="it-IT"/>
        </w:rPr>
        <w:tab/>
        <w:t>Cinzia Gabrielli</w:t>
      </w:r>
      <w:r w:rsidR="00937964" w:rsidRPr="00CD6516">
        <w:rPr>
          <w:rFonts w:eastAsia="Times New Roman" w:cs="Arial"/>
          <w:lang w:val="it-IT"/>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2006FA" w:rsidP="00776232">
      <w:pPr>
        <w:tabs>
          <w:tab w:val="left" w:pos="5004"/>
        </w:tabs>
        <w:spacing w:after="0" w:line="240" w:lineRule="auto"/>
        <w:rPr>
          <w:lang w:eastAsia="it-IT"/>
        </w:rPr>
      </w:pPr>
      <w:hyperlink r:id="rId14"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2006FA" w:rsidP="00776232">
      <w:pPr>
        <w:tabs>
          <w:tab w:val="left" w:pos="5004"/>
        </w:tabs>
        <w:spacing w:after="0" w:line="240" w:lineRule="auto"/>
        <w:rPr>
          <w:rFonts w:eastAsia="Times New Roman" w:cs="Arial"/>
        </w:rPr>
      </w:pPr>
      <w:hyperlink r:id="rId16"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8154" w14:textId="77777777" w:rsidR="007C5492" w:rsidRDefault="007C5492">
      <w:pPr>
        <w:spacing w:after="0" w:line="240" w:lineRule="auto"/>
      </w:pPr>
      <w:r>
        <w:separator/>
      </w:r>
    </w:p>
  </w:endnote>
  <w:endnote w:type="continuationSeparator" w:id="0">
    <w:p w14:paraId="6456900A" w14:textId="77777777" w:rsidR="007C5492" w:rsidRDefault="007C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EBCC" w14:textId="77777777" w:rsidR="007C5492" w:rsidRDefault="007C5492">
      <w:pPr>
        <w:spacing w:after="0" w:line="240" w:lineRule="auto"/>
      </w:pPr>
      <w:r>
        <w:separator/>
      </w:r>
    </w:p>
  </w:footnote>
  <w:footnote w:type="continuationSeparator" w:id="0">
    <w:p w14:paraId="133FB6BA" w14:textId="77777777" w:rsidR="007C5492" w:rsidRDefault="007C5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1C99152D" w:rsidR="00F877C2" w:rsidRDefault="00423E75">
    <w:pPr>
      <w:spacing w:after="0" w:line="360" w:lineRule="auto"/>
      <w:rPr>
        <w:b/>
        <w:sz w:val="28"/>
        <w:szCs w:val="28"/>
      </w:rPr>
    </w:pPr>
    <w:r>
      <w:rPr>
        <w:b/>
        <w:sz w:val="28"/>
        <w:szCs w:val="28"/>
      </w:rPr>
      <w:t>MEDIEN</w:t>
    </w:r>
    <w:r w:rsidR="00A953F3">
      <w:rPr>
        <w:b/>
        <w:sz w:val="28"/>
        <w:szCs w:val="28"/>
      </w:rPr>
      <w:t>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72E4"/>
    <w:rsid w:val="0004652D"/>
    <w:rsid w:val="00046D43"/>
    <w:rsid w:val="000512A4"/>
    <w:rsid w:val="000537E0"/>
    <w:rsid w:val="00057948"/>
    <w:rsid w:val="000605ED"/>
    <w:rsid w:val="00071252"/>
    <w:rsid w:val="00081E9F"/>
    <w:rsid w:val="0009188E"/>
    <w:rsid w:val="00093FF2"/>
    <w:rsid w:val="000A360E"/>
    <w:rsid w:val="000B6F07"/>
    <w:rsid w:val="000B7069"/>
    <w:rsid w:val="000D2B2F"/>
    <w:rsid w:val="000E34F0"/>
    <w:rsid w:val="000F2935"/>
    <w:rsid w:val="00122EF8"/>
    <w:rsid w:val="001337A9"/>
    <w:rsid w:val="00136227"/>
    <w:rsid w:val="00147517"/>
    <w:rsid w:val="00150908"/>
    <w:rsid w:val="00154225"/>
    <w:rsid w:val="00156BE7"/>
    <w:rsid w:val="001605F7"/>
    <w:rsid w:val="00176EB9"/>
    <w:rsid w:val="00181666"/>
    <w:rsid w:val="001A3551"/>
    <w:rsid w:val="001A5C01"/>
    <w:rsid w:val="001A7AA6"/>
    <w:rsid w:val="001D54C2"/>
    <w:rsid w:val="001D79CA"/>
    <w:rsid w:val="002006FA"/>
    <w:rsid w:val="00214CE8"/>
    <w:rsid w:val="0021515E"/>
    <w:rsid w:val="00220BC5"/>
    <w:rsid w:val="002315F9"/>
    <w:rsid w:val="0023569F"/>
    <w:rsid w:val="0024749D"/>
    <w:rsid w:val="0025089A"/>
    <w:rsid w:val="0025333F"/>
    <w:rsid w:val="00263C8C"/>
    <w:rsid w:val="002678A2"/>
    <w:rsid w:val="002763B0"/>
    <w:rsid w:val="00277FEF"/>
    <w:rsid w:val="00285726"/>
    <w:rsid w:val="00293644"/>
    <w:rsid w:val="00295024"/>
    <w:rsid w:val="00296406"/>
    <w:rsid w:val="002A4687"/>
    <w:rsid w:val="002B5A05"/>
    <w:rsid w:val="002B60CF"/>
    <w:rsid w:val="002C532A"/>
    <w:rsid w:val="002C73A2"/>
    <w:rsid w:val="002D24BD"/>
    <w:rsid w:val="002D7CF0"/>
    <w:rsid w:val="002E1AB8"/>
    <w:rsid w:val="002F10B9"/>
    <w:rsid w:val="002F5150"/>
    <w:rsid w:val="003004F1"/>
    <w:rsid w:val="003023EA"/>
    <w:rsid w:val="00311AA6"/>
    <w:rsid w:val="003313A2"/>
    <w:rsid w:val="00353FCB"/>
    <w:rsid w:val="00357F92"/>
    <w:rsid w:val="003649B5"/>
    <w:rsid w:val="00366523"/>
    <w:rsid w:val="00373C88"/>
    <w:rsid w:val="00385B81"/>
    <w:rsid w:val="00390FAB"/>
    <w:rsid w:val="00397461"/>
    <w:rsid w:val="003A243C"/>
    <w:rsid w:val="003A4C3E"/>
    <w:rsid w:val="003B2A32"/>
    <w:rsid w:val="003D3123"/>
    <w:rsid w:val="003D5C99"/>
    <w:rsid w:val="003E39C1"/>
    <w:rsid w:val="003E5521"/>
    <w:rsid w:val="003E63EA"/>
    <w:rsid w:val="004150C6"/>
    <w:rsid w:val="00423E75"/>
    <w:rsid w:val="0042485F"/>
    <w:rsid w:val="0044247C"/>
    <w:rsid w:val="00443110"/>
    <w:rsid w:val="00452DC5"/>
    <w:rsid w:val="0046344F"/>
    <w:rsid w:val="0047636C"/>
    <w:rsid w:val="00476B2E"/>
    <w:rsid w:val="004A6EB6"/>
    <w:rsid w:val="004B12D8"/>
    <w:rsid w:val="004B5403"/>
    <w:rsid w:val="004C57EF"/>
    <w:rsid w:val="004D71E2"/>
    <w:rsid w:val="004D77C5"/>
    <w:rsid w:val="004E0B1C"/>
    <w:rsid w:val="004E7D2F"/>
    <w:rsid w:val="004F31D9"/>
    <w:rsid w:val="00502C0F"/>
    <w:rsid w:val="0050490E"/>
    <w:rsid w:val="00505EFB"/>
    <w:rsid w:val="005123C2"/>
    <w:rsid w:val="00527839"/>
    <w:rsid w:val="00530C1C"/>
    <w:rsid w:val="0053222A"/>
    <w:rsid w:val="00543211"/>
    <w:rsid w:val="0056375F"/>
    <w:rsid w:val="00564C1D"/>
    <w:rsid w:val="00567266"/>
    <w:rsid w:val="005769FD"/>
    <w:rsid w:val="00586485"/>
    <w:rsid w:val="005C2216"/>
    <w:rsid w:val="005C338C"/>
    <w:rsid w:val="005D0DCD"/>
    <w:rsid w:val="005F0A55"/>
    <w:rsid w:val="006162A1"/>
    <w:rsid w:val="00622214"/>
    <w:rsid w:val="00630F0B"/>
    <w:rsid w:val="00635E8D"/>
    <w:rsid w:val="0064317F"/>
    <w:rsid w:val="00660F81"/>
    <w:rsid w:val="006702C8"/>
    <w:rsid w:val="0067143B"/>
    <w:rsid w:val="006C12D7"/>
    <w:rsid w:val="006C5AF6"/>
    <w:rsid w:val="006C7943"/>
    <w:rsid w:val="006E18BD"/>
    <w:rsid w:val="006F0EF2"/>
    <w:rsid w:val="006F4C0C"/>
    <w:rsid w:val="00760E0F"/>
    <w:rsid w:val="00761511"/>
    <w:rsid w:val="00765DD4"/>
    <w:rsid w:val="00776232"/>
    <w:rsid w:val="0077637F"/>
    <w:rsid w:val="00781FAE"/>
    <w:rsid w:val="00792471"/>
    <w:rsid w:val="007A7FB6"/>
    <w:rsid w:val="007B6A6F"/>
    <w:rsid w:val="007C5492"/>
    <w:rsid w:val="007D3337"/>
    <w:rsid w:val="007E6F3E"/>
    <w:rsid w:val="007F07E6"/>
    <w:rsid w:val="007F3E79"/>
    <w:rsid w:val="007F41E2"/>
    <w:rsid w:val="007F7BA0"/>
    <w:rsid w:val="008017EB"/>
    <w:rsid w:val="008040D7"/>
    <w:rsid w:val="00812E22"/>
    <w:rsid w:val="00817E69"/>
    <w:rsid w:val="0083076A"/>
    <w:rsid w:val="00845A69"/>
    <w:rsid w:val="00860A68"/>
    <w:rsid w:val="00862F30"/>
    <w:rsid w:val="00874820"/>
    <w:rsid w:val="008810CA"/>
    <w:rsid w:val="008C25B7"/>
    <w:rsid w:val="008D2DA0"/>
    <w:rsid w:val="008D622D"/>
    <w:rsid w:val="008E10F8"/>
    <w:rsid w:val="008E385B"/>
    <w:rsid w:val="008F3FED"/>
    <w:rsid w:val="00912684"/>
    <w:rsid w:val="0092318F"/>
    <w:rsid w:val="0093095C"/>
    <w:rsid w:val="00930AF5"/>
    <w:rsid w:val="00937964"/>
    <w:rsid w:val="00957748"/>
    <w:rsid w:val="009648A4"/>
    <w:rsid w:val="009657BF"/>
    <w:rsid w:val="009847B7"/>
    <w:rsid w:val="009849F4"/>
    <w:rsid w:val="00985BBF"/>
    <w:rsid w:val="00991043"/>
    <w:rsid w:val="009B06AC"/>
    <w:rsid w:val="009C1538"/>
    <w:rsid w:val="009D126C"/>
    <w:rsid w:val="009D7191"/>
    <w:rsid w:val="009E0E80"/>
    <w:rsid w:val="009E563F"/>
    <w:rsid w:val="009E6508"/>
    <w:rsid w:val="00A14485"/>
    <w:rsid w:val="00A24AF6"/>
    <w:rsid w:val="00A25B6A"/>
    <w:rsid w:val="00A264BF"/>
    <w:rsid w:val="00A360A5"/>
    <w:rsid w:val="00A43020"/>
    <w:rsid w:val="00A448B4"/>
    <w:rsid w:val="00A56A42"/>
    <w:rsid w:val="00A7183A"/>
    <w:rsid w:val="00A85366"/>
    <w:rsid w:val="00A953F3"/>
    <w:rsid w:val="00AA3EAF"/>
    <w:rsid w:val="00AD2C68"/>
    <w:rsid w:val="00AD2DBB"/>
    <w:rsid w:val="00AE7E35"/>
    <w:rsid w:val="00AF7A9D"/>
    <w:rsid w:val="00B00534"/>
    <w:rsid w:val="00B1762C"/>
    <w:rsid w:val="00B46FF2"/>
    <w:rsid w:val="00B512E0"/>
    <w:rsid w:val="00B553EC"/>
    <w:rsid w:val="00B75A07"/>
    <w:rsid w:val="00B83770"/>
    <w:rsid w:val="00B865E6"/>
    <w:rsid w:val="00BA59A6"/>
    <w:rsid w:val="00BB1DF5"/>
    <w:rsid w:val="00BB5A74"/>
    <w:rsid w:val="00BC1C74"/>
    <w:rsid w:val="00BE11D7"/>
    <w:rsid w:val="00BE1D3B"/>
    <w:rsid w:val="00BF724E"/>
    <w:rsid w:val="00C072C6"/>
    <w:rsid w:val="00C173A1"/>
    <w:rsid w:val="00C21F2F"/>
    <w:rsid w:val="00C253B7"/>
    <w:rsid w:val="00C26289"/>
    <w:rsid w:val="00C275C5"/>
    <w:rsid w:val="00C45465"/>
    <w:rsid w:val="00C613C5"/>
    <w:rsid w:val="00C735CD"/>
    <w:rsid w:val="00C739BC"/>
    <w:rsid w:val="00C765D4"/>
    <w:rsid w:val="00C81211"/>
    <w:rsid w:val="00C85284"/>
    <w:rsid w:val="00C967BF"/>
    <w:rsid w:val="00CB6C3D"/>
    <w:rsid w:val="00CB7016"/>
    <w:rsid w:val="00CD53F9"/>
    <w:rsid w:val="00CD6516"/>
    <w:rsid w:val="00CD6CF4"/>
    <w:rsid w:val="00CE1028"/>
    <w:rsid w:val="00CE374C"/>
    <w:rsid w:val="00CE413E"/>
    <w:rsid w:val="00CF493D"/>
    <w:rsid w:val="00D00581"/>
    <w:rsid w:val="00D05CB5"/>
    <w:rsid w:val="00D151BE"/>
    <w:rsid w:val="00D24879"/>
    <w:rsid w:val="00D34FA0"/>
    <w:rsid w:val="00D35510"/>
    <w:rsid w:val="00D44800"/>
    <w:rsid w:val="00D50710"/>
    <w:rsid w:val="00D645A4"/>
    <w:rsid w:val="00D64E3F"/>
    <w:rsid w:val="00D71967"/>
    <w:rsid w:val="00D77DE8"/>
    <w:rsid w:val="00D83A21"/>
    <w:rsid w:val="00D85A85"/>
    <w:rsid w:val="00D90321"/>
    <w:rsid w:val="00D941A8"/>
    <w:rsid w:val="00DB1A8D"/>
    <w:rsid w:val="00DC5848"/>
    <w:rsid w:val="00DD1D3A"/>
    <w:rsid w:val="00DD4A74"/>
    <w:rsid w:val="00DF0067"/>
    <w:rsid w:val="00DF23DE"/>
    <w:rsid w:val="00DF7E3A"/>
    <w:rsid w:val="00E003AC"/>
    <w:rsid w:val="00E035F9"/>
    <w:rsid w:val="00E1120C"/>
    <w:rsid w:val="00E23CE7"/>
    <w:rsid w:val="00E5002B"/>
    <w:rsid w:val="00E54AD7"/>
    <w:rsid w:val="00E76034"/>
    <w:rsid w:val="00E847ED"/>
    <w:rsid w:val="00E85922"/>
    <w:rsid w:val="00EA02D1"/>
    <w:rsid w:val="00EB3D63"/>
    <w:rsid w:val="00EC369E"/>
    <w:rsid w:val="00EC5AB1"/>
    <w:rsid w:val="00EC5B75"/>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A3D7F"/>
    <w:rsid w:val="00FA6054"/>
    <w:rsid w:val="00FB7765"/>
    <w:rsid w:val="00FC467D"/>
    <w:rsid w:val="00FD08BB"/>
    <w:rsid w:val="00FD2BA2"/>
    <w:rsid w:val="00FE659A"/>
    <w:rsid w:val="00FE69C8"/>
    <w:rsid w:val="00FF3A99"/>
    <w:rsid w:val="00FF5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styleId="KeinLeerraum">
    <w:name w:val="No Spacing"/>
    <w:link w:val="KeinLeerraumZchn"/>
    <w:uiPriority w:val="1"/>
    <w:qFormat/>
    <w:rsid w:val="00AE7E35"/>
    <w:pPr>
      <w:spacing w:after="0" w:line="240" w:lineRule="auto"/>
    </w:pPr>
    <w:rPr>
      <w:rFonts w:ascii="Times New Roman" w:eastAsia="Times New Roman" w:hAnsi="Times New Roman" w:cs="Times New Roman"/>
      <w:sz w:val="20"/>
      <w:szCs w:val="20"/>
      <w:lang w:eastAsia="it-IT"/>
    </w:rPr>
  </w:style>
  <w:style w:type="character" w:customStyle="1" w:styleId="KeinLeerraumZchn">
    <w:name w:val="Kein Leerraum Zchn"/>
    <w:link w:val="KeinLeerraum"/>
    <w:uiPriority w:val="1"/>
    <w:locked/>
    <w:rsid w:val="00AE7E35"/>
    <w:rPr>
      <w:rFonts w:ascii="Times New Roman" w:eastAsia="Times New Roman" w:hAnsi="Times New Roman" w:cs="Times New Roman"/>
      <w:sz w:val="20"/>
      <w:szCs w:val="20"/>
      <w:lang w:eastAsia="it-IT"/>
    </w:rPr>
  </w:style>
  <w:style w:type="paragraph" w:styleId="StandardWeb">
    <w:name w:val="Normal (Web)"/>
    <w:basedOn w:val="Standard"/>
    <w:uiPriority w:val="99"/>
    <w:unhideWhenUsed/>
    <w:rsid w:val="00D71967"/>
    <w:pPr>
      <w:spacing w:before="100" w:beforeAutospacing="1" w:after="100" w:afterAutospacing="1" w:line="240" w:lineRule="auto"/>
    </w:pPr>
    <w:rPr>
      <w:rFonts w:ascii="Times New Roman" w:eastAsiaTheme="minorHAnsi"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2242">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479930724">
      <w:bodyDiv w:val="1"/>
      <w:marLeft w:val="0"/>
      <w:marRight w:val="0"/>
      <w:marTop w:val="0"/>
      <w:marBottom w:val="0"/>
      <w:divBdr>
        <w:top w:val="none" w:sz="0" w:space="0" w:color="auto"/>
        <w:left w:val="none" w:sz="0" w:space="0" w:color="auto"/>
        <w:bottom w:val="none" w:sz="0" w:space="0" w:color="auto"/>
        <w:right w:val="none" w:sz="0" w:space="0" w:color="auto"/>
      </w:divBdr>
    </w:div>
    <w:div w:id="51808295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18195497">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44608335">
      <w:bodyDiv w:val="1"/>
      <w:marLeft w:val="0"/>
      <w:marRight w:val="0"/>
      <w:marTop w:val="0"/>
      <w:marBottom w:val="0"/>
      <w:divBdr>
        <w:top w:val="none" w:sz="0" w:space="0" w:color="auto"/>
        <w:left w:val="none" w:sz="0" w:space="0" w:color="auto"/>
        <w:bottom w:val="none" w:sz="0" w:space="0" w:color="auto"/>
        <w:right w:val="none" w:sz="0" w:space="0" w:color="auto"/>
      </w:divBdr>
    </w:div>
    <w:div w:id="1997025386">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ogrener.it/de/" TargetMode="External"/><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ntinamartinelli.com/" TargetMode="External"/><Relationship Id="rId12" Type="http://schemas.openxmlformats.org/officeDocument/2006/relationships/hyperlink" Target="https://regio.outdooractive.com/oar-rovereto-trentino/it/tour/cicloturismo/lungo-la-via-dell-enantio/41352569/" TargetMode="External"/><Relationship Id="rId17" Type="http://schemas.openxmlformats.org/officeDocument/2006/relationships/hyperlink" Target="http://www.visittrentino.info" TargetMode="External"/><Relationship Id="rId2" Type="http://schemas.openxmlformats.org/officeDocument/2006/relationships/styles" Target="styles.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gio.outdooractive.com/oar-rovereto-trentino/it/tour/cicloturismo/lungo-la-via-del-casetta/41352514/" TargetMode="External"/><Relationship Id="rId5" Type="http://schemas.openxmlformats.org/officeDocument/2006/relationships/footnotes" Target="footnotes.xml"/><Relationship Id="rId15" Type="http://schemas.openxmlformats.org/officeDocument/2006/relationships/hyperlink" Target="mailto:press@trentinomarketing.org" TargetMode="External"/><Relationship Id="rId10" Type="http://schemas.openxmlformats.org/officeDocument/2006/relationships/hyperlink" Target="https://regio.outdooractive.com/oar-rovereto-trentino/it/tour/cicloturismo/lungo-la-via-del-marzemino/413524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ianarotaliana.it/esperienze/cantina-martinelli-wine-top-experience"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B55-5BC4-4ACA-89C6-364FEDB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4208</Characters>
  <Application>Microsoft Office Word</Application>
  <DocSecurity>0</DocSecurity>
  <Lines>35</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Engel, Mirko</cp:lastModifiedBy>
  <cp:revision>3</cp:revision>
  <cp:lastPrinted>2022-09-27T07:56:00Z</cp:lastPrinted>
  <dcterms:created xsi:type="dcterms:W3CDTF">2022-08-31T09:56:00Z</dcterms:created>
  <dcterms:modified xsi:type="dcterms:W3CDTF">2022-09-27T08:04:00Z</dcterms:modified>
</cp:coreProperties>
</file>