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BABAD" w14:textId="77777777" w:rsidR="00AD757E" w:rsidRPr="003B4341" w:rsidRDefault="003B4341">
      <w:pPr>
        <w:spacing w:after="0" w:line="240" w:lineRule="auto"/>
        <w:jc w:val="both"/>
        <w:rPr>
          <w:b/>
          <w:bCs/>
          <w:color w:val="auto"/>
          <w:sz w:val="28"/>
          <w:szCs w:val="28"/>
        </w:rPr>
      </w:pPr>
      <w:r w:rsidRPr="003B4341">
        <w:rPr>
          <w:b/>
          <w:bCs/>
          <w:color w:val="auto"/>
          <w:sz w:val="28"/>
          <w:szCs w:val="28"/>
        </w:rPr>
        <w:t>Kraftschöpfen aus der Natur | Deutsche gibt Yoga-Unterricht im Trentino</w:t>
      </w:r>
    </w:p>
    <w:p w14:paraId="4406692D" w14:textId="77777777" w:rsidR="000B26FF" w:rsidRDefault="000B26FF">
      <w:pPr>
        <w:tabs>
          <w:tab w:val="left" w:pos="7088"/>
        </w:tabs>
        <w:spacing w:before="240" w:after="240" w:line="360" w:lineRule="auto"/>
        <w:jc w:val="both"/>
        <w:rPr>
          <w:color w:val="auto"/>
          <w:sz w:val="24"/>
          <w:szCs w:val="24"/>
        </w:rPr>
      </w:pPr>
      <w:r>
        <w:rPr>
          <w:noProof/>
        </w:rPr>
        <w:drawing>
          <wp:inline distT="0" distB="0" distL="0" distR="0" wp14:anchorId="54F675A9" wp14:editId="3E0D43B6">
            <wp:extent cx="6184900" cy="3479165"/>
            <wp:effectExtent l="0" t="0" r="6350" b="6985"/>
            <wp:docPr id="1" name="Grafik 1" descr="Ein Bild, das Berg, Himmel, Person,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Berg, Himmel, Person, draußen enthält.&#10;&#10;Automatisch generierte Beschreibu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84900" cy="3479165"/>
                    </a:xfrm>
                    <a:prstGeom prst="rect">
                      <a:avLst/>
                    </a:prstGeom>
                    <a:noFill/>
                    <a:ln>
                      <a:noFill/>
                    </a:ln>
                  </pic:spPr>
                </pic:pic>
              </a:graphicData>
            </a:graphic>
          </wp:inline>
        </w:drawing>
      </w:r>
      <w:r w:rsidRPr="003B4341">
        <w:rPr>
          <w:color w:val="auto"/>
          <w:sz w:val="24"/>
          <w:szCs w:val="24"/>
        </w:rPr>
        <w:t xml:space="preserve"> </w:t>
      </w:r>
    </w:p>
    <w:p w14:paraId="3EC5D1C2" w14:textId="6D8FE30D" w:rsidR="00AD757E" w:rsidRPr="003B4341" w:rsidRDefault="003B4341">
      <w:pPr>
        <w:tabs>
          <w:tab w:val="left" w:pos="7088"/>
        </w:tabs>
        <w:spacing w:before="240" w:after="240" w:line="360" w:lineRule="auto"/>
        <w:jc w:val="both"/>
        <w:rPr>
          <w:color w:val="auto"/>
          <w:sz w:val="24"/>
          <w:szCs w:val="24"/>
        </w:rPr>
      </w:pPr>
      <w:r w:rsidRPr="003B4341">
        <w:rPr>
          <w:color w:val="auto"/>
          <w:sz w:val="24"/>
          <w:szCs w:val="24"/>
        </w:rPr>
        <w:t xml:space="preserve">„Die Natur hier gibt mir Kraft, Ruhe und Heilung“, sagt Cornelia </w:t>
      </w:r>
      <w:proofErr w:type="gramStart"/>
      <w:r w:rsidRPr="003B4341">
        <w:rPr>
          <w:color w:val="auto"/>
          <w:sz w:val="24"/>
          <w:szCs w:val="24"/>
        </w:rPr>
        <w:t>Oppermann</w:t>
      </w:r>
      <w:proofErr w:type="gramEnd"/>
      <w:r w:rsidRPr="003B4341">
        <w:rPr>
          <w:color w:val="auto"/>
          <w:sz w:val="24"/>
          <w:szCs w:val="24"/>
        </w:rPr>
        <w:t xml:space="preserve"> während sie auf die </w:t>
      </w:r>
      <w:proofErr w:type="spellStart"/>
      <w:r w:rsidRPr="003B4341">
        <w:rPr>
          <w:color w:val="auto"/>
          <w:sz w:val="24"/>
          <w:szCs w:val="24"/>
        </w:rPr>
        <w:t>Lagorai</w:t>
      </w:r>
      <w:proofErr w:type="spellEnd"/>
      <w:r w:rsidRPr="003B4341">
        <w:rPr>
          <w:color w:val="auto"/>
          <w:sz w:val="24"/>
          <w:szCs w:val="24"/>
        </w:rPr>
        <w:t xml:space="preserve">-Gebirgskette vor sich blickt. Diese erstreckt sich über 70 Kilometer im östlichen Trentino und hebt sich mit ihrem vulkanischen </w:t>
      </w:r>
      <w:proofErr w:type="spellStart"/>
      <w:r w:rsidRPr="003B4341">
        <w:rPr>
          <w:color w:val="auto"/>
          <w:sz w:val="24"/>
          <w:szCs w:val="24"/>
        </w:rPr>
        <w:t>Porphyrgestein</w:t>
      </w:r>
      <w:proofErr w:type="spellEnd"/>
      <w:r w:rsidRPr="003B4341">
        <w:rPr>
          <w:color w:val="auto"/>
          <w:sz w:val="24"/>
          <w:szCs w:val="24"/>
        </w:rPr>
        <w:t xml:space="preserve"> von den kalkhaltigen Dolomiten ab. Die Deutsche lebt und arbeitet seit sechs Jahren in Val di Fiemme und genießt die Ruhe im beschaulichen Ort </w:t>
      </w:r>
      <w:proofErr w:type="spellStart"/>
      <w:r w:rsidRPr="003B4341">
        <w:rPr>
          <w:color w:val="auto"/>
          <w:sz w:val="24"/>
          <w:szCs w:val="24"/>
        </w:rPr>
        <w:t>Cavalese</w:t>
      </w:r>
      <w:proofErr w:type="spellEnd"/>
      <w:r w:rsidRPr="003B4341">
        <w:rPr>
          <w:color w:val="auto"/>
          <w:sz w:val="24"/>
          <w:szCs w:val="24"/>
        </w:rPr>
        <w:t xml:space="preserve">. In den 4.000 Seelen-Dorf war die 45-Jährige mit ihrem Mann, einem Heilpraktiker und Alpinisten, gezogen. Hier wollten die beiden ihren Traum leben. </w:t>
      </w:r>
    </w:p>
    <w:p w14:paraId="460CC503" w14:textId="77777777" w:rsidR="00AD757E" w:rsidRPr="003B4341" w:rsidRDefault="003B4341">
      <w:pPr>
        <w:tabs>
          <w:tab w:val="left" w:pos="7088"/>
        </w:tabs>
        <w:spacing w:before="240" w:after="240" w:line="360" w:lineRule="auto"/>
        <w:jc w:val="both"/>
        <w:rPr>
          <w:color w:val="auto"/>
          <w:sz w:val="24"/>
          <w:szCs w:val="24"/>
        </w:rPr>
      </w:pPr>
      <w:r w:rsidRPr="003B4341">
        <w:rPr>
          <w:color w:val="auto"/>
          <w:sz w:val="24"/>
          <w:szCs w:val="24"/>
        </w:rPr>
        <w:t xml:space="preserve">„Leider ist mein Mann vor drei Jahre verstorben und ich stand vor der Entscheidung, im Trentino zu bleiben oder wieder nach Deutschland zurückzukehren“, erzählt Cornelia. Sie entschied sich für die norditalienische Region. „Ich fühlte mich hier sehr wohl. Die Menschen vor Ort sind freundlich und zuverlässig, die Gegend wächst einem sehr schnell ans Herz.“ Auch fühlt sie sich im gemeinsamen Haus, der „Casa </w:t>
      </w:r>
      <w:proofErr w:type="spellStart"/>
      <w:r w:rsidRPr="003B4341">
        <w:rPr>
          <w:color w:val="auto"/>
          <w:sz w:val="24"/>
          <w:szCs w:val="24"/>
        </w:rPr>
        <w:t>Gialla</w:t>
      </w:r>
      <w:proofErr w:type="spellEnd"/>
      <w:r w:rsidRPr="003B4341">
        <w:rPr>
          <w:color w:val="auto"/>
          <w:sz w:val="24"/>
          <w:szCs w:val="24"/>
        </w:rPr>
        <w:t xml:space="preserve">“ (gelbes Haus), mit ihrem Mann verbunden. Darin erteilt sie Yoga-Stunden, unterrichtet Deutsch oder Englisch und veranstaltet unterschiedliche Kunstausstellungen. Die „Casa </w:t>
      </w:r>
      <w:proofErr w:type="spellStart"/>
      <w:r w:rsidRPr="003B4341">
        <w:rPr>
          <w:color w:val="auto"/>
          <w:sz w:val="24"/>
          <w:szCs w:val="24"/>
        </w:rPr>
        <w:t>Gialla</w:t>
      </w:r>
      <w:proofErr w:type="spellEnd"/>
      <w:r w:rsidRPr="003B4341">
        <w:rPr>
          <w:color w:val="auto"/>
          <w:sz w:val="24"/>
          <w:szCs w:val="24"/>
        </w:rPr>
        <w:t xml:space="preserve">“ ist im Ort zu einem Treffpunkt voller Licht und Wärme geworden, eine Begegnungsstätte, die sie nicht missen möchte. Ebenso wie die wunderbare Landschaft des Trentinos, die Berge, „die einem so viel geben“, wie Cornelia betont. </w:t>
      </w:r>
    </w:p>
    <w:p w14:paraId="72EECD24" w14:textId="77777777" w:rsidR="00AD757E" w:rsidRPr="003B4341" w:rsidRDefault="003B4341">
      <w:pPr>
        <w:tabs>
          <w:tab w:val="left" w:pos="7088"/>
        </w:tabs>
        <w:spacing w:before="240" w:after="240" w:line="360" w:lineRule="auto"/>
        <w:jc w:val="both"/>
        <w:rPr>
          <w:color w:val="auto"/>
          <w:sz w:val="24"/>
          <w:szCs w:val="24"/>
        </w:rPr>
      </w:pPr>
      <w:r w:rsidRPr="003B4341">
        <w:rPr>
          <w:color w:val="auto"/>
          <w:sz w:val="24"/>
          <w:szCs w:val="24"/>
        </w:rPr>
        <w:t xml:space="preserve">Auch mit den </w:t>
      </w:r>
      <w:proofErr w:type="spellStart"/>
      <w:r w:rsidRPr="003B4341">
        <w:rPr>
          <w:color w:val="auto"/>
          <w:sz w:val="24"/>
          <w:szCs w:val="24"/>
        </w:rPr>
        <w:t>Trentinern</w:t>
      </w:r>
      <w:proofErr w:type="spellEnd"/>
      <w:r w:rsidRPr="003B4341">
        <w:rPr>
          <w:color w:val="auto"/>
          <w:sz w:val="24"/>
          <w:szCs w:val="24"/>
        </w:rPr>
        <w:t xml:space="preserve"> selbst ist die 45-Jährige schnell „warm“ geworden. „Die Menschen hier sind sehr aktiv, treiben sehr viel Sport und verbringen auch viel Zeit im Freien. Außerdem sind sie sehr strukturiert, ohne dabei ihre italienische Leichtigkeit zu verlieren“, weiß Cornelia. Diese Mischung liegt ihr. Positiv sei auch, die Liebe der </w:t>
      </w:r>
      <w:proofErr w:type="spellStart"/>
      <w:r w:rsidRPr="003B4341">
        <w:rPr>
          <w:color w:val="auto"/>
          <w:sz w:val="24"/>
          <w:szCs w:val="24"/>
        </w:rPr>
        <w:t>Trentiner</w:t>
      </w:r>
      <w:proofErr w:type="spellEnd"/>
      <w:r w:rsidRPr="003B4341">
        <w:rPr>
          <w:color w:val="auto"/>
          <w:sz w:val="24"/>
          <w:szCs w:val="24"/>
        </w:rPr>
        <w:t xml:space="preserve"> zu gutem Essen, Wein und Kultur. „Sie lieben die Ästhetik – ob in der Architektur oder beim kunstvollen Anrichten von bestimmten Gerichten“, erzählt sie und lacht. Außerdem zeigt sie sich erstaunt über die Offenheit der Leute, keine Selbstverständlichkeit bei Bergtalbewohnern. Sehr zu schätzen weiß sie zudem auch die tiefe Solidarität und Zuverlässigkeit der Einheimischen. </w:t>
      </w:r>
    </w:p>
    <w:p w14:paraId="4E40E21A" w14:textId="0B8EEB13" w:rsidR="00AD757E" w:rsidRPr="003B4341" w:rsidRDefault="003B4341">
      <w:pPr>
        <w:tabs>
          <w:tab w:val="left" w:pos="7088"/>
        </w:tabs>
        <w:spacing w:before="240" w:after="240" w:line="360" w:lineRule="auto"/>
        <w:jc w:val="both"/>
        <w:rPr>
          <w:color w:val="auto"/>
          <w:sz w:val="24"/>
          <w:szCs w:val="24"/>
        </w:rPr>
      </w:pPr>
      <w:r w:rsidRPr="003B4341">
        <w:rPr>
          <w:color w:val="auto"/>
          <w:sz w:val="24"/>
          <w:szCs w:val="24"/>
        </w:rPr>
        <w:t xml:space="preserve">So genießt die Yogalehrerin, die auch Kunst und Literatur studiert hat, ihr Leben im Trentino derzeit in vollen Zügen. Die geborene Münchnerin hat in vielen Orten gewohnt, jedoch nirgends sei die Natur so außergewöhnlich gewesen wie im Trentino. Es gibt in der Region „wirklich unberührte </w:t>
      </w:r>
      <w:r w:rsidRPr="003B4341">
        <w:rPr>
          <w:color w:val="auto"/>
          <w:sz w:val="24"/>
          <w:szCs w:val="24"/>
        </w:rPr>
        <w:lastRenderedPageBreak/>
        <w:t xml:space="preserve">Landstriche“, Gegenden, in denen einem Tagelang kaum ein Mensch begegnet. „Ich habe die Landschaft nirgends so rein erlebt wie hier“, betont sie. Einzigartig sei zudem die lange demokratische Tradition des Val di </w:t>
      </w:r>
      <w:proofErr w:type="spellStart"/>
      <w:r w:rsidRPr="003B4341">
        <w:rPr>
          <w:color w:val="auto"/>
          <w:sz w:val="24"/>
          <w:szCs w:val="24"/>
        </w:rPr>
        <w:t>Fieme</w:t>
      </w:r>
      <w:proofErr w:type="spellEnd"/>
      <w:r w:rsidRPr="003B4341">
        <w:rPr>
          <w:color w:val="auto"/>
          <w:sz w:val="24"/>
          <w:szCs w:val="24"/>
        </w:rPr>
        <w:t xml:space="preserve"> sowie die kulturelle Vielfalt vor Ort. Ihre Eindrücke gibt sie bei Führungen, sei es durch den Palazzo </w:t>
      </w:r>
      <w:proofErr w:type="spellStart"/>
      <w:r w:rsidRPr="003B4341">
        <w:rPr>
          <w:color w:val="auto"/>
          <w:sz w:val="24"/>
          <w:szCs w:val="24"/>
        </w:rPr>
        <w:t>Magnifica</w:t>
      </w:r>
      <w:proofErr w:type="spellEnd"/>
      <w:r w:rsidRPr="003B4341">
        <w:rPr>
          <w:color w:val="auto"/>
          <w:sz w:val="24"/>
          <w:szCs w:val="24"/>
        </w:rPr>
        <w:t xml:space="preserve"> in </w:t>
      </w:r>
      <w:proofErr w:type="spellStart"/>
      <w:r w:rsidRPr="003B4341">
        <w:rPr>
          <w:color w:val="auto"/>
          <w:sz w:val="24"/>
          <w:szCs w:val="24"/>
        </w:rPr>
        <w:t>Cavalese</w:t>
      </w:r>
      <w:proofErr w:type="spellEnd"/>
      <w:r w:rsidRPr="003B4341">
        <w:rPr>
          <w:color w:val="auto"/>
          <w:sz w:val="24"/>
          <w:szCs w:val="24"/>
        </w:rPr>
        <w:t xml:space="preserve"> oder bei Sinnes-Spaziergängen durch die Gegend, weiter. Zudem entwickelt Cornelia Programme, um Besuchern die unglaubliche </w:t>
      </w:r>
      <w:proofErr w:type="spellStart"/>
      <w:r w:rsidRPr="003B4341">
        <w:rPr>
          <w:color w:val="auto"/>
          <w:sz w:val="24"/>
          <w:szCs w:val="24"/>
        </w:rPr>
        <w:t>Trentiner</w:t>
      </w:r>
      <w:proofErr w:type="spellEnd"/>
      <w:r w:rsidRPr="003B4341">
        <w:rPr>
          <w:color w:val="auto"/>
          <w:sz w:val="24"/>
          <w:szCs w:val="24"/>
        </w:rPr>
        <w:t xml:space="preserve"> Berglandschaft näher zu bringen. So macht sie mit interessierten Teilnehmern Yoga-Übungen im Schnee mit Blick auf die verschneite </w:t>
      </w:r>
      <w:proofErr w:type="spellStart"/>
      <w:r w:rsidRPr="003B4341">
        <w:rPr>
          <w:color w:val="auto"/>
          <w:sz w:val="24"/>
          <w:szCs w:val="24"/>
        </w:rPr>
        <w:t>Lagorai-Gebirsgkette</w:t>
      </w:r>
      <w:proofErr w:type="spellEnd"/>
      <w:r w:rsidRPr="003B4341">
        <w:rPr>
          <w:color w:val="auto"/>
          <w:sz w:val="24"/>
          <w:szCs w:val="24"/>
        </w:rPr>
        <w:t>, lässt sie Bäume anfassen oder dem Duft von Tannennadeln nachgehen. Dadurch kann auch ihnen vielleicht die Natur Trentinos eines Tages genau so viel Kraft, Ruhe und Heilung geben wie Cornelia selbst.</w:t>
      </w:r>
    </w:p>
    <w:p w14:paraId="2A2EDB62" w14:textId="77777777" w:rsidR="00AD757E" w:rsidRDefault="003B4341">
      <w:pPr>
        <w:tabs>
          <w:tab w:val="left" w:pos="7088"/>
        </w:tabs>
        <w:spacing w:before="240" w:after="240" w:line="360" w:lineRule="auto"/>
        <w:jc w:val="both"/>
        <w:rPr>
          <w:b/>
          <w:bCs/>
        </w:rPr>
      </w:pPr>
      <w:r>
        <w:rPr>
          <w:b/>
          <w:bCs/>
        </w:rPr>
        <w:t xml:space="preserve">Über Val di Fiemme: </w:t>
      </w:r>
    </w:p>
    <w:p w14:paraId="62A31392" w14:textId="77777777" w:rsidR="00AD757E" w:rsidRDefault="003B4341">
      <w:pPr>
        <w:jc w:val="both"/>
      </w:pPr>
      <w:r>
        <w:t xml:space="preserve">Das Val di Fiemme erstreckt sich zwischen dem Naturpark </w:t>
      </w:r>
      <w:proofErr w:type="spellStart"/>
      <w:r>
        <w:t>Paneveggio</w:t>
      </w:r>
      <w:proofErr w:type="spellEnd"/>
      <w:r>
        <w:t xml:space="preserve">-Pale di S. Martino mit seinem Rotwildreservat und den felsigen Spitzen der Dolomiten. Im Winter fügen sich die Hütten und Chalets unterhalb der Dolomiten harmonisch in die verschneite Landschaft ein und bieten gemütliche Rückzugsorte nach einem langen Tag im Schnee. Moderne, komfortable Skilifte transportieren Wintersportler zu den rund 110 Kilometer Abfahrtspisten. Für Nachtschwärmer gibt es beleuchtete Ski- und Rodelpisten sowie exquisite Abendessen mit lokalen Produkten unterm Sternenhimmel. </w:t>
      </w:r>
    </w:p>
    <w:p w14:paraId="2532A121" w14:textId="77777777" w:rsidR="00AD757E" w:rsidRDefault="003B4341">
      <w:pPr>
        <w:spacing w:before="240" w:after="240" w:line="240" w:lineRule="auto"/>
        <w:jc w:val="both"/>
        <w:rPr>
          <w:b/>
          <w:bCs/>
        </w:rPr>
      </w:pPr>
      <w:r>
        <w:rPr>
          <w:b/>
          <w:bCs/>
        </w:rPr>
        <w:t>Über Trentino:</w:t>
      </w:r>
    </w:p>
    <w:p w14:paraId="225C47B5" w14:textId="77777777" w:rsidR="00AD757E" w:rsidRDefault="003B4341">
      <w:pPr>
        <w:spacing w:before="240" w:after="240" w:line="240" w:lineRule="auto"/>
        <w:jc w:val="both"/>
      </w:pPr>
      <w:r>
        <w:t xml:space="preserve">Trentino ist eine 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Auch kulturell Interessierte kommen auf ihre Kosten, sei es in Städten wie Trento und Rovereto oder beim Besuch historischer Burganlagen. </w:t>
      </w:r>
    </w:p>
    <w:p w14:paraId="4937A0A1" w14:textId="77777777" w:rsidR="00AD757E" w:rsidRDefault="003B4341">
      <w:pPr>
        <w:spacing w:before="240" w:after="240" w:line="240" w:lineRule="auto"/>
        <w:jc w:val="both"/>
      </w:pPr>
      <w:r>
        <w:t xml:space="preserve">Weitere Informationen unter </w:t>
      </w:r>
      <w:hyperlink r:id="rId7" w:history="1">
        <w:r>
          <w:rPr>
            <w:rStyle w:val="Hyperlink0"/>
          </w:rPr>
          <w:t>www.visittrentino.info/de/presse</w:t>
        </w:r>
      </w:hyperlink>
      <w:r>
        <w:t>.</w:t>
      </w:r>
    </w:p>
    <w:p w14:paraId="761A0AF7" w14:textId="77777777" w:rsidR="00AD757E" w:rsidRDefault="003B4341">
      <w:pPr>
        <w:tabs>
          <w:tab w:val="left" w:pos="5004"/>
        </w:tabs>
        <w:spacing w:after="0" w:line="240" w:lineRule="auto"/>
        <w:rPr>
          <w:b/>
          <w:bCs/>
        </w:rPr>
      </w:pPr>
      <w:r>
        <w:rPr>
          <w:b/>
          <w:bCs/>
        </w:rPr>
        <w:t>Kontakt Global Communication Experts GmbH:</w:t>
      </w:r>
      <w:r>
        <w:rPr>
          <w:b/>
          <w:bCs/>
        </w:rPr>
        <w:tab/>
      </w:r>
      <w:r>
        <w:rPr>
          <w:b/>
          <w:bCs/>
        </w:rPr>
        <w:tab/>
      </w:r>
      <w:r>
        <w:rPr>
          <w:b/>
          <w:bCs/>
        </w:rPr>
        <w:tab/>
        <w:t xml:space="preserve">Kontakt Trentino Marketing </w:t>
      </w:r>
      <w:proofErr w:type="spellStart"/>
      <w:r>
        <w:rPr>
          <w:b/>
          <w:bCs/>
        </w:rPr>
        <w:t>S.r.l</w:t>
      </w:r>
      <w:proofErr w:type="spellEnd"/>
      <w:r>
        <w:rPr>
          <w:b/>
          <w:bCs/>
        </w:rPr>
        <w:t>.:</w:t>
      </w:r>
    </w:p>
    <w:p w14:paraId="602394B3" w14:textId="77777777" w:rsidR="00AD757E" w:rsidRDefault="003B4341">
      <w:pPr>
        <w:tabs>
          <w:tab w:val="left" w:pos="5004"/>
        </w:tabs>
        <w:spacing w:after="0" w:line="240" w:lineRule="auto"/>
      </w:pPr>
      <w:r>
        <w:t xml:space="preserve">Rainer Fornauf ǀ Sieglinde </w:t>
      </w:r>
      <w:proofErr w:type="spellStart"/>
      <w:r>
        <w:t>Sülzenfuhs</w:t>
      </w:r>
      <w:proofErr w:type="spellEnd"/>
      <w:r>
        <w:t xml:space="preserve"> I Carla Marconi</w:t>
      </w:r>
      <w:r>
        <w:tab/>
      </w:r>
      <w:r>
        <w:tab/>
      </w:r>
      <w:r>
        <w:tab/>
        <w:t xml:space="preserve">Cinzia Gabrielli I Paola </w:t>
      </w:r>
      <w:proofErr w:type="spellStart"/>
      <w:r>
        <w:t>Pancher</w:t>
      </w:r>
      <w:proofErr w:type="spellEnd"/>
    </w:p>
    <w:p w14:paraId="500C7151" w14:textId="77777777" w:rsidR="00AD757E" w:rsidRDefault="003B4341">
      <w:pPr>
        <w:tabs>
          <w:tab w:val="left" w:pos="5004"/>
        </w:tabs>
        <w:spacing w:after="0" w:line="240" w:lineRule="auto"/>
      </w:pPr>
      <w:r>
        <w:t>Hanauer Landstr. 184</w:t>
      </w:r>
      <w:r>
        <w:tab/>
      </w:r>
      <w:r>
        <w:tab/>
      </w:r>
      <w:r>
        <w:tab/>
        <w:t xml:space="preserve">via </w:t>
      </w:r>
      <w:proofErr w:type="spellStart"/>
      <w:r>
        <w:t>Romagnosi</w:t>
      </w:r>
      <w:proofErr w:type="spellEnd"/>
      <w:r>
        <w:t xml:space="preserve"> 11</w:t>
      </w:r>
    </w:p>
    <w:p w14:paraId="0864058C" w14:textId="77777777" w:rsidR="00AD757E" w:rsidRDefault="003B4341">
      <w:pPr>
        <w:tabs>
          <w:tab w:val="left" w:pos="5004"/>
        </w:tabs>
        <w:spacing w:after="0" w:line="240" w:lineRule="auto"/>
      </w:pPr>
      <w:r>
        <w:t xml:space="preserve">60314 Frankfurt </w:t>
      </w:r>
      <w:r>
        <w:tab/>
      </w:r>
      <w:r>
        <w:tab/>
      </w:r>
      <w:r>
        <w:tab/>
        <w:t xml:space="preserve">38122 Trento, </w:t>
      </w:r>
      <w:proofErr w:type="spellStart"/>
      <w:r>
        <w:t>Italy</w:t>
      </w:r>
      <w:proofErr w:type="spellEnd"/>
    </w:p>
    <w:p w14:paraId="00358C87" w14:textId="77777777" w:rsidR="00AD757E" w:rsidRDefault="003B4341">
      <w:pPr>
        <w:tabs>
          <w:tab w:val="left" w:pos="5004"/>
        </w:tabs>
        <w:spacing w:after="0" w:line="240" w:lineRule="auto"/>
      </w:pPr>
      <w:r>
        <w:t>T.: + 49 (69) 175371 -034 ǀ -040</w:t>
      </w:r>
      <w:r>
        <w:tab/>
      </w:r>
      <w:r>
        <w:tab/>
      </w:r>
      <w:r>
        <w:tab/>
        <w:t>T.: +39 0461 219310</w:t>
      </w:r>
    </w:p>
    <w:p w14:paraId="215CC128" w14:textId="77777777" w:rsidR="00AD757E" w:rsidRDefault="003B4341">
      <w:pPr>
        <w:tabs>
          <w:tab w:val="left" w:pos="5004"/>
        </w:tabs>
        <w:spacing w:after="0" w:line="240" w:lineRule="auto"/>
      </w:pPr>
      <w:r>
        <w:t>T.: +49 89 / 215379 -384</w:t>
      </w:r>
      <w:r>
        <w:tab/>
      </w:r>
      <w:r>
        <w:tab/>
      </w:r>
      <w:r>
        <w:tab/>
        <w:t>M.: +39 335 5873287</w:t>
      </w:r>
    </w:p>
    <w:p w14:paraId="7E6AD227" w14:textId="77777777" w:rsidR="00AD757E" w:rsidRDefault="000B26FF">
      <w:pPr>
        <w:tabs>
          <w:tab w:val="left" w:pos="5004"/>
        </w:tabs>
        <w:spacing w:after="0" w:line="240" w:lineRule="auto"/>
      </w:pPr>
      <w:hyperlink r:id="rId8" w:history="1">
        <w:r w:rsidR="003B4341">
          <w:rPr>
            <w:rStyle w:val="Hyperlink0"/>
          </w:rPr>
          <w:t>presse.trentino@gce-agency.com</w:t>
        </w:r>
      </w:hyperlink>
      <w:r w:rsidR="003B4341">
        <w:tab/>
      </w:r>
      <w:r w:rsidR="003B4341">
        <w:tab/>
      </w:r>
      <w:r w:rsidR="003B4341">
        <w:tab/>
      </w:r>
      <w:hyperlink r:id="rId9" w:history="1">
        <w:r w:rsidR="003B4341">
          <w:rPr>
            <w:rStyle w:val="Hyperlink0"/>
          </w:rPr>
          <w:t>press@trentinomarketing.org</w:t>
        </w:r>
      </w:hyperlink>
      <w:r w:rsidR="003B4341">
        <w:t xml:space="preserve"> </w:t>
      </w:r>
    </w:p>
    <w:p w14:paraId="630D1A5A" w14:textId="77777777" w:rsidR="00AD757E" w:rsidRDefault="000B26FF">
      <w:pPr>
        <w:tabs>
          <w:tab w:val="left" w:pos="5004"/>
        </w:tabs>
        <w:spacing w:after="0" w:line="240" w:lineRule="auto"/>
      </w:pPr>
      <w:hyperlink r:id="rId10" w:history="1">
        <w:r w:rsidR="003B4341">
          <w:rPr>
            <w:rStyle w:val="Hyperlink0"/>
          </w:rPr>
          <w:t>www.gce-agency.com</w:t>
        </w:r>
      </w:hyperlink>
      <w:r w:rsidR="003B4341">
        <w:tab/>
      </w:r>
      <w:r w:rsidR="003B4341">
        <w:tab/>
      </w:r>
      <w:r w:rsidR="003B4341">
        <w:tab/>
      </w:r>
      <w:hyperlink r:id="rId11" w:history="1">
        <w:r w:rsidR="003B4341">
          <w:rPr>
            <w:rStyle w:val="Hyperlink0"/>
          </w:rPr>
          <w:t>www.visittrentino.info</w:t>
        </w:r>
      </w:hyperlink>
      <w:r w:rsidR="003B4341">
        <w:t xml:space="preserve">   </w:t>
      </w:r>
    </w:p>
    <w:sectPr w:rsidR="00AD757E">
      <w:headerReference w:type="default" r:id="rId12"/>
      <w:footerReference w:type="default" r:id="rId13"/>
      <w:pgSz w:w="11900" w:h="16840"/>
      <w:pgMar w:top="1440" w:right="1080" w:bottom="1440" w:left="1080" w:header="426" w:footer="8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693F6" w14:textId="77777777" w:rsidR="005712F6" w:rsidRDefault="003B4341">
      <w:pPr>
        <w:spacing w:after="0" w:line="240" w:lineRule="auto"/>
      </w:pPr>
      <w:r>
        <w:separator/>
      </w:r>
    </w:p>
  </w:endnote>
  <w:endnote w:type="continuationSeparator" w:id="0">
    <w:p w14:paraId="0E920994" w14:textId="77777777" w:rsidR="005712F6" w:rsidRDefault="003B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2C75" w14:textId="77777777" w:rsidR="00AD757E" w:rsidRDefault="00AD757E">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8D606" w14:textId="77777777" w:rsidR="005712F6" w:rsidRDefault="003B4341">
      <w:pPr>
        <w:spacing w:after="0" w:line="240" w:lineRule="auto"/>
      </w:pPr>
      <w:r>
        <w:separator/>
      </w:r>
    </w:p>
  </w:footnote>
  <w:footnote w:type="continuationSeparator" w:id="0">
    <w:p w14:paraId="6FB099C2" w14:textId="77777777" w:rsidR="005712F6" w:rsidRDefault="003B4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E1FA" w14:textId="77777777" w:rsidR="00AD757E" w:rsidRDefault="003B4341">
    <w:pPr>
      <w:tabs>
        <w:tab w:val="center" w:pos="4252"/>
        <w:tab w:val="right" w:pos="8504"/>
      </w:tabs>
      <w:spacing w:after="0" w:line="240" w:lineRule="auto"/>
      <w:jc w:val="right"/>
      <w:rPr>
        <w:sz w:val="20"/>
        <w:szCs w:val="20"/>
      </w:rPr>
    </w:pPr>
    <w:r>
      <w:rPr>
        <w:sz w:val="20"/>
        <w:szCs w:val="20"/>
      </w:rPr>
      <w:tab/>
    </w:r>
    <w:r>
      <w:rPr>
        <w:sz w:val="20"/>
        <w:szCs w:val="20"/>
      </w:rPr>
      <w:tab/>
    </w:r>
    <w:r>
      <w:rPr>
        <w:sz w:val="20"/>
        <w:szCs w:val="20"/>
      </w:rPr>
      <w:tab/>
      <w:t xml:space="preserve">   </w:t>
    </w:r>
    <w:r>
      <w:rPr>
        <w:noProof/>
        <w:sz w:val="20"/>
        <w:szCs w:val="20"/>
      </w:rPr>
      <w:drawing>
        <wp:inline distT="0" distB="0" distL="0" distR="0" wp14:anchorId="52AEECF2" wp14:editId="1BC4E78B">
          <wp:extent cx="1548765" cy="511810"/>
          <wp:effectExtent l="0" t="0" r="0" b="0"/>
          <wp:docPr id="1073741825" name="officeArt object" descr="Grafik 1"/>
          <wp:cNvGraphicFramePr/>
          <a:graphic xmlns:a="http://schemas.openxmlformats.org/drawingml/2006/main">
            <a:graphicData uri="http://schemas.openxmlformats.org/drawingml/2006/picture">
              <pic:pic xmlns:pic="http://schemas.openxmlformats.org/drawingml/2006/picture">
                <pic:nvPicPr>
                  <pic:cNvPr id="1073741825" name="Grafik 1" descr="Grafik 1"/>
                  <pic:cNvPicPr>
                    <a:picLocks noChangeAspect="1"/>
                  </pic:cNvPicPr>
                </pic:nvPicPr>
                <pic:blipFill>
                  <a:blip r:embed="rId1"/>
                  <a:stretch>
                    <a:fillRect/>
                  </a:stretch>
                </pic:blipFill>
                <pic:spPr>
                  <a:xfrm>
                    <a:off x="0" y="0"/>
                    <a:ext cx="1548765" cy="511810"/>
                  </a:xfrm>
                  <a:prstGeom prst="rect">
                    <a:avLst/>
                  </a:prstGeom>
                  <a:ln w="12700" cap="flat">
                    <a:noFill/>
                    <a:miter lim="400000"/>
                  </a:ln>
                  <a:effectLst/>
                </pic:spPr>
              </pic:pic>
            </a:graphicData>
          </a:graphic>
        </wp:inline>
      </w:drawing>
    </w:r>
  </w:p>
  <w:p w14:paraId="6A30FD8C" w14:textId="77777777" w:rsidR="00AD757E" w:rsidRDefault="00AD757E">
    <w:pPr>
      <w:spacing w:after="0" w:line="360" w:lineRule="auto"/>
      <w:rPr>
        <w:b/>
        <w:bCs/>
        <w:sz w:val="28"/>
        <w:szCs w:val="28"/>
      </w:rPr>
    </w:pPr>
  </w:p>
  <w:p w14:paraId="747BD9DE" w14:textId="77777777" w:rsidR="00AD757E" w:rsidRDefault="003B4341">
    <w:pPr>
      <w:spacing w:after="0" w:line="360" w:lineRule="auto"/>
    </w:pPr>
    <w:r>
      <w:rPr>
        <w:b/>
        <w:bCs/>
        <w:sz w:val="28"/>
        <w:szCs w:val="28"/>
      </w:rPr>
      <w:t>PRESSEINFORMATION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7E"/>
    <w:rsid w:val="000B26FF"/>
    <w:rsid w:val="003B4341"/>
    <w:rsid w:val="005712F6"/>
    <w:rsid w:val="00AD75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1E4A"/>
  <w15:docId w15:val="{5AB1A2AC-90F6-47B3-948F-94070914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esse.trentino@gce-agency.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visittrentino.info/de/press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visittrentino.info"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gce-agency.com" TargetMode="External"/><Relationship Id="rId4" Type="http://schemas.openxmlformats.org/officeDocument/2006/relationships/footnotes" Target="footnotes.xml"/><Relationship Id="rId9" Type="http://schemas.openxmlformats.org/officeDocument/2006/relationships/hyperlink" Target="mailto:press@trentinomarketing.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4523</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Marconi, Carla</dc:creator>
  <cp:lastModifiedBy>Marconi, Carla</cp:lastModifiedBy>
  <cp:revision>3</cp:revision>
  <dcterms:created xsi:type="dcterms:W3CDTF">2022-03-16T15:26:00Z</dcterms:created>
  <dcterms:modified xsi:type="dcterms:W3CDTF">2022-03-17T16:36:00Z</dcterms:modified>
</cp:coreProperties>
</file>