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2D6E9" w14:textId="78022FDC" w:rsidR="001A51F5" w:rsidRPr="00EA719D" w:rsidRDefault="005701E9" w:rsidP="001A51F5">
      <w:pPr>
        <w:jc w:val="both"/>
        <w:rPr>
          <w:b/>
          <w:sz w:val="28"/>
          <w:szCs w:val="22"/>
          <w:lang w:val="de-DE"/>
        </w:rPr>
      </w:pPr>
      <w:r>
        <w:rPr>
          <w:b/>
          <w:sz w:val="28"/>
          <w:szCs w:val="18"/>
          <w:lang w:val="de-DE"/>
        </w:rPr>
        <w:t xml:space="preserve">Kulturelles Sommererlebnis </w:t>
      </w:r>
      <w:r w:rsidR="00EA719D">
        <w:rPr>
          <w:b/>
          <w:sz w:val="28"/>
          <w:szCs w:val="18"/>
          <w:lang w:val="de-DE"/>
        </w:rPr>
        <w:t>in Trento und Rovereto</w:t>
      </w:r>
      <w:r>
        <w:rPr>
          <w:b/>
          <w:sz w:val="28"/>
          <w:szCs w:val="18"/>
          <w:lang w:val="de-DE"/>
        </w:rPr>
        <w:t xml:space="preserve"> - </w:t>
      </w:r>
      <w:r>
        <w:rPr>
          <w:b/>
          <w:sz w:val="28"/>
          <w:szCs w:val="22"/>
          <w:lang w:val="de-DE"/>
        </w:rPr>
        <w:t>n</w:t>
      </w:r>
      <w:r w:rsidR="00233EDF" w:rsidRPr="002B4CED">
        <w:rPr>
          <w:b/>
          <w:sz w:val="28"/>
          <w:szCs w:val="22"/>
          <w:lang w:val="de-DE"/>
        </w:rPr>
        <w:t>eue Pfade auf den Spuren von Geschichte und Kunst</w:t>
      </w:r>
      <w:r w:rsidR="00EA719D">
        <w:rPr>
          <w:b/>
          <w:sz w:val="28"/>
          <w:szCs w:val="22"/>
          <w:lang w:val="de-DE"/>
        </w:rPr>
        <w:t xml:space="preserve"> </w:t>
      </w:r>
      <w:r w:rsidR="00233EDF" w:rsidRPr="002B4CED">
        <w:rPr>
          <w:b/>
          <w:sz w:val="28"/>
          <w:szCs w:val="22"/>
          <w:lang w:val="de-DE"/>
        </w:rPr>
        <w:t xml:space="preserve">erkunden </w:t>
      </w:r>
    </w:p>
    <w:p w14:paraId="5F0B790B" w14:textId="77777777" w:rsidR="001A51F5" w:rsidRPr="002B4CED" w:rsidRDefault="001A51F5" w:rsidP="001A51F5">
      <w:pPr>
        <w:jc w:val="both"/>
        <w:rPr>
          <w:b/>
          <w:sz w:val="32"/>
          <w:lang w:val="de-DE"/>
        </w:rPr>
      </w:pPr>
    </w:p>
    <w:p w14:paraId="38239CA4" w14:textId="19F3E7AF" w:rsidR="00DA5E5D" w:rsidRPr="002B4CED" w:rsidRDefault="00233EDF" w:rsidP="00DA5E5D">
      <w:pPr>
        <w:spacing w:line="276" w:lineRule="auto"/>
        <w:jc w:val="both"/>
        <w:rPr>
          <w:b/>
          <w:szCs w:val="16"/>
          <w:lang w:val="de-DE"/>
        </w:rPr>
      </w:pPr>
      <w:r>
        <w:rPr>
          <w:b/>
          <w:szCs w:val="16"/>
          <w:lang w:val="de-DE"/>
        </w:rPr>
        <w:t xml:space="preserve">Die </w:t>
      </w:r>
      <w:r w:rsidR="00992B33" w:rsidRPr="002B4CED">
        <w:rPr>
          <w:b/>
          <w:szCs w:val="16"/>
          <w:lang w:val="de-DE"/>
        </w:rPr>
        <w:t xml:space="preserve">bedeutendsten Museen und </w:t>
      </w:r>
      <w:r w:rsidR="004D60AC" w:rsidRPr="002B4CED">
        <w:rPr>
          <w:b/>
          <w:szCs w:val="16"/>
          <w:lang w:val="de-DE"/>
        </w:rPr>
        <w:t>Schlösser</w:t>
      </w:r>
      <w:r w:rsidR="00992B33" w:rsidRPr="002B4CED">
        <w:rPr>
          <w:b/>
          <w:szCs w:val="16"/>
          <w:lang w:val="de-DE"/>
        </w:rPr>
        <w:t xml:space="preserve"> des Trentino</w:t>
      </w:r>
      <w:r>
        <w:rPr>
          <w:b/>
          <w:szCs w:val="16"/>
          <w:lang w:val="de-DE"/>
        </w:rPr>
        <w:t xml:space="preserve"> öffnen ihren Türen - und</w:t>
      </w:r>
      <w:r w:rsidR="00992B33" w:rsidRPr="002B4CED">
        <w:rPr>
          <w:b/>
          <w:szCs w:val="16"/>
          <w:lang w:val="de-DE"/>
        </w:rPr>
        <w:t xml:space="preserve"> halten ein </w:t>
      </w:r>
      <w:r w:rsidR="00D72D17" w:rsidRPr="002B4CED">
        <w:rPr>
          <w:b/>
          <w:szCs w:val="16"/>
          <w:lang w:val="de-DE"/>
        </w:rPr>
        <w:t>reichhaltige</w:t>
      </w:r>
      <w:r w:rsidR="00992B33" w:rsidRPr="002B4CED">
        <w:rPr>
          <w:b/>
          <w:szCs w:val="16"/>
          <w:lang w:val="de-DE"/>
        </w:rPr>
        <w:t xml:space="preserve">s </w:t>
      </w:r>
      <w:r w:rsidR="00D72D17" w:rsidRPr="002B4CED">
        <w:rPr>
          <w:b/>
          <w:szCs w:val="16"/>
          <w:lang w:val="de-DE"/>
        </w:rPr>
        <w:t>Angebot an Au</w:t>
      </w:r>
      <w:r w:rsidR="00C7246F" w:rsidRPr="002B4CED">
        <w:rPr>
          <w:b/>
          <w:szCs w:val="16"/>
          <w:lang w:val="de-DE"/>
        </w:rPr>
        <w:t>s</w:t>
      </w:r>
      <w:r w:rsidR="00D72D17" w:rsidRPr="002B4CED">
        <w:rPr>
          <w:b/>
          <w:szCs w:val="16"/>
          <w:lang w:val="de-DE"/>
        </w:rPr>
        <w:t>stellungen und Initiativen</w:t>
      </w:r>
      <w:r w:rsidR="00992B33" w:rsidRPr="002B4CED">
        <w:rPr>
          <w:b/>
          <w:szCs w:val="16"/>
          <w:lang w:val="de-DE"/>
        </w:rPr>
        <w:t xml:space="preserve"> bereit</w:t>
      </w:r>
      <w:r w:rsidR="00D72D17" w:rsidRPr="002B4CED">
        <w:rPr>
          <w:b/>
          <w:szCs w:val="16"/>
          <w:lang w:val="de-DE"/>
        </w:rPr>
        <w:t xml:space="preserve">. </w:t>
      </w:r>
      <w:r>
        <w:rPr>
          <w:b/>
          <w:szCs w:val="16"/>
          <w:lang w:val="de-DE"/>
        </w:rPr>
        <w:t>I</w:t>
      </w:r>
      <w:r w:rsidR="00B02022" w:rsidRPr="002B4CED">
        <w:rPr>
          <w:b/>
          <w:szCs w:val="16"/>
          <w:lang w:val="de-DE"/>
        </w:rPr>
        <w:t>m</w:t>
      </w:r>
      <w:r w:rsidR="00992B33" w:rsidRPr="002B4CED">
        <w:rPr>
          <w:b/>
          <w:szCs w:val="16"/>
          <w:lang w:val="de-DE"/>
        </w:rPr>
        <w:t xml:space="preserve"> </w:t>
      </w:r>
      <w:r w:rsidR="00D72D17" w:rsidRPr="002B4CED">
        <w:rPr>
          <w:b/>
          <w:szCs w:val="16"/>
          <w:lang w:val="de-DE"/>
        </w:rPr>
        <w:t xml:space="preserve">MART </w:t>
      </w:r>
      <w:r w:rsidR="00E3185B" w:rsidRPr="002B4CED">
        <w:rPr>
          <w:b/>
          <w:szCs w:val="16"/>
          <w:lang w:val="de-DE"/>
        </w:rPr>
        <w:t xml:space="preserve">begegnen die </w:t>
      </w:r>
      <w:r w:rsidR="00F613F1" w:rsidRPr="002B4CED">
        <w:rPr>
          <w:b/>
          <w:szCs w:val="16"/>
          <w:lang w:val="de-DE"/>
        </w:rPr>
        <w:t>Meisterwerke</w:t>
      </w:r>
      <w:r w:rsidR="00E3185B" w:rsidRPr="002B4CED">
        <w:rPr>
          <w:b/>
          <w:szCs w:val="16"/>
          <w:lang w:val="de-DE"/>
        </w:rPr>
        <w:t xml:space="preserve"> </w:t>
      </w:r>
      <w:proofErr w:type="spellStart"/>
      <w:r w:rsidR="009C7737" w:rsidRPr="002B4CED">
        <w:rPr>
          <w:b/>
          <w:szCs w:val="16"/>
          <w:lang w:val="de-DE"/>
        </w:rPr>
        <w:t>Raffaello</w:t>
      </w:r>
      <w:r w:rsidR="00F613F1" w:rsidRPr="002B4CED">
        <w:rPr>
          <w:b/>
          <w:szCs w:val="16"/>
          <w:lang w:val="de-DE"/>
        </w:rPr>
        <w:t>s</w:t>
      </w:r>
      <w:proofErr w:type="spellEnd"/>
      <w:r w:rsidR="009C7737" w:rsidRPr="002B4CED">
        <w:rPr>
          <w:b/>
          <w:szCs w:val="16"/>
          <w:lang w:val="de-DE"/>
        </w:rPr>
        <w:t xml:space="preserve"> </w:t>
      </w:r>
      <w:r w:rsidR="00F613F1" w:rsidRPr="002B4CED">
        <w:rPr>
          <w:b/>
          <w:szCs w:val="16"/>
          <w:lang w:val="de-DE"/>
        </w:rPr>
        <w:t xml:space="preserve">und </w:t>
      </w:r>
      <w:r w:rsidR="009C7737" w:rsidRPr="002B4CED">
        <w:rPr>
          <w:b/>
          <w:szCs w:val="16"/>
          <w:lang w:val="de-DE"/>
        </w:rPr>
        <w:t>Botticelli</w:t>
      </w:r>
      <w:r w:rsidR="00F613F1" w:rsidRPr="002B4CED">
        <w:rPr>
          <w:b/>
          <w:szCs w:val="16"/>
          <w:lang w:val="de-DE"/>
        </w:rPr>
        <w:t>s</w:t>
      </w:r>
      <w:r w:rsidR="009C7737" w:rsidRPr="002B4CED">
        <w:rPr>
          <w:b/>
          <w:szCs w:val="16"/>
          <w:lang w:val="de-DE"/>
        </w:rPr>
        <w:t xml:space="preserve"> </w:t>
      </w:r>
      <w:r w:rsidR="00B02022" w:rsidRPr="002B4CED">
        <w:rPr>
          <w:b/>
          <w:szCs w:val="16"/>
          <w:lang w:val="de-DE"/>
        </w:rPr>
        <w:t>der m</w:t>
      </w:r>
      <w:r w:rsidR="00C7246F" w:rsidRPr="002B4CED">
        <w:rPr>
          <w:b/>
          <w:szCs w:val="16"/>
          <w:lang w:val="de-DE"/>
        </w:rPr>
        <w:t>odernen</w:t>
      </w:r>
      <w:r w:rsidR="00B02022" w:rsidRPr="002B4CED">
        <w:rPr>
          <w:b/>
          <w:szCs w:val="16"/>
          <w:lang w:val="de-DE"/>
        </w:rPr>
        <w:t xml:space="preserve"> Kunst </w:t>
      </w:r>
      <w:r w:rsidR="00EA719D">
        <w:rPr>
          <w:b/>
          <w:szCs w:val="16"/>
          <w:lang w:val="de-DE"/>
        </w:rPr>
        <w:t xml:space="preserve">und im MUSE </w:t>
      </w:r>
      <w:r w:rsidR="00EA719D">
        <w:rPr>
          <w:rFonts w:cs="Arial"/>
          <w:b/>
          <w:szCs w:val="24"/>
          <w:lang w:val="de-DE"/>
        </w:rPr>
        <w:t>veranschaulichen die Ausstellungen „Human Habitat“ und „Vertical Limit“ menschliches Handeln und zeitgenössische Kulturen.</w:t>
      </w:r>
    </w:p>
    <w:p w14:paraId="493D076F" w14:textId="77777777" w:rsidR="00DA5E5D" w:rsidRPr="002B4CED" w:rsidRDefault="00DA5E5D" w:rsidP="00114F1B">
      <w:pPr>
        <w:spacing w:line="276" w:lineRule="auto"/>
        <w:jc w:val="both"/>
        <w:rPr>
          <w:rFonts w:cs="Arial"/>
          <w:b/>
          <w:szCs w:val="24"/>
          <w:lang w:val="de-DE"/>
        </w:rPr>
      </w:pPr>
    </w:p>
    <w:p w14:paraId="10A562AA" w14:textId="053ED637" w:rsidR="00382639" w:rsidRPr="002B4CED" w:rsidRDefault="00114F1B" w:rsidP="00114F1B">
      <w:pPr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Trento, Mai 2021. </w:t>
      </w:r>
      <w:r w:rsidR="00382639" w:rsidRPr="002B4CED">
        <w:rPr>
          <w:rFonts w:cs="Arial"/>
          <w:szCs w:val="24"/>
          <w:lang w:val="de-DE"/>
        </w:rPr>
        <w:t>Nach</w:t>
      </w:r>
      <w:r w:rsidR="00886455" w:rsidRPr="002B4CED">
        <w:rPr>
          <w:rFonts w:cs="Arial"/>
          <w:szCs w:val="24"/>
          <w:lang w:val="de-DE"/>
        </w:rPr>
        <w:t xml:space="preserve"> </w:t>
      </w:r>
      <w:r w:rsidR="00382639" w:rsidRPr="002B4CED">
        <w:rPr>
          <w:rFonts w:cs="Arial"/>
          <w:szCs w:val="24"/>
          <w:lang w:val="de-DE"/>
        </w:rPr>
        <w:t>monatelange</w:t>
      </w:r>
      <w:r w:rsidR="00886455" w:rsidRPr="002B4CED">
        <w:rPr>
          <w:rFonts w:cs="Arial"/>
          <w:szCs w:val="24"/>
          <w:lang w:val="de-DE"/>
        </w:rPr>
        <w:t xml:space="preserve">r Schließung, währenddessen </w:t>
      </w:r>
      <w:r w:rsidR="00AF36AB" w:rsidRPr="002B4CED">
        <w:rPr>
          <w:rFonts w:cs="Arial"/>
          <w:szCs w:val="24"/>
          <w:lang w:val="de-DE"/>
        </w:rPr>
        <w:t>die</w:t>
      </w:r>
      <w:r>
        <w:rPr>
          <w:rFonts w:cs="Arial"/>
          <w:szCs w:val="24"/>
          <w:lang w:val="de-DE"/>
        </w:rPr>
        <w:t xml:space="preserve"> </w:t>
      </w:r>
      <w:r w:rsidR="00AF36AB" w:rsidRPr="002B4CED">
        <w:rPr>
          <w:rFonts w:cs="Arial"/>
          <w:szCs w:val="24"/>
          <w:lang w:val="de-DE"/>
        </w:rPr>
        <w:t xml:space="preserve">Publikumsaktivitäten auf </w:t>
      </w:r>
      <w:r w:rsidR="00C7246F" w:rsidRPr="002B4CED">
        <w:rPr>
          <w:rFonts w:cs="Arial"/>
          <w:szCs w:val="24"/>
          <w:lang w:val="de-DE"/>
        </w:rPr>
        <w:t xml:space="preserve">rein </w:t>
      </w:r>
      <w:r w:rsidR="00382639" w:rsidRPr="002B4CED">
        <w:rPr>
          <w:rFonts w:cs="Arial"/>
          <w:szCs w:val="24"/>
          <w:lang w:val="de-DE"/>
        </w:rPr>
        <w:t>virtuell</w:t>
      </w:r>
      <w:r w:rsidR="00AF36AB" w:rsidRPr="002B4CED">
        <w:rPr>
          <w:rFonts w:cs="Arial"/>
          <w:szCs w:val="24"/>
          <w:lang w:val="de-DE"/>
        </w:rPr>
        <w:t>e</w:t>
      </w:r>
      <w:r w:rsidR="00382639" w:rsidRPr="002B4CED">
        <w:rPr>
          <w:rFonts w:cs="Arial"/>
          <w:szCs w:val="24"/>
          <w:lang w:val="de-DE"/>
        </w:rPr>
        <w:t xml:space="preserve"> </w:t>
      </w:r>
      <w:r w:rsidR="00AF36AB" w:rsidRPr="002B4CED">
        <w:rPr>
          <w:rFonts w:cs="Arial"/>
          <w:szCs w:val="24"/>
          <w:lang w:val="de-DE"/>
        </w:rPr>
        <w:t>B</w:t>
      </w:r>
      <w:r w:rsidR="00382639" w:rsidRPr="002B4CED">
        <w:rPr>
          <w:rFonts w:cs="Arial"/>
          <w:szCs w:val="24"/>
          <w:lang w:val="de-DE"/>
        </w:rPr>
        <w:t>esichtig</w:t>
      </w:r>
      <w:r w:rsidR="00AF36AB" w:rsidRPr="002B4CED">
        <w:rPr>
          <w:rFonts w:cs="Arial"/>
          <w:szCs w:val="24"/>
          <w:lang w:val="de-DE"/>
        </w:rPr>
        <w:t xml:space="preserve">ungen, </w:t>
      </w:r>
      <w:r w:rsidR="00382639" w:rsidRPr="002B4CED">
        <w:rPr>
          <w:rFonts w:cs="Arial"/>
          <w:szCs w:val="24"/>
          <w:lang w:val="de-DE"/>
        </w:rPr>
        <w:t>Workshops und andere</w:t>
      </w:r>
      <w:r w:rsidR="00AF36AB" w:rsidRPr="002B4CED">
        <w:rPr>
          <w:rFonts w:cs="Arial"/>
          <w:szCs w:val="24"/>
          <w:lang w:val="de-DE"/>
        </w:rPr>
        <w:t xml:space="preserve"> </w:t>
      </w:r>
      <w:r w:rsidR="00382639" w:rsidRPr="002B4CED">
        <w:rPr>
          <w:rFonts w:cs="Arial"/>
          <w:szCs w:val="24"/>
          <w:lang w:val="de-DE"/>
        </w:rPr>
        <w:t>Initiativen</w:t>
      </w:r>
      <w:r w:rsidR="00AF36AB" w:rsidRPr="002B4CED">
        <w:rPr>
          <w:rFonts w:cs="Arial"/>
          <w:szCs w:val="24"/>
          <w:lang w:val="de-DE"/>
        </w:rPr>
        <w:t xml:space="preserve"> beschränk</w:t>
      </w:r>
      <w:r w:rsidR="00886455" w:rsidRPr="002B4CED">
        <w:rPr>
          <w:rFonts w:cs="Arial"/>
          <w:szCs w:val="24"/>
          <w:lang w:val="de-DE"/>
        </w:rPr>
        <w:t xml:space="preserve">t </w:t>
      </w:r>
      <w:r w:rsidR="00D72D17" w:rsidRPr="002B4CED">
        <w:rPr>
          <w:rFonts w:cs="Arial"/>
          <w:szCs w:val="24"/>
          <w:lang w:val="de-DE"/>
        </w:rPr>
        <w:t>werden mussten</w:t>
      </w:r>
      <w:r w:rsidR="00382639" w:rsidRPr="002B4CED">
        <w:rPr>
          <w:rFonts w:cs="Arial"/>
          <w:szCs w:val="24"/>
          <w:lang w:val="de-DE"/>
        </w:rPr>
        <w:t xml:space="preserve">, </w:t>
      </w:r>
      <w:r w:rsidR="00886455" w:rsidRPr="002B4CED">
        <w:rPr>
          <w:rFonts w:cs="Arial"/>
          <w:szCs w:val="24"/>
          <w:lang w:val="de-DE"/>
        </w:rPr>
        <w:t xml:space="preserve">ist es nun </w:t>
      </w:r>
      <w:r w:rsidR="00B02022" w:rsidRPr="002B4CED">
        <w:rPr>
          <w:rFonts w:cs="Arial"/>
          <w:szCs w:val="24"/>
          <w:lang w:val="de-DE"/>
        </w:rPr>
        <w:t xml:space="preserve">endlich </w:t>
      </w:r>
      <w:r w:rsidR="00886455" w:rsidRPr="002B4CED">
        <w:rPr>
          <w:rFonts w:cs="Arial"/>
          <w:szCs w:val="24"/>
          <w:lang w:val="de-DE"/>
        </w:rPr>
        <w:t xml:space="preserve">soweit, und die </w:t>
      </w:r>
      <w:r w:rsidR="00382639" w:rsidRPr="002B4CED">
        <w:rPr>
          <w:rFonts w:cs="Arial"/>
          <w:szCs w:val="24"/>
          <w:lang w:val="de-DE"/>
        </w:rPr>
        <w:t>Museen und Schlösser des Trentino</w:t>
      </w:r>
      <w:r w:rsidR="00233EDF">
        <w:rPr>
          <w:rFonts w:cs="Arial"/>
          <w:szCs w:val="24"/>
          <w:lang w:val="de-DE"/>
        </w:rPr>
        <w:t xml:space="preserve"> dürfen wieder mit großer Sehnsucht </w:t>
      </w:r>
      <w:r w:rsidR="00EA719D">
        <w:rPr>
          <w:rFonts w:cs="Arial"/>
          <w:szCs w:val="24"/>
          <w:lang w:val="de-DE"/>
        </w:rPr>
        <w:t xml:space="preserve">neue Gäste </w:t>
      </w:r>
      <w:r w:rsidR="00233EDF">
        <w:rPr>
          <w:rFonts w:cs="Arial"/>
          <w:szCs w:val="24"/>
          <w:lang w:val="de-DE"/>
        </w:rPr>
        <w:t xml:space="preserve">willkommen heißen </w:t>
      </w:r>
      <w:r w:rsidR="00AF36AB" w:rsidRPr="002B4CED">
        <w:rPr>
          <w:rFonts w:cs="Arial"/>
          <w:szCs w:val="24"/>
          <w:lang w:val="de-DE"/>
        </w:rPr>
        <w:t xml:space="preserve">– natürlich unter Einhaltung der weiterhin vorgesehenen Abstände </w:t>
      </w:r>
      <w:r w:rsidR="00382639" w:rsidRPr="002B4CED">
        <w:rPr>
          <w:rFonts w:cs="Arial"/>
          <w:szCs w:val="24"/>
          <w:lang w:val="de-DE"/>
        </w:rPr>
        <w:t>und Sicherheit</w:t>
      </w:r>
      <w:r w:rsidR="00AF36AB" w:rsidRPr="002B4CED">
        <w:rPr>
          <w:rFonts w:cs="Arial"/>
          <w:szCs w:val="24"/>
          <w:lang w:val="de-DE"/>
        </w:rPr>
        <w:t>smaßnahmen</w:t>
      </w:r>
      <w:r w:rsidR="00382639" w:rsidRPr="002B4CED">
        <w:rPr>
          <w:rFonts w:cs="Arial"/>
          <w:szCs w:val="24"/>
          <w:lang w:val="de-DE"/>
        </w:rPr>
        <w:t xml:space="preserve">. </w:t>
      </w:r>
      <w:r w:rsidR="00886455" w:rsidRPr="002B4CED">
        <w:rPr>
          <w:rFonts w:cs="Arial"/>
          <w:szCs w:val="24"/>
          <w:lang w:val="de-DE"/>
        </w:rPr>
        <w:t>D</w:t>
      </w:r>
      <w:r w:rsidR="00AF36AB" w:rsidRPr="002B4CED">
        <w:rPr>
          <w:rFonts w:cs="Arial"/>
          <w:szCs w:val="24"/>
          <w:lang w:val="de-DE"/>
        </w:rPr>
        <w:t>ie Exponate</w:t>
      </w:r>
      <w:r w:rsidR="00886455" w:rsidRPr="002B4CED">
        <w:rPr>
          <w:rFonts w:cs="Arial"/>
          <w:szCs w:val="24"/>
          <w:lang w:val="de-DE"/>
        </w:rPr>
        <w:t xml:space="preserve"> der </w:t>
      </w:r>
      <w:r w:rsidR="00382639" w:rsidRPr="002B4CED">
        <w:rPr>
          <w:rFonts w:cs="Arial"/>
          <w:szCs w:val="24"/>
          <w:lang w:val="de-DE"/>
        </w:rPr>
        <w:t xml:space="preserve">ständigen Sammlungen oder neu </w:t>
      </w:r>
      <w:r w:rsidR="00B02022" w:rsidRPr="002B4CED">
        <w:rPr>
          <w:rFonts w:cs="Arial"/>
          <w:szCs w:val="24"/>
          <w:lang w:val="de-DE"/>
        </w:rPr>
        <w:t>aus</w:t>
      </w:r>
      <w:r w:rsidR="00382639" w:rsidRPr="002B4CED">
        <w:rPr>
          <w:rFonts w:cs="Arial"/>
          <w:szCs w:val="24"/>
          <w:lang w:val="de-DE"/>
        </w:rPr>
        <w:t xml:space="preserve">gerichteten </w:t>
      </w:r>
      <w:r w:rsidR="004D60AC" w:rsidRPr="002B4CED">
        <w:rPr>
          <w:rFonts w:cs="Arial"/>
          <w:szCs w:val="24"/>
          <w:lang w:val="de-DE"/>
        </w:rPr>
        <w:t>Wanderausstellungen</w:t>
      </w:r>
      <w:r w:rsidR="00886455" w:rsidRPr="002B4CED">
        <w:rPr>
          <w:rFonts w:cs="Arial"/>
          <w:szCs w:val="24"/>
          <w:lang w:val="de-DE"/>
        </w:rPr>
        <w:t xml:space="preserve"> </w:t>
      </w:r>
      <w:r w:rsidR="00C7246F" w:rsidRPr="002B4CED">
        <w:rPr>
          <w:rFonts w:cs="Arial"/>
          <w:szCs w:val="24"/>
          <w:lang w:val="de-DE"/>
        </w:rPr>
        <w:t xml:space="preserve">veranschaulichen </w:t>
      </w:r>
      <w:r w:rsidR="00125C47" w:rsidRPr="002B4CED">
        <w:rPr>
          <w:rFonts w:cs="Arial"/>
          <w:szCs w:val="24"/>
          <w:lang w:val="de-DE"/>
        </w:rPr>
        <w:t xml:space="preserve">die Kunst- und Architekturgeschichte </w:t>
      </w:r>
      <w:r w:rsidR="00233EDF">
        <w:rPr>
          <w:rFonts w:cs="Arial"/>
          <w:szCs w:val="24"/>
          <w:lang w:val="de-DE"/>
        </w:rPr>
        <w:t xml:space="preserve">und versetzten den Betrachter in die </w:t>
      </w:r>
      <w:r w:rsidR="00133769">
        <w:rPr>
          <w:rFonts w:cs="Arial"/>
          <w:szCs w:val="24"/>
          <w:lang w:val="de-DE"/>
        </w:rPr>
        <w:t xml:space="preserve">Blütezeiten </w:t>
      </w:r>
      <w:r w:rsidR="00233EDF">
        <w:rPr>
          <w:rFonts w:cs="Arial"/>
          <w:szCs w:val="24"/>
          <w:lang w:val="de-DE"/>
        </w:rPr>
        <w:t xml:space="preserve">der </w:t>
      </w:r>
      <w:r w:rsidR="00125C47" w:rsidRPr="002B4CED">
        <w:rPr>
          <w:rFonts w:cs="Arial"/>
          <w:szCs w:val="24"/>
          <w:lang w:val="de-DE"/>
        </w:rPr>
        <w:t>italienischen und internationalen Kunst</w:t>
      </w:r>
      <w:r w:rsidR="00233EDF">
        <w:rPr>
          <w:rFonts w:cs="Arial"/>
          <w:szCs w:val="24"/>
          <w:lang w:val="de-DE"/>
        </w:rPr>
        <w:t xml:space="preserve">, </w:t>
      </w:r>
      <w:r w:rsidR="00382639" w:rsidRPr="002B4CED">
        <w:rPr>
          <w:rFonts w:cs="Arial"/>
          <w:szCs w:val="24"/>
          <w:lang w:val="de-DE"/>
        </w:rPr>
        <w:t>von der Renaissance bis zur Gegenwart</w:t>
      </w:r>
      <w:r w:rsidR="00233EDF">
        <w:rPr>
          <w:rFonts w:cs="Arial"/>
          <w:szCs w:val="24"/>
          <w:lang w:val="de-DE"/>
        </w:rPr>
        <w:t>.</w:t>
      </w:r>
    </w:p>
    <w:p w14:paraId="06CE533C" w14:textId="77777777" w:rsidR="00EA719D" w:rsidRPr="002B4CED" w:rsidRDefault="00EA719D" w:rsidP="008358B5">
      <w:pPr>
        <w:jc w:val="both"/>
        <w:rPr>
          <w:rFonts w:cs="Arial"/>
          <w:szCs w:val="24"/>
          <w:lang w:val="de-DE"/>
        </w:rPr>
      </w:pPr>
    </w:p>
    <w:p w14:paraId="4F2BD98D" w14:textId="129B23A8" w:rsidR="008358B5" w:rsidRPr="002B4CED" w:rsidRDefault="000E3075" w:rsidP="008358B5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Die </w:t>
      </w:r>
      <w:proofErr w:type="spellStart"/>
      <w:r>
        <w:rPr>
          <w:rFonts w:cs="Arial"/>
          <w:b/>
          <w:bCs/>
          <w:szCs w:val="24"/>
        </w:rPr>
        <w:t>Meisterwerke</w:t>
      </w:r>
      <w:proofErr w:type="spellEnd"/>
      <w:r>
        <w:rPr>
          <w:rFonts w:cs="Arial"/>
          <w:b/>
          <w:bCs/>
          <w:szCs w:val="24"/>
        </w:rPr>
        <w:t xml:space="preserve"> </w:t>
      </w:r>
      <w:proofErr w:type="spellStart"/>
      <w:r w:rsidR="00EA719D">
        <w:rPr>
          <w:rFonts w:cs="Arial"/>
          <w:b/>
          <w:bCs/>
          <w:szCs w:val="24"/>
        </w:rPr>
        <w:t>Raffaellos</w:t>
      </w:r>
      <w:proofErr w:type="spellEnd"/>
      <w:r w:rsidR="00EA719D">
        <w:rPr>
          <w:rFonts w:cs="Arial"/>
          <w:b/>
          <w:bCs/>
          <w:szCs w:val="24"/>
        </w:rPr>
        <w:t>,</w:t>
      </w:r>
      <w:r w:rsidR="00133769">
        <w:rPr>
          <w:rFonts w:cs="Arial"/>
          <w:b/>
          <w:bCs/>
          <w:szCs w:val="24"/>
        </w:rPr>
        <w:t xml:space="preserve"> </w:t>
      </w:r>
      <w:proofErr w:type="spellStart"/>
      <w:r w:rsidR="00133769">
        <w:rPr>
          <w:rFonts w:cs="Arial"/>
          <w:b/>
          <w:bCs/>
          <w:szCs w:val="24"/>
        </w:rPr>
        <w:t>Botticelli</w:t>
      </w:r>
      <w:r w:rsidR="00EA719D">
        <w:rPr>
          <w:rFonts w:cs="Arial"/>
          <w:b/>
          <w:bCs/>
          <w:szCs w:val="24"/>
        </w:rPr>
        <w:t>s</w:t>
      </w:r>
      <w:proofErr w:type="spellEnd"/>
      <w:r w:rsidR="00133769">
        <w:rPr>
          <w:rFonts w:cs="Arial"/>
          <w:b/>
          <w:bCs/>
          <w:szCs w:val="24"/>
        </w:rPr>
        <w:t xml:space="preserve"> und </w:t>
      </w:r>
      <w:proofErr w:type="spellStart"/>
      <w:r w:rsidR="00133769">
        <w:rPr>
          <w:rFonts w:cs="Arial"/>
          <w:b/>
          <w:bCs/>
          <w:szCs w:val="24"/>
        </w:rPr>
        <w:t>viele</w:t>
      </w:r>
      <w:r>
        <w:rPr>
          <w:rFonts w:cs="Arial"/>
          <w:b/>
          <w:bCs/>
          <w:szCs w:val="24"/>
        </w:rPr>
        <w:t>n</w:t>
      </w:r>
      <w:proofErr w:type="spellEnd"/>
      <w:r w:rsidR="00133769">
        <w:rPr>
          <w:rFonts w:cs="Arial"/>
          <w:b/>
          <w:bCs/>
          <w:szCs w:val="24"/>
        </w:rPr>
        <w:t xml:space="preserve"> </w:t>
      </w:r>
      <w:proofErr w:type="spellStart"/>
      <w:r w:rsidR="00133769">
        <w:rPr>
          <w:rFonts w:cs="Arial"/>
          <w:b/>
          <w:bCs/>
          <w:szCs w:val="24"/>
        </w:rPr>
        <w:t>mehr</w:t>
      </w:r>
      <w:proofErr w:type="spellEnd"/>
      <w:r w:rsidR="00133769">
        <w:rPr>
          <w:rFonts w:cs="Arial"/>
          <w:b/>
          <w:bCs/>
          <w:szCs w:val="24"/>
        </w:rPr>
        <w:t xml:space="preserve"> </w:t>
      </w:r>
      <w:proofErr w:type="spellStart"/>
      <w:r w:rsidR="00133769">
        <w:rPr>
          <w:rFonts w:cs="Arial"/>
          <w:b/>
          <w:bCs/>
          <w:szCs w:val="24"/>
        </w:rPr>
        <w:t>im</w:t>
      </w:r>
      <w:proofErr w:type="spellEnd"/>
      <w:r w:rsidR="00133769">
        <w:rPr>
          <w:rFonts w:cs="Arial"/>
          <w:b/>
          <w:bCs/>
          <w:szCs w:val="24"/>
        </w:rPr>
        <w:t xml:space="preserve"> </w:t>
      </w:r>
      <w:r w:rsidR="008358B5" w:rsidRPr="002B4CED">
        <w:rPr>
          <w:rFonts w:cs="Arial"/>
          <w:b/>
          <w:bCs/>
          <w:szCs w:val="24"/>
        </w:rPr>
        <w:t>MART</w:t>
      </w:r>
    </w:p>
    <w:p w14:paraId="089B4025" w14:textId="3E187AD0" w:rsidR="00382639" w:rsidRPr="002B4CED" w:rsidRDefault="007423B8" w:rsidP="00382639">
      <w:pPr>
        <w:pStyle w:val="KeinLeerraum"/>
        <w:jc w:val="both"/>
        <w:rPr>
          <w:rFonts w:ascii="Arial" w:hAnsi="Arial" w:cs="Arial"/>
          <w:noProof/>
          <w:sz w:val="24"/>
          <w:szCs w:val="24"/>
          <w:lang w:val="de-DE"/>
        </w:rPr>
      </w:pPr>
      <w:r w:rsidRPr="002B4CED">
        <w:rPr>
          <w:rFonts w:ascii="Arial" w:hAnsi="Arial" w:cs="Arial"/>
          <w:noProof/>
          <w:sz w:val="24"/>
          <w:szCs w:val="24"/>
          <w:lang w:val="de-DE"/>
        </w:rPr>
        <w:t xml:space="preserve">Das 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>M</w:t>
      </w:r>
      <w:r w:rsidR="00886455" w:rsidRPr="002B4CED">
        <w:rPr>
          <w:rFonts w:ascii="Arial" w:hAnsi="Arial" w:cs="Arial"/>
          <w:noProof/>
          <w:sz w:val="24"/>
          <w:szCs w:val="24"/>
          <w:lang w:val="de-DE"/>
        </w:rPr>
        <w:t xml:space="preserve">ART von 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Rovereto 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 xml:space="preserve">widmet </w:t>
      </w:r>
      <w:r w:rsidR="00886455" w:rsidRPr="002B4CED">
        <w:rPr>
          <w:rFonts w:ascii="Arial" w:hAnsi="Arial" w:cs="Arial"/>
          <w:noProof/>
          <w:sz w:val="24"/>
          <w:szCs w:val="24"/>
          <w:lang w:val="de-DE"/>
        </w:rPr>
        <w:t xml:space="preserve">die 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>erste große Ausstellung</w:t>
      </w:r>
      <w:r w:rsidR="00886455" w:rsidRPr="002B4CED">
        <w:rPr>
          <w:rFonts w:ascii="Arial" w:hAnsi="Arial" w:cs="Arial"/>
          <w:noProof/>
          <w:sz w:val="24"/>
          <w:szCs w:val="24"/>
          <w:lang w:val="de-DE"/>
        </w:rPr>
        <w:t xml:space="preserve"> 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 xml:space="preserve">den 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>Einfl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>ü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>ss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 xml:space="preserve">en </w:t>
      </w:r>
      <w:r w:rsidR="00E3185B" w:rsidRPr="002B4CED">
        <w:rPr>
          <w:rFonts w:ascii="Arial" w:hAnsi="Arial" w:cs="Arial"/>
          <w:noProof/>
          <w:sz w:val="24"/>
          <w:szCs w:val="24"/>
          <w:lang w:val="de-DE"/>
        </w:rPr>
        <w:t xml:space="preserve">von </w:t>
      </w:r>
      <w:r w:rsidR="00886455" w:rsidRPr="002B4CED">
        <w:rPr>
          <w:rFonts w:ascii="Arial" w:hAnsi="Arial" w:cs="Arial"/>
          <w:b/>
          <w:noProof/>
          <w:sz w:val="24"/>
          <w:szCs w:val="24"/>
          <w:lang w:val="de-DE"/>
        </w:rPr>
        <w:t>Raffaello Sanzio</w:t>
      </w:r>
      <w:r w:rsidR="00B02022" w:rsidRPr="002B4CED">
        <w:rPr>
          <w:rFonts w:ascii="Arial" w:hAnsi="Arial" w:cs="Arial"/>
          <w:noProof/>
          <w:sz w:val="24"/>
          <w:szCs w:val="24"/>
          <w:lang w:val="de-DE"/>
        </w:rPr>
        <w:t>,</w:t>
      </w:r>
      <w:r w:rsidR="00886455" w:rsidRPr="002B4CED">
        <w:rPr>
          <w:rFonts w:ascii="Arial" w:hAnsi="Arial" w:cs="Arial"/>
          <w:noProof/>
          <w:sz w:val="24"/>
          <w:szCs w:val="24"/>
          <w:lang w:val="de-DE"/>
        </w:rPr>
        <w:t xml:space="preserve"> </w:t>
      </w:r>
      <w:r w:rsidR="00E3185B" w:rsidRPr="002B4CED">
        <w:rPr>
          <w:rFonts w:ascii="Arial" w:hAnsi="Arial" w:cs="Arial"/>
          <w:noProof/>
          <w:sz w:val="24"/>
          <w:szCs w:val="24"/>
          <w:lang w:val="de-DE"/>
        </w:rPr>
        <w:t xml:space="preserve">dem großen Meister der Renaissance, 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auf drei </w:t>
      </w:r>
      <w:r w:rsidR="00E3185B" w:rsidRPr="002B4CED">
        <w:rPr>
          <w:rFonts w:ascii="Arial" w:hAnsi="Arial" w:cs="Arial"/>
          <w:noProof/>
          <w:sz w:val="24"/>
          <w:szCs w:val="24"/>
          <w:lang w:val="de-DE"/>
        </w:rPr>
        <w:t xml:space="preserve">Wegbereiter der 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 xml:space="preserve">Kunst 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des 20. Jahrhunderts: </w:t>
      </w:r>
      <w:r w:rsidR="00382639" w:rsidRPr="002B4CED">
        <w:rPr>
          <w:rFonts w:ascii="Arial" w:hAnsi="Arial" w:cs="Arial"/>
          <w:b/>
          <w:noProof/>
          <w:sz w:val="24"/>
          <w:szCs w:val="24"/>
          <w:lang w:val="de-DE"/>
        </w:rPr>
        <w:t>Picasso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, </w:t>
      </w:r>
      <w:r w:rsidR="00382639" w:rsidRPr="002B4CED">
        <w:rPr>
          <w:rFonts w:ascii="Arial" w:hAnsi="Arial" w:cs="Arial"/>
          <w:b/>
          <w:noProof/>
          <w:sz w:val="24"/>
          <w:szCs w:val="24"/>
          <w:lang w:val="de-DE"/>
        </w:rPr>
        <w:t>de Chirico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 und </w:t>
      </w:r>
      <w:r w:rsidR="00382639" w:rsidRPr="002B4CED">
        <w:rPr>
          <w:rFonts w:ascii="Arial" w:hAnsi="Arial" w:cs="Arial"/>
          <w:b/>
          <w:noProof/>
          <w:sz w:val="24"/>
          <w:szCs w:val="24"/>
          <w:lang w:val="de-DE"/>
        </w:rPr>
        <w:t>Dalí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>, die Väter des Kubismus, der Metaphysi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 xml:space="preserve">schen Malerei 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und des Surrealismus. 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 xml:space="preserve">Bei dem 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>von Beatrice Avanzi und Victoria Noel-Johnson kuratierte</w:t>
      </w:r>
      <w:r w:rsidR="00D72D17" w:rsidRPr="002B4CED">
        <w:rPr>
          <w:rFonts w:ascii="Arial" w:hAnsi="Arial" w:cs="Arial"/>
          <w:noProof/>
          <w:sz w:val="24"/>
          <w:szCs w:val="24"/>
          <w:lang w:val="de-DE"/>
        </w:rPr>
        <w:t>n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 Projekt </w:t>
      </w:r>
      <w:r w:rsidR="00D72D17" w:rsidRPr="002B4CED">
        <w:rPr>
          <w:rFonts w:ascii="Arial" w:hAnsi="Arial" w:cs="Arial"/>
          <w:noProof/>
          <w:sz w:val="24"/>
          <w:szCs w:val="24"/>
          <w:lang w:val="de-DE"/>
        </w:rPr>
        <w:t xml:space="preserve">liegt 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>der Schwerpunkt auf eine</w:t>
      </w:r>
      <w:r w:rsidR="00D72D17" w:rsidRPr="002B4CED">
        <w:rPr>
          <w:rFonts w:ascii="Arial" w:hAnsi="Arial" w:cs="Arial"/>
          <w:noProof/>
          <w:sz w:val="24"/>
          <w:szCs w:val="24"/>
          <w:lang w:val="de-DE"/>
        </w:rPr>
        <w:t>m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 xml:space="preserve"> 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>visuellen Dialog</w:t>
      </w:r>
      <w:r w:rsidR="00165A00" w:rsidRPr="002B4CED">
        <w:rPr>
          <w:rFonts w:ascii="Arial" w:hAnsi="Arial" w:cs="Arial"/>
          <w:noProof/>
          <w:sz w:val="24"/>
          <w:szCs w:val="24"/>
          <w:lang w:val="de-DE"/>
        </w:rPr>
        <w:t>, der sowohl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 zwischen Raffael und </w:t>
      </w:r>
      <w:r w:rsidR="00165A00" w:rsidRPr="002B4CED">
        <w:rPr>
          <w:rFonts w:ascii="Arial" w:hAnsi="Arial" w:cs="Arial"/>
          <w:noProof/>
          <w:sz w:val="24"/>
          <w:szCs w:val="24"/>
          <w:lang w:val="de-DE"/>
        </w:rPr>
        <w:t>diesen</w:t>
      </w:r>
      <w:r w:rsidR="00E3185B" w:rsidRPr="002B4CED">
        <w:rPr>
          <w:rFonts w:ascii="Arial" w:hAnsi="Arial" w:cs="Arial"/>
          <w:noProof/>
          <w:sz w:val="24"/>
          <w:szCs w:val="24"/>
          <w:lang w:val="de-DE"/>
        </w:rPr>
        <w:t xml:space="preserve"> Protagonisten d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>e</w:t>
      </w:r>
      <w:r w:rsidR="00B02022" w:rsidRPr="002B4CED">
        <w:rPr>
          <w:rFonts w:ascii="Arial" w:hAnsi="Arial" w:cs="Arial"/>
          <w:noProof/>
          <w:sz w:val="24"/>
          <w:szCs w:val="24"/>
          <w:lang w:val="de-DE"/>
        </w:rPr>
        <w:t>r</w:t>
      </w:r>
      <w:r w:rsidR="00DB2D28" w:rsidRPr="002B4CED">
        <w:rPr>
          <w:rFonts w:ascii="Arial" w:hAnsi="Arial" w:cs="Arial"/>
          <w:noProof/>
          <w:sz w:val="24"/>
          <w:szCs w:val="24"/>
          <w:lang w:val="de-DE"/>
        </w:rPr>
        <w:t xml:space="preserve"> </w:t>
      </w:r>
      <w:r w:rsidR="00B02022" w:rsidRPr="002B4CED">
        <w:rPr>
          <w:rFonts w:ascii="Arial" w:hAnsi="Arial" w:cs="Arial"/>
          <w:noProof/>
          <w:sz w:val="24"/>
          <w:szCs w:val="24"/>
          <w:lang w:val="de-DE"/>
        </w:rPr>
        <w:t>Moderne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, </w:t>
      </w:r>
      <w:r w:rsidR="00D72D17" w:rsidRPr="002B4CED">
        <w:rPr>
          <w:rFonts w:ascii="Arial" w:hAnsi="Arial" w:cs="Arial"/>
          <w:noProof/>
          <w:sz w:val="24"/>
          <w:szCs w:val="24"/>
          <w:lang w:val="de-DE"/>
        </w:rPr>
        <w:t>als</w:t>
      </w:r>
      <w:r w:rsidR="00133769">
        <w:rPr>
          <w:rFonts w:ascii="Arial" w:hAnsi="Arial" w:cs="Arial"/>
          <w:noProof/>
          <w:sz w:val="24"/>
          <w:szCs w:val="24"/>
          <w:lang w:val="de-DE"/>
        </w:rPr>
        <w:t xml:space="preserve"> auch</w:t>
      </w:r>
      <w:r w:rsidR="00D72D17" w:rsidRPr="002B4CED">
        <w:rPr>
          <w:rFonts w:ascii="Arial" w:hAnsi="Arial" w:cs="Arial"/>
          <w:noProof/>
          <w:sz w:val="24"/>
          <w:szCs w:val="24"/>
          <w:lang w:val="de-DE"/>
        </w:rPr>
        <w:t xml:space="preserve"> </w:t>
      </w:r>
      <w:r w:rsidR="00165A00" w:rsidRPr="002B4CED">
        <w:rPr>
          <w:rFonts w:ascii="Arial" w:hAnsi="Arial" w:cs="Arial"/>
          <w:noProof/>
          <w:sz w:val="24"/>
          <w:szCs w:val="24"/>
          <w:lang w:val="de-DE"/>
        </w:rPr>
        <w:t xml:space="preserve">zwischen den letzteren dreien 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>untereinander</w:t>
      </w:r>
      <w:r w:rsidR="00165A00" w:rsidRPr="002B4CED">
        <w:rPr>
          <w:rFonts w:ascii="Arial" w:hAnsi="Arial" w:cs="Arial"/>
          <w:noProof/>
          <w:sz w:val="24"/>
          <w:szCs w:val="24"/>
          <w:lang w:val="de-DE"/>
        </w:rPr>
        <w:t xml:space="preserve"> stattfindet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. 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>S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ie alle 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 xml:space="preserve">hatten 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>klassische Kunst studiert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 xml:space="preserve"> 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und 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 xml:space="preserve">waren 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>von ihr fasziniert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>,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 </w:t>
      </w:r>
      <w:r w:rsidR="006437BE" w:rsidRPr="002B4CED">
        <w:rPr>
          <w:rFonts w:ascii="Arial" w:hAnsi="Arial" w:cs="Arial"/>
          <w:noProof/>
          <w:sz w:val="24"/>
          <w:szCs w:val="24"/>
          <w:lang w:val="de-DE"/>
        </w:rPr>
        <w:t xml:space="preserve">brachten 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 xml:space="preserve">dann aber 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>völlig unterschiedlich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>e Neuinterpretationen</w:t>
      </w:r>
      <w:r w:rsidR="006437BE" w:rsidRPr="002B4CED">
        <w:rPr>
          <w:rFonts w:ascii="Arial" w:hAnsi="Arial" w:cs="Arial"/>
          <w:noProof/>
          <w:sz w:val="24"/>
          <w:szCs w:val="24"/>
          <w:lang w:val="de-DE"/>
        </w:rPr>
        <w:t xml:space="preserve"> hervor</w:t>
      </w:r>
      <w:r w:rsidR="00133769">
        <w:rPr>
          <w:rFonts w:ascii="Arial" w:hAnsi="Arial" w:cs="Arial"/>
          <w:noProof/>
          <w:sz w:val="24"/>
          <w:szCs w:val="24"/>
          <w:lang w:val="de-DE"/>
        </w:rPr>
        <w:t>.</w:t>
      </w:r>
    </w:p>
    <w:p w14:paraId="336551CF" w14:textId="41AD7F8C" w:rsidR="00382639" w:rsidRPr="002B4CED" w:rsidRDefault="001542C7" w:rsidP="00382639">
      <w:pPr>
        <w:pStyle w:val="KeinLeerraum"/>
        <w:jc w:val="both"/>
        <w:rPr>
          <w:rFonts w:ascii="Arial" w:hAnsi="Arial" w:cs="Arial"/>
          <w:noProof/>
          <w:sz w:val="24"/>
          <w:szCs w:val="24"/>
          <w:lang w:val="de-DE"/>
        </w:rPr>
      </w:pPr>
      <w:r w:rsidRPr="002B4CED">
        <w:rPr>
          <w:rFonts w:ascii="Arial" w:hAnsi="Arial" w:cs="Arial"/>
          <w:noProof/>
          <w:sz w:val="24"/>
          <w:szCs w:val="24"/>
          <w:lang w:val="de-DE"/>
        </w:rPr>
        <w:t>Hundert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 Meisterwerke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 xml:space="preserve">, die 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aus einigen der wichtigsten internationalen Museen wie dem 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 xml:space="preserve">Pariser 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Musée 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>N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>ational Picasso und der Fundació Gala-Salvador Dalí in Figueres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 xml:space="preserve"> stammen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, bilden einen </w:t>
      </w:r>
      <w:r w:rsidRPr="002B4CED">
        <w:rPr>
          <w:rFonts w:ascii="Arial" w:hAnsi="Arial" w:cs="Arial"/>
          <w:noProof/>
          <w:sz w:val="24"/>
          <w:szCs w:val="24"/>
          <w:lang w:val="de-DE"/>
        </w:rPr>
        <w:t>Ausstellungsr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 xml:space="preserve">undgang, bei dem </w:t>
      </w:r>
      <w:r w:rsidR="00040057" w:rsidRPr="002B4CED">
        <w:rPr>
          <w:rFonts w:ascii="Arial" w:hAnsi="Arial" w:cs="Arial"/>
          <w:noProof/>
          <w:sz w:val="24"/>
          <w:szCs w:val="24"/>
          <w:lang w:val="de-DE"/>
        </w:rPr>
        <w:t xml:space="preserve">die alte und moderne Kunst wieder einmal </w:t>
      </w:r>
      <w:r w:rsidR="00382639" w:rsidRPr="002B4CED">
        <w:rPr>
          <w:rFonts w:ascii="Arial" w:hAnsi="Arial" w:cs="Arial"/>
          <w:noProof/>
          <w:sz w:val="24"/>
          <w:szCs w:val="24"/>
          <w:lang w:val="de-DE"/>
        </w:rPr>
        <w:t>in Dialog treten.</w:t>
      </w:r>
    </w:p>
    <w:p w14:paraId="7C1BDBEE" w14:textId="7D45F343" w:rsidR="00C47A6E" w:rsidRPr="002B4CED" w:rsidRDefault="00EA719D" w:rsidP="00EC12EF">
      <w:pPr>
        <w:tabs>
          <w:tab w:val="left" w:pos="6030"/>
        </w:tabs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Ein weiteres Highlight der Wiedereröffnung ist </w:t>
      </w:r>
      <w:r w:rsidR="000E3075">
        <w:rPr>
          <w:rFonts w:cs="Arial"/>
          <w:szCs w:val="24"/>
          <w:lang w:val="de-DE"/>
        </w:rPr>
        <w:t>Italiens</w:t>
      </w:r>
      <w:r w:rsidR="00133769">
        <w:rPr>
          <w:rFonts w:cs="Arial"/>
          <w:szCs w:val="24"/>
          <w:lang w:val="de-DE"/>
        </w:rPr>
        <w:t xml:space="preserve"> Ikone </w:t>
      </w:r>
      <w:r w:rsidR="00EC12EF" w:rsidRPr="002B4CED">
        <w:rPr>
          <w:rFonts w:cs="Arial"/>
          <w:b/>
          <w:szCs w:val="24"/>
          <w:lang w:val="de-DE"/>
        </w:rPr>
        <w:t>Botticelli</w:t>
      </w:r>
      <w:r w:rsidR="00EC12EF" w:rsidRPr="002B4CED">
        <w:rPr>
          <w:rFonts w:cs="Arial"/>
          <w:szCs w:val="24"/>
          <w:lang w:val="de-DE"/>
        </w:rPr>
        <w:t xml:space="preserve">. </w:t>
      </w:r>
      <w:r w:rsidR="00133769">
        <w:rPr>
          <w:rFonts w:cs="Arial"/>
          <w:szCs w:val="24"/>
          <w:lang w:val="de-DE"/>
        </w:rPr>
        <w:t xml:space="preserve">Inspiriert von seiner Kunst sind </w:t>
      </w:r>
      <w:r w:rsidR="009F387F" w:rsidRPr="002B4CED">
        <w:rPr>
          <w:rFonts w:cs="Arial"/>
          <w:szCs w:val="24"/>
          <w:lang w:val="de-DE"/>
        </w:rPr>
        <w:t xml:space="preserve">die </w:t>
      </w:r>
      <w:r w:rsidR="00EC12EF" w:rsidRPr="002B4CED">
        <w:rPr>
          <w:rFonts w:cs="Arial"/>
          <w:szCs w:val="24"/>
          <w:lang w:val="de-DE"/>
        </w:rPr>
        <w:t xml:space="preserve">großen Werke der Pop-Art, von Warhol </w:t>
      </w:r>
      <w:r w:rsidR="009F387F" w:rsidRPr="002B4CED">
        <w:rPr>
          <w:rFonts w:cs="Arial"/>
          <w:szCs w:val="24"/>
          <w:lang w:val="de-DE"/>
        </w:rPr>
        <w:t xml:space="preserve">bis </w:t>
      </w:r>
      <w:r w:rsidR="00EC12EF" w:rsidRPr="002B4CED">
        <w:rPr>
          <w:rFonts w:cs="Arial"/>
          <w:szCs w:val="24"/>
          <w:lang w:val="de-DE"/>
        </w:rPr>
        <w:t xml:space="preserve">Michelangelo Pistoletto, </w:t>
      </w:r>
      <w:r w:rsidR="009F387F" w:rsidRPr="002B4CED">
        <w:rPr>
          <w:rFonts w:cs="Arial"/>
          <w:szCs w:val="24"/>
          <w:lang w:val="de-DE"/>
        </w:rPr>
        <w:t>d</w:t>
      </w:r>
      <w:r w:rsidR="00133769">
        <w:rPr>
          <w:rFonts w:cs="Arial"/>
          <w:szCs w:val="24"/>
          <w:lang w:val="de-DE"/>
        </w:rPr>
        <w:t xml:space="preserve">ie Werke von </w:t>
      </w:r>
      <w:r w:rsidR="009F387F" w:rsidRPr="002B4CED">
        <w:rPr>
          <w:rFonts w:cs="Arial"/>
          <w:szCs w:val="24"/>
          <w:lang w:val="de-DE"/>
        </w:rPr>
        <w:t>renommierte</w:t>
      </w:r>
      <w:r w:rsidR="00133769">
        <w:rPr>
          <w:rFonts w:cs="Arial"/>
          <w:szCs w:val="24"/>
          <w:lang w:val="de-DE"/>
        </w:rPr>
        <w:t>n</w:t>
      </w:r>
      <w:r w:rsidR="009F387F" w:rsidRPr="002B4CED">
        <w:rPr>
          <w:rFonts w:cs="Arial"/>
          <w:szCs w:val="24"/>
          <w:lang w:val="de-DE"/>
        </w:rPr>
        <w:t xml:space="preserve"> </w:t>
      </w:r>
      <w:r w:rsidR="00EC12EF" w:rsidRPr="002B4CED">
        <w:rPr>
          <w:rFonts w:cs="Arial"/>
          <w:szCs w:val="24"/>
          <w:lang w:val="de-DE"/>
        </w:rPr>
        <w:t>Regisseure</w:t>
      </w:r>
      <w:r w:rsidR="00133769">
        <w:rPr>
          <w:rFonts w:cs="Arial"/>
          <w:szCs w:val="24"/>
          <w:lang w:val="de-DE"/>
        </w:rPr>
        <w:t>n</w:t>
      </w:r>
      <w:r w:rsidR="009F387F" w:rsidRPr="002B4CED">
        <w:rPr>
          <w:rFonts w:cs="Arial"/>
          <w:szCs w:val="24"/>
          <w:lang w:val="de-DE"/>
        </w:rPr>
        <w:t xml:space="preserve"> wie </w:t>
      </w:r>
      <w:r w:rsidR="00EC12EF" w:rsidRPr="002B4CED">
        <w:rPr>
          <w:rFonts w:cs="Arial"/>
          <w:szCs w:val="24"/>
          <w:lang w:val="de-DE"/>
        </w:rPr>
        <w:t xml:space="preserve">Terry Gilliam </w:t>
      </w:r>
      <w:r w:rsidR="009F387F" w:rsidRPr="002B4CED">
        <w:rPr>
          <w:rFonts w:cs="Arial"/>
          <w:szCs w:val="24"/>
          <w:lang w:val="de-DE"/>
        </w:rPr>
        <w:t xml:space="preserve">und </w:t>
      </w:r>
      <w:r w:rsidR="00EC12EF" w:rsidRPr="002B4CED">
        <w:rPr>
          <w:rFonts w:cs="Arial"/>
          <w:szCs w:val="24"/>
          <w:lang w:val="de-DE"/>
        </w:rPr>
        <w:t xml:space="preserve">Alfonso </w:t>
      </w:r>
      <w:proofErr w:type="spellStart"/>
      <w:r w:rsidR="00EC12EF" w:rsidRPr="002B4CED">
        <w:rPr>
          <w:rFonts w:cs="Arial"/>
          <w:szCs w:val="24"/>
          <w:lang w:val="de-DE"/>
        </w:rPr>
        <w:t>Cuaron</w:t>
      </w:r>
      <w:proofErr w:type="spellEnd"/>
      <w:r>
        <w:rPr>
          <w:rFonts w:cs="Arial"/>
          <w:szCs w:val="24"/>
          <w:lang w:val="de-DE"/>
        </w:rPr>
        <w:t xml:space="preserve"> sowie</w:t>
      </w:r>
      <w:r w:rsidR="00165A00" w:rsidRPr="002B4CED">
        <w:rPr>
          <w:rFonts w:cs="Arial"/>
          <w:szCs w:val="24"/>
          <w:lang w:val="de-DE"/>
        </w:rPr>
        <w:t xml:space="preserve"> </w:t>
      </w:r>
      <w:r w:rsidR="00133769">
        <w:rPr>
          <w:rFonts w:cs="Arial"/>
          <w:szCs w:val="24"/>
          <w:lang w:val="de-DE"/>
        </w:rPr>
        <w:t xml:space="preserve">italienische Modelabels wie </w:t>
      </w:r>
      <w:r w:rsidR="00EC12EF" w:rsidRPr="002B4CED">
        <w:rPr>
          <w:rFonts w:cs="Arial"/>
          <w:szCs w:val="24"/>
          <w:lang w:val="de-DE"/>
        </w:rPr>
        <w:t>Rosa Genoni</w:t>
      </w:r>
      <w:r w:rsidR="00133769">
        <w:rPr>
          <w:rFonts w:cs="Arial"/>
          <w:szCs w:val="24"/>
          <w:lang w:val="de-DE"/>
        </w:rPr>
        <w:t>,</w:t>
      </w:r>
      <w:r w:rsidR="009F387F" w:rsidRPr="002B4CED">
        <w:rPr>
          <w:rFonts w:cs="Arial"/>
          <w:szCs w:val="24"/>
          <w:lang w:val="de-DE"/>
        </w:rPr>
        <w:t xml:space="preserve"> </w:t>
      </w:r>
      <w:r w:rsidR="00EC12EF" w:rsidRPr="002B4CED">
        <w:rPr>
          <w:rFonts w:cs="Arial"/>
          <w:szCs w:val="24"/>
          <w:lang w:val="de-DE"/>
        </w:rPr>
        <w:t>Gucci</w:t>
      </w:r>
      <w:r w:rsidR="00133769">
        <w:rPr>
          <w:rFonts w:cs="Arial"/>
          <w:szCs w:val="24"/>
          <w:lang w:val="de-DE"/>
        </w:rPr>
        <w:t xml:space="preserve">, </w:t>
      </w:r>
      <w:proofErr w:type="spellStart"/>
      <w:r w:rsidR="00EC12EF" w:rsidRPr="002B4CED">
        <w:rPr>
          <w:rFonts w:cs="Arial"/>
          <w:szCs w:val="24"/>
          <w:lang w:val="de-DE"/>
        </w:rPr>
        <w:t>Dolce&amp;Gabbana</w:t>
      </w:r>
      <w:proofErr w:type="spellEnd"/>
      <w:r w:rsidR="00EC12EF" w:rsidRPr="002B4CED">
        <w:rPr>
          <w:rFonts w:cs="Arial"/>
          <w:szCs w:val="24"/>
          <w:lang w:val="de-DE"/>
        </w:rPr>
        <w:t xml:space="preserve"> </w:t>
      </w:r>
      <w:r w:rsidR="009F387F" w:rsidRPr="002B4CED">
        <w:rPr>
          <w:rFonts w:cs="Arial"/>
          <w:szCs w:val="24"/>
          <w:lang w:val="de-DE"/>
        </w:rPr>
        <w:t xml:space="preserve">und </w:t>
      </w:r>
      <w:r w:rsidR="00EC12EF" w:rsidRPr="002B4CED">
        <w:rPr>
          <w:rFonts w:cs="Arial"/>
          <w:szCs w:val="24"/>
          <w:lang w:val="de-DE"/>
        </w:rPr>
        <w:t xml:space="preserve">Valentino. </w:t>
      </w:r>
    </w:p>
    <w:p w14:paraId="4495B2D3" w14:textId="7EB29CFB" w:rsidR="00EA719D" w:rsidRDefault="00133769" w:rsidP="00EC12EF">
      <w:pPr>
        <w:tabs>
          <w:tab w:val="left" w:pos="6030"/>
        </w:tabs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lastRenderedPageBreak/>
        <w:t xml:space="preserve">Unter </w:t>
      </w:r>
      <w:proofErr w:type="spellStart"/>
      <w:r>
        <w:rPr>
          <w:rFonts w:cs="Arial"/>
          <w:szCs w:val="24"/>
          <w:lang w:val="de-DE"/>
        </w:rPr>
        <w:t>Boticellis</w:t>
      </w:r>
      <w:proofErr w:type="spellEnd"/>
      <w:r>
        <w:rPr>
          <w:rFonts w:cs="Arial"/>
          <w:szCs w:val="24"/>
          <w:lang w:val="de-DE"/>
        </w:rPr>
        <w:t xml:space="preserve"> </w:t>
      </w:r>
      <w:r w:rsidR="00EA719D">
        <w:rPr>
          <w:rFonts w:cs="Arial"/>
          <w:szCs w:val="24"/>
          <w:lang w:val="de-DE"/>
        </w:rPr>
        <w:t xml:space="preserve">ausgestellten </w:t>
      </w:r>
      <w:r>
        <w:rPr>
          <w:rFonts w:cs="Arial"/>
          <w:szCs w:val="24"/>
          <w:lang w:val="de-DE"/>
        </w:rPr>
        <w:t>Meisterwerken</w:t>
      </w:r>
      <w:r w:rsidR="00EA719D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>bef</w:t>
      </w:r>
      <w:r w:rsidR="00EA719D">
        <w:rPr>
          <w:rFonts w:cs="Arial"/>
          <w:szCs w:val="24"/>
          <w:lang w:val="de-DE"/>
        </w:rPr>
        <w:t>i</w:t>
      </w:r>
      <w:r>
        <w:rPr>
          <w:rFonts w:cs="Arial"/>
          <w:szCs w:val="24"/>
          <w:lang w:val="de-DE"/>
        </w:rPr>
        <w:t xml:space="preserve">nden sich unter anderem </w:t>
      </w:r>
      <w:r w:rsidR="00C47A6E" w:rsidRPr="002B4CED">
        <w:rPr>
          <w:rFonts w:cs="Arial"/>
          <w:szCs w:val="24"/>
          <w:lang w:val="de-DE"/>
        </w:rPr>
        <w:t xml:space="preserve">die </w:t>
      </w:r>
      <w:r w:rsidR="00EC12EF" w:rsidRPr="002B4CED">
        <w:rPr>
          <w:rFonts w:cs="Arial"/>
          <w:b/>
          <w:szCs w:val="24"/>
          <w:lang w:val="de-DE"/>
        </w:rPr>
        <w:t>Venus</w:t>
      </w:r>
      <w:r w:rsidR="00EC12EF" w:rsidRPr="002B4CED">
        <w:rPr>
          <w:rFonts w:cs="Arial"/>
          <w:szCs w:val="24"/>
          <w:lang w:val="de-DE"/>
        </w:rPr>
        <w:t xml:space="preserve"> aus de</w:t>
      </w:r>
      <w:r w:rsidR="00C47A6E" w:rsidRPr="002B4CED">
        <w:rPr>
          <w:rFonts w:cs="Arial"/>
          <w:szCs w:val="24"/>
          <w:lang w:val="de-DE"/>
        </w:rPr>
        <w:t>r</w:t>
      </w:r>
      <w:r w:rsidR="00EC12EF" w:rsidRPr="002B4CED">
        <w:rPr>
          <w:rFonts w:cs="Arial"/>
          <w:szCs w:val="24"/>
          <w:lang w:val="de-DE"/>
        </w:rPr>
        <w:t xml:space="preserve"> Ga</w:t>
      </w:r>
      <w:r w:rsidR="00C47A6E" w:rsidRPr="002B4CED">
        <w:rPr>
          <w:rFonts w:cs="Arial"/>
          <w:szCs w:val="24"/>
          <w:lang w:val="de-DE"/>
        </w:rPr>
        <w:t>l</w:t>
      </w:r>
      <w:r w:rsidR="00EC12EF" w:rsidRPr="002B4CED">
        <w:rPr>
          <w:rFonts w:cs="Arial"/>
          <w:szCs w:val="24"/>
          <w:lang w:val="de-DE"/>
        </w:rPr>
        <w:t>leri</w:t>
      </w:r>
      <w:r w:rsidR="00C47A6E" w:rsidRPr="002B4CED">
        <w:rPr>
          <w:rFonts w:cs="Arial"/>
          <w:szCs w:val="24"/>
          <w:lang w:val="de-DE"/>
        </w:rPr>
        <w:t xml:space="preserve">a </w:t>
      </w:r>
      <w:proofErr w:type="spellStart"/>
      <w:r w:rsidR="00C47A6E" w:rsidRPr="002B4CED">
        <w:rPr>
          <w:rFonts w:cs="Arial"/>
          <w:szCs w:val="24"/>
          <w:lang w:val="de-DE"/>
        </w:rPr>
        <w:t>Sabauda</w:t>
      </w:r>
      <w:proofErr w:type="spellEnd"/>
      <w:r w:rsidR="00C47A6E" w:rsidRPr="002B4CED">
        <w:rPr>
          <w:rFonts w:cs="Arial"/>
          <w:szCs w:val="24"/>
          <w:lang w:val="de-DE"/>
        </w:rPr>
        <w:t xml:space="preserve"> </w:t>
      </w:r>
      <w:r w:rsidR="00EC12EF" w:rsidRPr="002B4CED">
        <w:rPr>
          <w:rFonts w:cs="Arial"/>
          <w:szCs w:val="24"/>
          <w:lang w:val="de-DE"/>
        </w:rPr>
        <w:t xml:space="preserve">in Turin, </w:t>
      </w:r>
      <w:r w:rsidR="00EC12EF" w:rsidRPr="002B4CED">
        <w:rPr>
          <w:rFonts w:cs="Arial"/>
          <w:b/>
          <w:szCs w:val="24"/>
          <w:lang w:val="de-DE"/>
        </w:rPr>
        <w:t xml:space="preserve">Pallas </w:t>
      </w:r>
      <w:r w:rsidR="00C47A6E" w:rsidRPr="002B4CED">
        <w:rPr>
          <w:rFonts w:cs="Arial"/>
          <w:b/>
          <w:szCs w:val="24"/>
          <w:lang w:val="de-DE"/>
        </w:rPr>
        <w:t xml:space="preserve">Athene </w:t>
      </w:r>
      <w:r w:rsidR="00EC12EF" w:rsidRPr="002B4CED">
        <w:rPr>
          <w:rFonts w:cs="Arial"/>
          <w:b/>
          <w:szCs w:val="24"/>
          <w:lang w:val="de-DE"/>
        </w:rPr>
        <w:t>und der Kentaur</w:t>
      </w:r>
      <w:r w:rsidR="00EC12EF" w:rsidRPr="002B4CED">
        <w:rPr>
          <w:rFonts w:cs="Arial"/>
          <w:szCs w:val="24"/>
          <w:lang w:val="de-DE"/>
        </w:rPr>
        <w:t xml:space="preserve"> und </w:t>
      </w:r>
      <w:r w:rsidR="00EC12EF" w:rsidRPr="002B4CED">
        <w:rPr>
          <w:rFonts w:cs="Arial"/>
          <w:b/>
          <w:szCs w:val="24"/>
          <w:lang w:val="de-DE"/>
        </w:rPr>
        <w:t xml:space="preserve">Junger Mann mit </w:t>
      </w:r>
      <w:r w:rsidR="00C47A6E" w:rsidRPr="002B4CED">
        <w:rPr>
          <w:rFonts w:cs="Arial"/>
          <w:b/>
          <w:szCs w:val="24"/>
          <w:lang w:val="de-DE"/>
        </w:rPr>
        <w:t xml:space="preserve">Medaillon </w:t>
      </w:r>
      <w:r w:rsidR="00EC12EF" w:rsidRPr="002B4CED">
        <w:rPr>
          <w:rFonts w:cs="Arial"/>
          <w:szCs w:val="24"/>
          <w:lang w:val="de-DE"/>
        </w:rPr>
        <w:t xml:space="preserve">aus den Uffizien. </w:t>
      </w:r>
    </w:p>
    <w:p w14:paraId="070A5F91" w14:textId="77777777" w:rsidR="008358B5" w:rsidRPr="002B4CED" w:rsidRDefault="008358B5" w:rsidP="008358B5">
      <w:pPr>
        <w:jc w:val="both"/>
        <w:rPr>
          <w:rFonts w:cs="Arial"/>
          <w:b/>
          <w:iCs/>
          <w:szCs w:val="24"/>
          <w:lang w:val="de-DE"/>
        </w:rPr>
      </w:pPr>
    </w:p>
    <w:p w14:paraId="1B7D99FA" w14:textId="5184A23B" w:rsidR="00060B74" w:rsidRPr="00954AB6" w:rsidRDefault="00133769" w:rsidP="00060B74">
      <w:pPr>
        <w:jc w:val="both"/>
        <w:rPr>
          <w:b/>
          <w:bCs/>
          <w:lang w:val="de-DE"/>
        </w:rPr>
      </w:pPr>
      <w:r w:rsidRPr="002B4CED">
        <w:rPr>
          <w:b/>
          <w:bCs/>
        </w:rPr>
        <w:t>Fede Galizia</w:t>
      </w:r>
      <w:r>
        <w:rPr>
          <w:b/>
          <w:bCs/>
        </w:rPr>
        <w:t xml:space="preserve">, </w:t>
      </w:r>
      <w:r w:rsidRPr="002B4CED">
        <w:rPr>
          <w:b/>
          <w:bCs/>
          <w:lang w:val="de-DE"/>
        </w:rPr>
        <w:t>Amazone der Malerei</w:t>
      </w:r>
      <w:r w:rsidR="000E3075">
        <w:rPr>
          <w:b/>
          <w:bCs/>
          <w:lang w:val="de-DE"/>
        </w:rPr>
        <w:t xml:space="preserve"> i</w:t>
      </w:r>
      <w:r>
        <w:rPr>
          <w:b/>
          <w:bCs/>
        </w:rPr>
        <w:t>m Castello del Buonconsigl</w:t>
      </w:r>
      <w:r w:rsidR="00954AB6">
        <w:rPr>
          <w:b/>
          <w:bCs/>
        </w:rPr>
        <w:t>i</w:t>
      </w:r>
      <w:r>
        <w:rPr>
          <w:b/>
          <w:bCs/>
        </w:rPr>
        <w:t xml:space="preserve">o </w:t>
      </w:r>
    </w:p>
    <w:p w14:paraId="296333CB" w14:textId="1AD74527" w:rsidR="00EC12EF" w:rsidRDefault="00EC12EF" w:rsidP="008358B5">
      <w:pPr>
        <w:jc w:val="both"/>
        <w:rPr>
          <w:lang w:val="de-DE"/>
        </w:rPr>
      </w:pPr>
      <w:r w:rsidRPr="002B4CED">
        <w:rPr>
          <w:lang w:val="de-DE"/>
        </w:rPr>
        <w:t xml:space="preserve">Das Castello del </w:t>
      </w:r>
      <w:proofErr w:type="spellStart"/>
      <w:r w:rsidRPr="002B4CED">
        <w:rPr>
          <w:lang w:val="de-DE"/>
        </w:rPr>
        <w:t>Buonconsiglio</w:t>
      </w:r>
      <w:proofErr w:type="spellEnd"/>
      <w:r w:rsidRPr="002B4CED">
        <w:rPr>
          <w:lang w:val="de-DE"/>
        </w:rPr>
        <w:t xml:space="preserve"> </w:t>
      </w:r>
      <w:r w:rsidR="006437BE" w:rsidRPr="002B4CED">
        <w:rPr>
          <w:lang w:val="de-DE"/>
        </w:rPr>
        <w:t xml:space="preserve">widmet </w:t>
      </w:r>
      <w:r w:rsidRPr="002B4CED">
        <w:rPr>
          <w:lang w:val="de-DE"/>
        </w:rPr>
        <w:t>de</w:t>
      </w:r>
      <w:r w:rsidR="009F3482" w:rsidRPr="002B4CED">
        <w:rPr>
          <w:lang w:val="de-DE"/>
        </w:rPr>
        <w:t xml:space="preserve">r </w:t>
      </w:r>
      <w:r w:rsidRPr="002B4CED">
        <w:rPr>
          <w:lang w:val="de-DE"/>
        </w:rPr>
        <w:t>Male</w:t>
      </w:r>
      <w:r w:rsidR="009F3482" w:rsidRPr="002B4CED">
        <w:rPr>
          <w:lang w:val="de-DE"/>
        </w:rPr>
        <w:t xml:space="preserve">rin </w:t>
      </w:r>
      <w:proofErr w:type="spellStart"/>
      <w:r w:rsidRPr="002B4CED">
        <w:rPr>
          <w:lang w:val="de-DE"/>
        </w:rPr>
        <w:t>Fede</w:t>
      </w:r>
      <w:proofErr w:type="spellEnd"/>
      <w:r w:rsidRPr="002B4CED">
        <w:rPr>
          <w:lang w:val="de-DE"/>
        </w:rPr>
        <w:t xml:space="preserve"> </w:t>
      </w:r>
      <w:proofErr w:type="spellStart"/>
      <w:r w:rsidRPr="002B4CED">
        <w:rPr>
          <w:lang w:val="de-DE"/>
        </w:rPr>
        <w:t>Galizia</w:t>
      </w:r>
      <w:proofErr w:type="spellEnd"/>
      <w:r w:rsidR="00EA719D">
        <w:rPr>
          <w:lang w:val="de-DE"/>
        </w:rPr>
        <w:t xml:space="preserve"> </w:t>
      </w:r>
      <w:r w:rsidR="000E3075">
        <w:rPr>
          <w:lang w:val="de-DE"/>
        </w:rPr>
        <w:t>ab dem 3. Juni</w:t>
      </w:r>
      <w:r w:rsidR="00EA719D">
        <w:rPr>
          <w:lang w:val="de-DE"/>
        </w:rPr>
        <w:t xml:space="preserve"> erstmals</w:t>
      </w:r>
      <w:r w:rsidR="000E3075">
        <w:rPr>
          <w:lang w:val="de-DE"/>
        </w:rPr>
        <w:t xml:space="preserve"> </w:t>
      </w:r>
      <w:r w:rsidR="00040057" w:rsidRPr="002B4CED">
        <w:rPr>
          <w:lang w:val="de-DE"/>
        </w:rPr>
        <w:t>eine</w:t>
      </w:r>
      <w:r w:rsidR="006437BE" w:rsidRPr="002B4CED">
        <w:rPr>
          <w:lang w:val="de-DE"/>
        </w:rPr>
        <w:t xml:space="preserve"> monografische Ausstellun</w:t>
      </w:r>
      <w:r w:rsidR="00614A5A" w:rsidRPr="002B4CED">
        <w:rPr>
          <w:lang w:val="de-DE"/>
        </w:rPr>
        <w:t>g</w:t>
      </w:r>
      <w:r w:rsidRPr="002B4CED">
        <w:rPr>
          <w:lang w:val="de-DE"/>
        </w:rPr>
        <w:t xml:space="preserve">. Die aus </w:t>
      </w:r>
      <w:r w:rsidR="007766D4" w:rsidRPr="002B4CED">
        <w:rPr>
          <w:lang w:val="de-DE"/>
        </w:rPr>
        <w:t xml:space="preserve">dem </w:t>
      </w:r>
      <w:r w:rsidR="00FE41AE" w:rsidRPr="002B4CED">
        <w:rPr>
          <w:lang w:val="de-DE"/>
        </w:rPr>
        <w:t>Trent</w:t>
      </w:r>
      <w:r w:rsidR="007766D4" w:rsidRPr="002B4CED">
        <w:rPr>
          <w:lang w:val="de-DE"/>
        </w:rPr>
        <w:t>in</w:t>
      </w:r>
      <w:r w:rsidR="00FE41AE" w:rsidRPr="002B4CED">
        <w:rPr>
          <w:lang w:val="de-DE"/>
        </w:rPr>
        <w:t>o</w:t>
      </w:r>
      <w:r w:rsidRPr="002B4CED">
        <w:rPr>
          <w:lang w:val="de-DE"/>
        </w:rPr>
        <w:t xml:space="preserve"> stammende </w:t>
      </w:r>
      <w:proofErr w:type="spellStart"/>
      <w:r w:rsidRPr="002B4CED">
        <w:rPr>
          <w:lang w:val="de-DE"/>
        </w:rPr>
        <w:t>Fede</w:t>
      </w:r>
      <w:proofErr w:type="spellEnd"/>
      <w:r w:rsidRPr="002B4CED">
        <w:rPr>
          <w:lang w:val="de-DE"/>
        </w:rPr>
        <w:t xml:space="preserve"> </w:t>
      </w:r>
      <w:r w:rsidR="009F3482" w:rsidRPr="002B4CED">
        <w:rPr>
          <w:lang w:val="de-DE"/>
        </w:rPr>
        <w:t>(</w:t>
      </w:r>
      <w:r w:rsidR="00015177" w:rsidRPr="002B4CED">
        <w:rPr>
          <w:lang w:val="de-DE"/>
        </w:rPr>
        <w:t>wörtlich „G</w:t>
      </w:r>
      <w:r w:rsidR="009F3482" w:rsidRPr="002B4CED">
        <w:rPr>
          <w:lang w:val="de-DE"/>
        </w:rPr>
        <w:t>laube</w:t>
      </w:r>
      <w:r w:rsidR="00015177" w:rsidRPr="002B4CED">
        <w:rPr>
          <w:lang w:val="de-DE"/>
        </w:rPr>
        <w:t>“</w:t>
      </w:r>
      <w:r w:rsidR="009F3482" w:rsidRPr="002B4CED">
        <w:rPr>
          <w:lang w:val="de-DE"/>
        </w:rPr>
        <w:t xml:space="preserve"> oder </w:t>
      </w:r>
      <w:r w:rsidR="00015177" w:rsidRPr="002B4CED">
        <w:rPr>
          <w:lang w:val="de-DE"/>
        </w:rPr>
        <w:t>„</w:t>
      </w:r>
      <w:r w:rsidR="009F3482" w:rsidRPr="002B4CED">
        <w:rPr>
          <w:lang w:val="de-DE"/>
        </w:rPr>
        <w:t>Treue</w:t>
      </w:r>
      <w:r w:rsidR="000E3075">
        <w:rPr>
          <w:lang w:val="de-DE"/>
        </w:rPr>
        <w:t>)</w:t>
      </w:r>
      <w:r w:rsidRPr="002B4CED">
        <w:rPr>
          <w:lang w:val="de-DE"/>
        </w:rPr>
        <w:t xml:space="preserve"> erlangte bei den </w:t>
      </w:r>
      <w:r w:rsidR="00015177" w:rsidRPr="002B4CED">
        <w:rPr>
          <w:lang w:val="de-DE"/>
        </w:rPr>
        <w:t xml:space="preserve">auftraggebenden </w:t>
      </w:r>
      <w:r w:rsidRPr="002B4CED">
        <w:rPr>
          <w:lang w:val="de-DE"/>
        </w:rPr>
        <w:t xml:space="preserve">Mäzenen </w:t>
      </w:r>
      <w:r w:rsidR="00015177" w:rsidRPr="002B4CED">
        <w:rPr>
          <w:lang w:val="de-DE"/>
        </w:rPr>
        <w:t xml:space="preserve">ihrer </w:t>
      </w:r>
      <w:r w:rsidRPr="002B4CED">
        <w:rPr>
          <w:lang w:val="de-DE"/>
        </w:rPr>
        <w:t xml:space="preserve">Zeit </w:t>
      </w:r>
      <w:r w:rsidR="00933A43" w:rsidRPr="002B4CED">
        <w:rPr>
          <w:lang w:val="de-DE"/>
        </w:rPr>
        <w:t>höchste Anerkennung</w:t>
      </w:r>
      <w:r w:rsidRPr="002B4CED">
        <w:rPr>
          <w:lang w:val="de-DE"/>
        </w:rPr>
        <w:t xml:space="preserve">, </w:t>
      </w:r>
      <w:r w:rsidR="00933A43" w:rsidRPr="002B4CED">
        <w:rPr>
          <w:lang w:val="de-DE"/>
        </w:rPr>
        <w:t xml:space="preserve">und </w:t>
      </w:r>
      <w:r w:rsidRPr="002B4CED">
        <w:rPr>
          <w:lang w:val="de-DE"/>
        </w:rPr>
        <w:t xml:space="preserve">ihre Werke </w:t>
      </w:r>
      <w:r w:rsidR="00040057" w:rsidRPr="002B4CED">
        <w:rPr>
          <w:lang w:val="de-DE"/>
        </w:rPr>
        <w:t>erreichten</w:t>
      </w:r>
      <w:r w:rsidR="00933A43" w:rsidRPr="002B4CED">
        <w:rPr>
          <w:lang w:val="de-DE"/>
        </w:rPr>
        <w:t xml:space="preserve"> </w:t>
      </w:r>
      <w:r w:rsidRPr="002B4CED">
        <w:rPr>
          <w:lang w:val="de-DE"/>
        </w:rPr>
        <w:t xml:space="preserve">noch vor 1593 </w:t>
      </w:r>
      <w:r w:rsidR="00040057" w:rsidRPr="002B4CED">
        <w:rPr>
          <w:lang w:val="de-DE"/>
        </w:rPr>
        <w:t xml:space="preserve">den </w:t>
      </w:r>
      <w:r w:rsidRPr="002B4CED">
        <w:rPr>
          <w:lang w:val="de-DE"/>
        </w:rPr>
        <w:t xml:space="preserve">kaiserlichen Hof von Rudolf II. von Habsburg. </w:t>
      </w:r>
      <w:r w:rsidR="00FE41AE" w:rsidRPr="002B4CED">
        <w:rPr>
          <w:lang w:val="de-DE"/>
        </w:rPr>
        <w:t xml:space="preserve">Die </w:t>
      </w:r>
      <w:r w:rsidR="00015177" w:rsidRPr="002B4CED">
        <w:rPr>
          <w:lang w:val="de-DE"/>
        </w:rPr>
        <w:t>K</w:t>
      </w:r>
      <w:r w:rsidR="00FE41AE" w:rsidRPr="002B4CED">
        <w:rPr>
          <w:lang w:val="de-DE"/>
        </w:rPr>
        <w:t>unstk</w:t>
      </w:r>
      <w:r w:rsidR="00015177" w:rsidRPr="002B4CED">
        <w:rPr>
          <w:lang w:val="de-DE"/>
        </w:rPr>
        <w:t>ritik</w:t>
      </w:r>
      <w:r w:rsidRPr="002B4CED">
        <w:rPr>
          <w:lang w:val="de-DE"/>
        </w:rPr>
        <w:t xml:space="preserve"> des </w:t>
      </w:r>
      <w:r w:rsidR="00015177" w:rsidRPr="002B4CED">
        <w:rPr>
          <w:lang w:val="de-DE"/>
        </w:rPr>
        <w:t xml:space="preserve">20. </w:t>
      </w:r>
      <w:r w:rsidRPr="002B4CED">
        <w:rPr>
          <w:lang w:val="de-DE"/>
        </w:rPr>
        <w:t xml:space="preserve">Jahrhunderts </w:t>
      </w:r>
      <w:r w:rsidR="00FE41AE" w:rsidRPr="002B4CED">
        <w:rPr>
          <w:lang w:val="de-DE"/>
        </w:rPr>
        <w:t xml:space="preserve">würdigt </w:t>
      </w:r>
      <w:r w:rsidR="00015177" w:rsidRPr="002B4CED">
        <w:rPr>
          <w:lang w:val="de-DE"/>
        </w:rPr>
        <w:t xml:space="preserve">vor allem </w:t>
      </w:r>
      <w:r w:rsidR="00933A43" w:rsidRPr="002B4CED">
        <w:rPr>
          <w:lang w:val="de-DE"/>
        </w:rPr>
        <w:t xml:space="preserve">die </w:t>
      </w:r>
      <w:r w:rsidR="00015177" w:rsidRPr="002B4CED">
        <w:rPr>
          <w:lang w:val="de-DE"/>
        </w:rPr>
        <w:t xml:space="preserve">von ihr geschaffenen </w:t>
      </w:r>
      <w:r w:rsidRPr="002B4CED">
        <w:rPr>
          <w:lang w:val="de-DE"/>
        </w:rPr>
        <w:t xml:space="preserve">Stillleben, </w:t>
      </w:r>
      <w:r w:rsidR="00FE41AE" w:rsidRPr="002B4CED">
        <w:rPr>
          <w:lang w:val="de-DE"/>
        </w:rPr>
        <w:t xml:space="preserve">welche </w:t>
      </w:r>
      <w:r w:rsidR="002F0636" w:rsidRPr="002B4CED">
        <w:rPr>
          <w:lang w:val="de-DE"/>
        </w:rPr>
        <w:t xml:space="preserve">die </w:t>
      </w:r>
      <w:r w:rsidR="00015177" w:rsidRPr="002B4CED">
        <w:rPr>
          <w:lang w:val="de-DE"/>
        </w:rPr>
        <w:t>Anf</w:t>
      </w:r>
      <w:r w:rsidR="002F0636" w:rsidRPr="002B4CED">
        <w:rPr>
          <w:lang w:val="de-DE"/>
        </w:rPr>
        <w:t>ä</w:t>
      </w:r>
      <w:r w:rsidR="00015177" w:rsidRPr="002B4CED">
        <w:rPr>
          <w:lang w:val="de-DE"/>
        </w:rPr>
        <w:t>ng</w:t>
      </w:r>
      <w:r w:rsidR="002F0636" w:rsidRPr="002B4CED">
        <w:rPr>
          <w:lang w:val="de-DE"/>
        </w:rPr>
        <w:t>e</w:t>
      </w:r>
      <w:r w:rsidR="00015177" w:rsidRPr="002B4CED">
        <w:rPr>
          <w:lang w:val="de-DE"/>
        </w:rPr>
        <w:t xml:space="preserve"> </w:t>
      </w:r>
      <w:r w:rsidRPr="002B4CED">
        <w:rPr>
          <w:lang w:val="de-DE"/>
        </w:rPr>
        <w:t xml:space="preserve">dieses </w:t>
      </w:r>
      <w:r w:rsidR="00015177" w:rsidRPr="002B4CED">
        <w:rPr>
          <w:lang w:val="de-DE"/>
        </w:rPr>
        <w:t xml:space="preserve">erfolgreichen </w:t>
      </w:r>
      <w:r w:rsidRPr="002B4CED">
        <w:rPr>
          <w:lang w:val="de-DE"/>
        </w:rPr>
        <w:t>Genres</w:t>
      </w:r>
      <w:r w:rsidR="002F0636" w:rsidRPr="002B4CED">
        <w:rPr>
          <w:lang w:val="de-DE"/>
        </w:rPr>
        <w:t xml:space="preserve"> darstellen</w:t>
      </w:r>
      <w:r w:rsidRPr="002B4CED">
        <w:rPr>
          <w:lang w:val="de-DE"/>
        </w:rPr>
        <w:t>.</w:t>
      </w:r>
    </w:p>
    <w:p w14:paraId="09411C10" w14:textId="77777777" w:rsidR="00614A5A" w:rsidRPr="002B4CED" w:rsidRDefault="00614A5A" w:rsidP="00060B74">
      <w:pPr>
        <w:jc w:val="both"/>
        <w:rPr>
          <w:lang w:val="de-DE"/>
        </w:rPr>
      </w:pPr>
    </w:p>
    <w:p w14:paraId="0336A44D" w14:textId="23A79613" w:rsidR="00437505" w:rsidRPr="002B4CED" w:rsidRDefault="00F613F1" w:rsidP="00060B74">
      <w:pPr>
        <w:jc w:val="both"/>
        <w:rPr>
          <w:b/>
          <w:bCs/>
          <w:lang w:val="de-DE"/>
        </w:rPr>
      </w:pPr>
      <w:r w:rsidRPr="002B4CED">
        <w:rPr>
          <w:b/>
          <w:bCs/>
          <w:lang w:val="de-DE"/>
        </w:rPr>
        <w:t>Kutschen und Schlitten der F</w:t>
      </w:r>
      <w:r w:rsidR="00437505" w:rsidRPr="002B4CED">
        <w:rPr>
          <w:b/>
          <w:bCs/>
          <w:lang w:val="de-DE"/>
        </w:rPr>
        <w:t>amili</w:t>
      </w:r>
      <w:r w:rsidRPr="002B4CED">
        <w:rPr>
          <w:b/>
          <w:bCs/>
          <w:lang w:val="de-DE"/>
        </w:rPr>
        <w:t>e</w:t>
      </w:r>
      <w:r w:rsidR="00437505" w:rsidRPr="002B4CED">
        <w:rPr>
          <w:b/>
          <w:bCs/>
          <w:lang w:val="de-DE"/>
        </w:rPr>
        <w:t xml:space="preserve"> Thun</w:t>
      </w:r>
      <w:r w:rsidR="000E3075">
        <w:rPr>
          <w:b/>
          <w:bCs/>
          <w:lang w:val="de-DE"/>
        </w:rPr>
        <w:t xml:space="preserve"> im Castel Thun</w:t>
      </w:r>
    </w:p>
    <w:p w14:paraId="0F587628" w14:textId="2F2C4416" w:rsidR="00060B74" w:rsidRDefault="00D262D7" w:rsidP="00614A5A">
      <w:pPr>
        <w:jc w:val="both"/>
        <w:rPr>
          <w:lang w:val="de-DE"/>
        </w:rPr>
      </w:pPr>
      <w:r w:rsidRPr="002B4CED">
        <w:rPr>
          <w:lang w:val="de-DE"/>
        </w:rPr>
        <w:t xml:space="preserve">Das </w:t>
      </w:r>
      <w:r w:rsidR="006437BE" w:rsidRPr="002B4CED">
        <w:rPr>
          <w:lang w:val="de-DE"/>
        </w:rPr>
        <w:t xml:space="preserve">Thema </w:t>
      </w:r>
      <w:r w:rsidR="00EC12EF" w:rsidRPr="002B4CED">
        <w:rPr>
          <w:lang w:val="de-DE"/>
        </w:rPr>
        <w:t xml:space="preserve">Mobilität und </w:t>
      </w:r>
      <w:r w:rsidRPr="002B4CED">
        <w:rPr>
          <w:lang w:val="de-DE"/>
        </w:rPr>
        <w:t xml:space="preserve">Verkehr steht im Mittelpunkt </w:t>
      </w:r>
      <w:r w:rsidR="006437BE" w:rsidRPr="002B4CED">
        <w:rPr>
          <w:lang w:val="de-DE"/>
        </w:rPr>
        <w:t>eine</w:t>
      </w:r>
      <w:r w:rsidRPr="002B4CED">
        <w:rPr>
          <w:lang w:val="de-DE"/>
        </w:rPr>
        <w:t>r</w:t>
      </w:r>
      <w:r w:rsidR="006437BE" w:rsidRPr="002B4CED">
        <w:rPr>
          <w:lang w:val="de-DE"/>
        </w:rPr>
        <w:t xml:space="preserve"> ganze</w:t>
      </w:r>
      <w:r w:rsidRPr="002B4CED">
        <w:rPr>
          <w:lang w:val="de-DE"/>
        </w:rPr>
        <w:t>n</w:t>
      </w:r>
      <w:r w:rsidR="006437BE" w:rsidRPr="002B4CED">
        <w:rPr>
          <w:lang w:val="de-DE"/>
        </w:rPr>
        <w:t xml:space="preserve"> Reihe </w:t>
      </w:r>
      <w:r w:rsidRPr="002B4CED">
        <w:rPr>
          <w:lang w:val="de-DE"/>
        </w:rPr>
        <w:t xml:space="preserve">von </w:t>
      </w:r>
      <w:r w:rsidR="00EC12EF" w:rsidRPr="002B4CED">
        <w:rPr>
          <w:lang w:val="de-DE"/>
        </w:rPr>
        <w:t>Veranstaltung</w:t>
      </w:r>
      <w:r w:rsidR="006437BE" w:rsidRPr="002B4CED">
        <w:rPr>
          <w:lang w:val="de-DE"/>
        </w:rPr>
        <w:t>en</w:t>
      </w:r>
      <w:r w:rsidRPr="002B4CED">
        <w:rPr>
          <w:lang w:val="de-DE"/>
        </w:rPr>
        <w:t>, die dieses Jahr auf Initiative der Euregio</w:t>
      </w:r>
      <w:r w:rsidR="006437BE" w:rsidRPr="002B4CED">
        <w:rPr>
          <w:lang w:val="de-DE"/>
        </w:rPr>
        <w:t xml:space="preserve"> im </w:t>
      </w:r>
      <w:r w:rsidR="00EC12EF" w:rsidRPr="002B4CED">
        <w:rPr>
          <w:lang w:val="de-DE"/>
        </w:rPr>
        <w:t xml:space="preserve">Trentino, </w:t>
      </w:r>
      <w:r w:rsidRPr="002B4CED">
        <w:rPr>
          <w:lang w:val="de-DE"/>
        </w:rPr>
        <w:t xml:space="preserve">in </w:t>
      </w:r>
      <w:r w:rsidR="00EC12EF" w:rsidRPr="002B4CED">
        <w:rPr>
          <w:lang w:val="de-DE"/>
        </w:rPr>
        <w:t xml:space="preserve">Südtirol und </w:t>
      </w:r>
      <w:r w:rsidRPr="002B4CED">
        <w:rPr>
          <w:lang w:val="de-DE"/>
        </w:rPr>
        <w:t xml:space="preserve">dem </w:t>
      </w:r>
      <w:r w:rsidR="00382195" w:rsidRPr="002B4CED">
        <w:rPr>
          <w:lang w:val="de-DE"/>
        </w:rPr>
        <w:t xml:space="preserve">Land </w:t>
      </w:r>
      <w:r w:rsidR="00EC12EF" w:rsidRPr="002B4CED">
        <w:rPr>
          <w:lang w:val="de-DE"/>
        </w:rPr>
        <w:t xml:space="preserve">Tirol </w:t>
      </w:r>
      <w:r w:rsidRPr="002B4CED">
        <w:rPr>
          <w:lang w:val="de-DE"/>
        </w:rPr>
        <w:t>organisiert werden</w:t>
      </w:r>
      <w:r w:rsidR="000E3075">
        <w:rPr>
          <w:lang w:val="de-DE"/>
        </w:rPr>
        <w:t>. D</w:t>
      </w:r>
      <w:r w:rsidRPr="002B4CED">
        <w:rPr>
          <w:lang w:val="de-DE"/>
        </w:rPr>
        <w:t xml:space="preserve">ie Kutschen und Schlitten der altehrwürdigen </w:t>
      </w:r>
      <w:r w:rsidRPr="002B4CED">
        <w:rPr>
          <w:b/>
          <w:lang w:val="de-DE"/>
        </w:rPr>
        <w:t>Familie Thun</w:t>
      </w:r>
      <w:r w:rsidRPr="002B4CED">
        <w:rPr>
          <w:lang w:val="de-DE"/>
        </w:rPr>
        <w:t xml:space="preserve"> leisten </w:t>
      </w:r>
      <w:r w:rsidR="00614A5A" w:rsidRPr="002B4CED">
        <w:rPr>
          <w:lang w:val="de-DE"/>
        </w:rPr>
        <w:t xml:space="preserve">als materielle Zeugnisse </w:t>
      </w:r>
      <w:r w:rsidRPr="002B4CED">
        <w:rPr>
          <w:lang w:val="de-DE"/>
        </w:rPr>
        <w:t xml:space="preserve">zu gutem Recht einen </w:t>
      </w:r>
      <w:r w:rsidR="00165A00" w:rsidRPr="002B4CED">
        <w:rPr>
          <w:lang w:val="de-DE"/>
        </w:rPr>
        <w:t xml:space="preserve">interessanten </w:t>
      </w:r>
      <w:r w:rsidRPr="002B4CED">
        <w:rPr>
          <w:lang w:val="de-DE"/>
        </w:rPr>
        <w:t xml:space="preserve">Beitrag dazu. </w:t>
      </w:r>
      <w:r w:rsidR="00EA719D">
        <w:rPr>
          <w:lang w:val="de-DE"/>
        </w:rPr>
        <w:t xml:space="preserve">Die </w:t>
      </w:r>
      <w:r w:rsidR="00EC12EF" w:rsidRPr="002B4CED">
        <w:rPr>
          <w:lang w:val="de-DE"/>
        </w:rPr>
        <w:t>ein</w:t>
      </w:r>
      <w:r w:rsidR="00382195" w:rsidRPr="002B4CED">
        <w:rPr>
          <w:lang w:val="de-DE"/>
        </w:rPr>
        <w:t xml:space="preserve">zigartige Sammlung </w:t>
      </w:r>
      <w:r w:rsidRPr="002B4CED">
        <w:rPr>
          <w:lang w:val="de-DE"/>
        </w:rPr>
        <w:t xml:space="preserve">ist </w:t>
      </w:r>
      <w:r w:rsidR="00382195" w:rsidRPr="002B4CED">
        <w:rPr>
          <w:lang w:val="de-DE"/>
        </w:rPr>
        <w:t xml:space="preserve">aufgrund ihrer Vielfalt in Bezug auf </w:t>
      </w:r>
      <w:r w:rsidR="006E2E2F" w:rsidRPr="002B4CED">
        <w:rPr>
          <w:lang w:val="de-DE"/>
        </w:rPr>
        <w:t>Fahrzeugt</w:t>
      </w:r>
      <w:r w:rsidR="00382195" w:rsidRPr="002B4CED">
        <w:rPr>
          <w:lang w:val="de-DE"/>
        </w:rPr>
        <w:t>yp</w:t>
      </w:r>
      <w:r w:rsidR="006E2E2F" w:rsidRPr="002B4CED">
        <w:rPr>
          <w:lang w:val="de-DE"/>
        </w:rPr>
        <w:t>en</w:t>
      </w:r>
      <w:r w:rsidR="00382195" w:rsidRPr="002B4CED">
        <w:rPr>
          <w:lang w:val="de-DE"/>
        </w:rPr>
        <w:t>, Bauart</w:t>
      </w:r>
      <w:r w:rsidR="00EC12EF" w:rsidRPr="002B4CED">
        <w:rPr>
          <w:lang w:val="de-DE"/>
        </w:rPr>
        <w:t xml:space="preserve"> und </w:t>
      </w:r>
      <w:r w:rsidR="006E2E2F" w:rsidRPr="002B4CED">
        <w:rPr>
          <w:lang w:val="de-DE"/>
        </w:rPr>
        <w:t>d</w:t>
      </w:r>
      <w:r w:rsidR="00EC12EF" w:rsidRPr="002B4CED">
        <w:rPr>
          <w:lang w:val="de-DE"/>
        </w:rPr>
        <w:t>ekorati</w:t>
      </w:r>
      <w:r w:rsidR="006E2E2F" w:rsidRPr="002B4CED">
        <w:rPr>
          <w:lang w:val="de-DE"/>
        </w:rPr>
        <w:t xml:space="preserve">ve Elemente </w:t>
      </w:r>
      <w:r w:rsidRPr="002B4CED">
        <w:rPr>
          <w:lang w:val="de-DE"/>
        </w:rPr>
        <w:t>von großem Wert</w:t>
      </w:r>
      <w:r w:rsidR="00EA719D">
        <w:rPr>
          <w:lang w:val="de-DE"/>
        </w:rPr>
        <w:t xml:space="preserve"> </w:t>
      </w:r>
      <w:r w:rsidR="006E2E2F" w:rsidRPr="002B4CED">
        <w:rPr>
          <w:lang w:val="de-DE"/>
        </w:rPr>
        <w:t xml:space="preserve">und kann neuerdings </w:t>
      </w:r>
      <w:r w:rsidR="00382195" w:rsidRPr="002B4CED">
        <w:rPr>
          <w:lang w:val="de-DE"/>
        </w:rPr>
        <w:t xml:space="preserve">im </w:t>
      </w:r>
      <w:r w:rsidR="00EC12EF" w:rsidRPr="002B4CED">
        <w:rPr>
          <w:lang w:val="de-DE"/>
        </w:rPr>
        <w:t xml:space="preserve">großen, </w:t>
      </w:r>
      <w:r w:rsidR="00382195" w:rsidRPr="002B4CED">
        <w:rPr>
          <w:lang w:val="de-DE"/>
        </w:rPr>
        <w:t xml:space="preserve">komplett </w:t>
      </w:r>
      <w:r w:rsidR="00EC12EF" w:rsidRPr="002B4CED">
        <w:rPr>
          <w:lang w:val="de-DE"/>
        </w:rPr>
        <w:t xml:space="preserve">restaurierten </w:t>
      </w:r>
      <w:r w:rsidR="00382195" w:rsidRPr="002B4CED">
        <w:rPr>
          <w:lang w:val="de-DE"/>
        </w:rPr>
        <w:t xml:space="preserve">Saal </w:t>
      </w:r>
      <w:r w:rsidR="00EC12EF" w:rsidRPr="002B4CED">
        <w:rPr>
          <w:lang w:val="de-DE"/>
        </w:rPr>
        <w:t xml:space="preserve">des </w:t>
      </w:r>
      <w:proofErr w:type="spellStart"/>
      <w:r w:rsidR="00EC12EF" w:rsidRPr="002B4CED">
        <w:rPr>
          <w:lang w:val="de-DE"/>
        </w:rPr>
        <w:t>Cantinone</w:t>
      </w:r>
      <w:proofErr w:type="spellEnd"/>
      <w:r w:rsidR="000E3075">
        <w:rPr>
          <w:lang w:val="de-DE"/>
        </w:rPr>
        <w:t xml:space="preserve"> ab dem 18. Juni</w:t>
      </w:r>
      <w:r w:rsidR="00EC12EF" w:rsidRPr="002B4CED">
        <w:rPr>
          <w:lang w:val="de-DE"/>
        </w:rPr>
        <w:t xml:space="preserve"> </w:t>
      </w:r>
      <w:r w:rsidR="006E2E2F" w:rsidRPr="002B4CED">
        <w:rPr>
          <w:lang w:val="de-DE"/>
        </w:rPr>
        <w:t>bewundert werden</w:t>
      </w:r>
      <w:r w:rsidR="00EC12EF" w:rsidRPr="002B4CED">
        <w:rPr>
          <w:lang w:val="de-DE"/>
        </w:rPr>
        <w:t xml:space="preserve">. </w:t>
      </w:r>
      <w:r w:rsidR="00933A43" w:rsidRPr="002B4CED">
        <w:rPr>
          <w:lang w:val="de-DE"/>
        </w:rPr>
        <w:t xml:space="preserve">Bei den sorgfältig vom Amt für Kunst- und Kulturgüter restaurierten </w:t>
      </w:r>
      <w:r w:rsidR="00FE41AE" w:rsidRPr="002B4CED">
        <w:rPr>
          <w:lang w:val="de-DE"/>
        </w:rPr>
        <w:t>Ausstellungsstücken handelt es sich um elf Kutschen und vier Schlitten.</w:t>
      </w:r>
    </w:p>
    <w:p w14:paraId="7D3A1721" w14:textId="77777777" w:rsidR="009C7737" w:rsidRPr="002B4CED" w:rsidRDefault="009C7737" w:rsidP="00BF439C">
      <w:pPr>
        <w:pStyle w:val="KeinLeerraum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252883D8" w14:textId="3FFDE050" w:rsidR="009C7737" w:rsidRPr="002B4CED" w:rsidRDefault="000E3075" w:rsidP="00BF439C">
      <w:pPr>
        <w:pStyle w:val="KeinLeerraum"/>
        <w:jc w:val="both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b/>
          <w:sz w:val="24"/>
          <w:szCs w:val="24"/>
          <w:lang w:val="de-DE"/>
        </w:rPr>
        <w:t xml:space="preserve">Die Ausstellungen „Human Habitat“ und „Vertical Limit“ im </w:t>
      </w:r>
      <w:r w:rsidR="00CF4854" w:rsidRPr="002B4CED">
        <w:rPr>
          <w:rFonts w:ascii="Arial" w:hAnsi="Arial" w:cs="Arial"/>
          <w:b/>
          <w:sz w:val="24"/>
          <w:szCs w:val="24"/>
          <w:lang w:val="de-DE"/>
        </w:rPr>
        <w:t>M</w:t>
      </w:r>
      <w:r>
        <w:rPr>
          <w:rFonts w:ascii="Arial" w:hAnsi="Arial" w:cs="Arial"/>
          <w:b/>
          <w:sz w:val="24"/>
          <w:szCs w:val="24"/>
          <w:lang w:val="de-DE"/>
        </w:rPr>
        <w:t xml:space="preserve">USE in </w:t>
      </w:r>
      <w:r w:rsidR="009C7737" w:rsidRPr="002B4CED">
        <w:rPr>
          <w:rFonts w:ascii="Arial" w:hAnsi="Arial" w:cs="Arial"/>
          <w:b/>
          <w:sz w:val="24"/>
          <w:szCs w:val="24"/>
          <w:lang w:val="de-DE"/>
        </w:rPr>
        <w:t>Trento</w:t>
      </w:r>
    </w:p>
    <w:p w14:paraId="5BD56F25" w14:textId="4E5B2DDD" w:rsidR="009C7737" w:rsidRPr="002B4CED" w:rsidRDefault="005E4B4C" w:rsidP="009C7737">
      <w:pPr>
        <w:jc w:val="both"/>
        <w:rPr>
          <w:rFonts w:eastAsia="Arial" w:cs="Arial"/>
          <w:b/>
          <w:bCs/>
          <w:szCs w:val="24"/>
          <w:lang w:val="de-DE"/>
        </w:rPr>
      </w:pPr>
      <w:r w:rsidRPr="002B4CED">
        <w:rPr>
          <w:rFonts w:eastAsia="Arial" w:cs="Arial"/>
          <w:szCs w:val="24"/>
          <w:lang w:val="de-DE"/>
        </w:rPr>
        <w:t xml:space="preserve">Das </w:t>
      </w:r>
      <w:r w:rsidR="009C7737" w:rsidRPr="002B4CED">
        <w:rPr>
          <w:rFonts w:eastAsia="Arial" w:cs="Arial"/>
          <w:szCs w:val="24"/>
          <w:lang w:val="de-DE"/>
        </w:rPr>
        <w:t xml:space="preserve">MUSE, </w:t>
      </w:r>
      <w:r w:rsidRPr="002B4CED">
        <w:rPr>
          <w:rFonts w:eastAsia="Arial" w:cs="Arial"/>
          <w:szCs w:val="24"/>
          <w:lang w:val="de-DE"/>
        </w:rPr>
        <w:t xml:space="preserve">die Stiftung Historisches Museum des </w:t>
      </w:r>
      <w:r w:rsidR="009C7737" w:rsidRPr="002B4CED">
        <w:rPr>
          <w:rFonts w:eastAsia="Arial" w:cs="Arial"/>
          <w:szCs w:val="24"/>
          <w:lang w:val="de-DE"/>
        </w:rPr>
        <w:t xml:space="preserve">Trentino </w:t>
      </w:r>
      <w:r w:rsidR="005F5992" w:rsidRPr="002B4CED">
        <w:rPr>
          <w:rFonts w:eastAsia="Arial" w:cs="Arial"/>
          <w:szCs w:val="24"/>
          <w:lang w:val="de-DE"/>
        </w:rPr>
        <w:t>und d</w:t>
      </w:r>
      <w:r w:rsidRPr="002B4CED">
        <w:rPr>
          <w:rFonts w:eastAsia="Arial" w:cs="Arial"/>
          <w:szCs w:val="24"/>
          <w:lang w:val="de-DE"/>
        </w:rPr>
        <w:t xml:space="preserve">er </w:t>
      </w:r>
      <w:r w:rsidR="00FE41AE" w:rsidRPr="002B4CED">
        <w:rPr>
          <w:rFonts w:eastAsia="Arial" w:cs="Arial"/>
          <w:szCs w:val="24"/>
          <w:lang w:val="de-DE"/>
        </w:rPr>
        <w:t>Kulturv</w:t>
      </w:r>
      <w:r w:rsidRPr="002B4CED">
        <w:rPr>
          <w:rFonts w:eastAsia="Arial" w:cs="Arial"/>
          <w:szCs w:val="24"/>
          <w:lang w:val="de-DE"/>
        </w:rPr>
        <w:t xml:space="preserve">erein </w:t>
      </w:r>
      <w:proofErr w:type="spellStart"/>
      <w:r w:rsidR="009C7737" w:rsidRPr="002B4CED">
        <w:rPr>
          <w:rFonts w:eastAsia="Arial" w:cs="Arial"/>
          <w:szCs w:val="24"/>
          <w:lang w:val="de-DE"/>
        </w:rPr>
        <w:t>Acropoli</w:t>
      </w:r>
      <w:proofErr w:type="spellEnd"/>
      <w:r w:rsidR="009C7737" w:rsidRPr="002B4CED">
        <w:rPr>
          <w:rFonts w:eastAsia="Arial" w:cs="Arial"/>
          <w:szCs w:val="24"/>
          <w:lang w:val="de-DE"/>
        </w:rPr>
        <w:t xml:space="preserve"> </w:t>
      </w:r>
      <w:r w:rsidR="00614A5A" w:rsidRPr="002B4CED">
        <w:rPr>
          <w:rFonts w:eastAsia="Arial" w:cs="Arial"/>
          <w:szCs w:val="24"/>
          <w:lang w:val="de-DE"/>
        </w:rPr>
        <w:t xml:space="preserve">haben die </w:t>
      </w:r>
      <w:r w:rsidR="005F5992" w:rsidRPr="002B4CED">
        <w:rPr>
          <w:rFonts w:eastAsia="Arial" w:cs="Arial"/>
          <w:szCs w:val="24"/>
          <w:lang w:val="de-DE"/>
        </w:rPr>
        <w:t xml:space="preserve">Ausstellung </w:t>
      </w:r>
      <w:r w:rsidR="00FE41AE" w:rsidRPr="002B4CED">
        <w:rPr>
          <w:rFonts w:eastAsia="Arial" w:cs="Arial"/>
          <w:b/>
          <w:bCs/>
          <w:szCs w:val="24"/>
          <w:lang w:val="de-DE"/>
        </w:rPr>
        <w:t>„</w:t>
      </w:r>
      <w:r w:rsidR="009C7737" w:rsidRPr="002B4CED">
        <w:rPr>
          <w:rFonts w:eastAsia="Arial" w:cs="Arial"/>
          <w:b/>
          <w:bCs/>
          <w:szCs w:val="24"/>
          <w:lang w:val="de-DE"/>
        </w:rPr>
        <w:t xml:space="preserve">Human Habitat: </w:t>
      </w:r>
      <w:r w:rsidR="00614A5A" w:rsidRPr="002B4CED">
        <w:rPr>
          <w:rFonts w:eastAsia="Arial" w:cs="Arial"/>
          <w:b/>
          <w:bCs/>
          <w:lang w:val="de-DE"/>
        </w:rPr>
        <w:t>die Landschaften des Anthropozän</w:t>
      </w:r>
      <w:r w:rsidR="00FE41AE" w:rsidRPr="002B4CED">
        <w:rPr>
          <w:rFonts w:eastAsia="Arial" w:cs="Arial"/>
          <w:b/>
          <w:bCs/>
          <w:szCs w:val="24"/>
          <w:lang w:val="de-DE"/>
        </w:rPr>
        <w:t>“</w:t>
      </w:r>
      <w:r w:rsidR="00614A5A" w:rsidRPr="002B4CED">
        <w:rPr>
          <w:rFonts w:eastAsia="Arial" w:cs="Arial"/>
          <w:szCs w:val="24"/>
          <w:lang w:val="de-DE"/>
        </w:rPr>
        <w:t xml:space="preserve"> </w:t>
      </w:r>
      <w:r w:rsidR="00FE41AE" w:rsidRPr="002B4CED">
        <w:rPr>
          <w:rFonts w:eastAsia="Arial" w:cs="Arial"/>
          <w:szCs w:val="24"/>
          <w:lang w:val="de-DE"/>
        </w:rPr>
        <w:t xml:space="preserve">organisiert, die sich anhand von </w:t>
      </w:r>
      <w:r w:rsidR="005F5992" w:rsidRPr="002B4CED">
        <w:rPr>
          <w:rFonts w:eastAsia="Arial" w:cs="Arial"/>
          <w:szCs w:val="24"/>
          <w:lang w:val="de-DE"/>
        </w:rPr>
        <w:t>I</w:t>
      </w:r>
      <w:r w:rsidR="009C7737" w:rsidRPr="002B4CED">
        <w:rPr>
          <w:rFonts w:eastAsia="Arial" w:cs="Arial"/>
          <w:szCs w:val="24"/>
          <w:lang w:val="de-DE"/>
        </w:rPr>
        <w:t>nstalla</w:t>
      </w:r>
      <w:r w:rsidR="005F5992" w:rsidRPr="002B4CED">
        <w:rPr>
          <w:rFonts w:eastAsia="Arial" w:cs="Arial"/>
          <w:szCs w:val="24"/>
          <w:lang w:val="de-DE"/>
        </w:rPr>
        <w:t>t</w:t>
      </w:r>
      <w:r w:rsidR="009C7737" w:rsidRPr="002B4CED">
        <w:rPr>
          <w:rFonts w:eastAsia="Arial" w:cs="Arial"/>
          <w:szCs w:val="24"/>
          <w:lang w:val="de-DE"/>
        </w:rPr>
        <w:t>ion</w:t>
      </w:r>
      <w:r w:rsidR="005F5992" w:rsidRPr="002B4CED">
        <w:rPr>
          <w:rFonts w:eastAsia="Arial" w:cs="Arial"/>
          <w:szCs w:val="24"/>
          <w:lang w:val="de-DE"/>
        </w:rPr>
        <w:t>en</w:t>
      </w:r>
      <w:r w:rsidR="009C7737" w:rsidRPr="002B4CED">
        <w:rPr>
          <w:rFonts w:eastAsia="Arial" w:cs="Arial"/>
          <w:szCs w:val="24"/>
          <w:lang w:val="de-DE"/>
        </w:rPr>
        <w:t xml:space="preserve">, </w:t>
      </w:r>
      <w:r w:rsidR="005F5992" w:rsidRPr="002B4CED">
        <w:rPr>
          <w:rFonts w:eastAsia="Arial" w:cs="Arial"/>
          <w:szCs w:val="24"/>
          <w:lang w:val="de-DE"/>
        </w:rPr>
        <w:t>Landschaftsf</w:t>
      </w:r>
      <w:r w:rsidR="009C7737" w:rsidRPr="002B4CED">
        <w:rPr>
          <w:rFonts w:eastAsia="Arial" w:cs="Arial"/>
          <w:szCs w:val="24"/>
          <w:lang w:val="de-DE"/>
        </w:rPr>
        <w:t>otografie</w:t>
      </w:r>
      <w:r w:rsidR="005F5992" w:rsidRPr="002B4CED">
        <w:rPr>
          <w:rFonts w:eastAsia="Arial" w:cs="Arial"/>
          <w:szCs w:val="24"/>
          <w:lang w:val="de-DE"/>
        </w:rPr>
        <w:t>n</w:t>
      </w:r>
      <w:r w:rsidR="009C7737" w:rsidRPr="002B4CED">
        <w:rPr>
          <w:rFonts w:eastAsia="Arial" w:cs="Arial"/>
          <w:szCs w:val="24"/>
          <w:lang w:val="de-DE"/>
        </w:rPr>
        <w:t xml:space="preserve"> </w:t>
      </w:r>
      <w:r w:rsidR="005F5992" w:rsidRPr="002B4CED">
        <w:rPr>
          <w:rFonts w:eastAsia="Arial" w:cs="Arial"/>
          <w:szCs w:val="24"/>
          <w:lang w:val="de-DE"/>
        </w:rPr>
        <w:t xml:space="preserve">und </w:t>
      </w:r>
      <w:r w:rsidR="00972D60" w:rsidRPr="002B4CED">
        <w:rPr>
          <w:rFonts w:eastAsia="Arial" w:cs="Arial"/>
          <w:szCs w:val="24"/>
          <w:lang w:val="de-DE"/>
        </w:rPr>
        <w:t xml:space="preserve">Themendebatten </w:t>
      </w:r>
      <w:r w:rsidR="00FE41AE" w:rsidRPr="002B4CED">
        <w:rPr>
          <w:rFonts w:eastAsia="Arial" w:cs="Arial"/>
          <w:szCs w:val="24"/>
          <w:lang w:val="de-DE"/>
        </w:rPr>
        <w:t>mit den Auswirkungen des menschlichen Handels auf unsere natürliche Umgebung beschäftig</w:t>
      </w:r>
      <w:r w:rsidR="00165A00" w:rsidRPr="002B4CED">
        <w:rPr>
          <w:rFonts w:eastAsia="Arial" w:cs="Arial"/>
          <w:szCs w:val="24"/>
          <w:lang w:val="de-DE"/>
        </w:rPr>
        <w:t>t</w:t>
      </w:r>
      <w:r w:rsidR="00FE41AE" w:rsidRPr="002B4CED">
        <w:rPr>
          <w:rFonts w:eastAsia="Arial" w:cs="Arial"/>
          <w:szCs w:val="24"/>
          <w:lang w:val="de-DE"/>
        </w:rPr>
        <w:t>, und die in dieser Beziehung oft verborgenen Widersprüche aufzeig</w:t>
      </w:r>
      <w:r w:rsidR="00165A00" w:rsidRPr="002B4CED">
        <w:rPr>
          <w:rFonts w:eastAsia="Arial" w:cs="Arial"/>
          <w:szCs w:val="24"/>
          <w:lang w:val="de-DE"/>
        </w:rPr>
        <w:t>t</w:t>
      </w:r>
      <w:r w:rsidR="009C7737" w:rsidRPr="002B4CED">
        <w:rPr>
          <w:rFonts w:eastAsia="Arial" w:cs="Arial"/>
          <w:szCs w:val="24"/>
          <w:lang w:val="de-DE"/>
        </w:rPr>
        <w:t xml:space="preserve">. </w:t>
      </w:r>
      <w:r w:rsidR="00972D60" w:rsidRPr="002B4CED">
        <w:rPr>
          <w:rFonts w:eastAsia="Arial" w:cs="Arial"/>
          <w:szCs w:val="24"/>
          <w:lang w:val="de-DE"/>
        </w:rPr>
        <w:t xml:space="preserve">Im Mittelpunkt stehen die Aufnahmen des </w:t>
      </w:r>
      <w:r w:rsidR="005F5992" w:rsidRPr="002B4CED">
        <w:rPr>
          <w:rFonts w:eastAsia="Arial" w:cs="Arial"/>
          <w:szCs w:val="24"/>
          <w:lang w:val="de-DE"/>
        </w:rPr>
        <w:t xml:space="preserve">international bekannten deutschen Fotografen </w:t>
      </w:r>
      <w:r w:rsidR="009C7737" w:rsidRPr="002B4CED">
        <w:rPr>
          <w:rFonts w:eastAsia="Arial" w:cs="Arial"/>
          <w:b/>
          <w:bCs/>
          <w:szCs w:val="24"/>
          <w:lang w:val="de-DE"/>
        </w:rPr>
        <w:t>Tom Hegen</w:t>
      </w:r>
      <w:r w:rsidR="009C7737" w:rsidRPr="002B4CED">
        <w:rPr>
          <w:rFonts w:eastAsia="Arial" w:cs="Arial"/>
          <w:szCs w:val="24"/>
          <w:lang w:val="de-DE"/>
        </w:rPr>
        <w:t>.</w:t>
      </w:r>
      <w:r w:rsidR="009C7737" w:rsidRPr="002B4CED">
        <w:rPr>
          <w:rFonts w:eastAsia="Arial" w:cs="Arial"/>
          <w:b/>
          <w:bCs/>
          <w:szCs w:val="24"/>
          <w:lang w:val="de-DE"/>
        </w:rPr>
        <w:t xml:space="preserve"> </w:t>
      </w:r>
    </w:p>
    <w:p w14:paraId="2E9D9D20" w14:textId="0407C8DC" w:rsidR="00432F63" w:rsidRPr="00954AB6" w:rsidRDefault="005E791F" w:rsidP="00972D60">
      <w:pPr>
        <w:jc w:val="both"/>
        <w:rPr>
          <w:rFonts w:eastAsia="Arial" w:cs="Arial"/>
          <w:b/>
          <w:bCs/>
          <w:szCs w:val="24"/>
          <w:lang w:val="de-DE"/>
        </w:rPr>
      </w:pPr>
      <w:r w:rsidRPr="002B4CED">
        <w:rPr>
          <w:rFonts w:eastAsia="Arial" w:cs="Arial"/>
          <w:szCs w:val="24"/>
          <w:lang w:val="de-DE"/>
        </w:rPr>
        <w:t xml:space="preserve">Die Museen </w:t>
      </w:r>
      <w:r w:rsidR="009C7737" w:rsidRPr="002B4CED">
        <w:rPr>
          <w:rFonts w:eastAsia="Arial" w:cs="Arial"/>
          <w:szCs w:val="24"/>
          <w:lang w:val="de-DE"/>
        </w:rPr>
        <w:t xml:space="preserve">MART </w:t>
      </w:r>
      <w:r w:rsidR="00F613F1" w:rsidRPr="002B4CED">
        <w:rPr>
          <w:rFonts w:eastAsia="Arial" w:cs="Arial"/>
          <w:szCs w:val="24"/>
          <w:lang w:val="de-DE"/>
        </w:rPr>
        <w:t>und</w:t>
      </w:r>
      <w:r w:rsidR="009C7737" w:rsidRPr="002B4CED">
        <w:rPr>
          <w:rFonts w:eastAsia="Arial" w:cs="Arial"/>
          <w:szCs w:val="24"/>
          <w:lang w:val="de-DE"/>
        </w:rPr>
        <w:t xml:space="preserve"> MUSE</w:t>
      </w:r>
      <w:r w:rsidR="009C7737" w:rsidRPr="002B4CED">
        <w:rPr>
          <w:rFonts w:eastAsia="Arial" w:cs="Arial"/>
          <w:b/>
          <w:bCs/>
          <w:szCs w:val="24"/>
          <w:lang w:val="de-DE"/>
        </w:rPr>
        <w:t xml:space="preserve"> </w:t>
      </w:r>
      <w:r w:rsidR="00EF47C6" w:rsidRPr="002B4CED">
        <w:rPr>
          <w:rFonts w:eastAsia="Arial" w:cs="Arial"/>
          <w:bCs/>
          <w:szCs w:val="24"/>
          <w:lang w:val="de-DE"/>
        </w:rPr>
        <w:t xml:space="preserve">beherbergen </w:t>
      </w:r>
      <w:r w:rsidR="00EC12EF" w:rsidRPr="002B4CED">
        <w:rPr>
          <w:rFonts w:eastAsia="Arial" w:cs="Arial"/>
          <w:bCs/>
          <w:szCs w:val="24"/>
          <w:lang w:val="de-DE"/>
        </w:rPr>
        <w:t>ein besonderes</w:t>
      </w:r>
      <w:r w:rsidR="00EF47C6" w:rsidRPr="002B4CED">
        <w:rPr>
          <w:rFonts w:eastAsia="Arial" w:cs="Arial"/>
          <w:bCs/>
          <w:szCs w:val="24"/>
          <w:lang w:val="de-DE"/>
        </w:rPr>
        <w:t>, dem Thema Berge gewidmetes</w:t>
      </w:r>
      <w:r w:rsidR="00EC12EF" w:rsidRPr="002B4CED">
        <w:rPr>
          <w:rFonts w:eastAsia="Arial" w:cs="Arial"/>
          <w:bCs/>
          <w:szCs w:val="24"/>
          <w:lang w:val="de-DE"/>
        </w:rPr>
        <w:t xml:space="preserve"> Projekt von </w:t>
      </w:r>
      <w:r w:rsidR="00EC12EF" w:rsidRPr="002B4CED">
        <w:rPr>
          <w:rFonts w:eastAsia="Arial" w:cs="Arial"/>
          <w:b/>
          <w:bCs/>
          <w:szCs w:val="24"/>
          <w:lang w:val="de-DE"/>
        </w:rPr>
        <w:t>Steve McCurry</w:t>
      </w:r>
      <w:r w:rsidRPr="002B4CED">
        <w:rPr>
          <w:rFonts w:eastAsia="Arial" w:cs="Arial"/>
          <w:bCs/>
          <w:szCs w:val="24"/>
          <w:lang w:val="de-DE"/>
        </w:rPr>
        <w:t xml:space="preserve">, der dank seines </w:t>
      </w:r>
      <w:r w:rsidR="00972D60" w:rsidRPr="002B4CED">
        <w:rPr>
          <w:rFonts w:eastAsia="Arial" w:cs="Arial"/>
          <w:bCs/>
          <w:szCs w:val="24"/>
          <w:lang w:val="de-DE"/>
        </w:rPr>
        <w:t>aus</w:t>
      </w:r>
      <w:r w:rsidR="006E2E2F" w:rsidRPr="002B4CED">
        <w:rPr>
          <w:rFonts w:eastAsia="Arial" w:cs="Arial"/>
          <w:bCs/>
          <w:szCs w:val="24"/>
          <w:lang w:val="de-DE"/>
        </w:rPr>
        <w:t>drucksvolle</w:t>
      </w:r>
      <w:r w:rsidRPr="002B4CED">
        <w:rPr>
          <w:rFonts w:eastAsia="Arial" w:cs="Arial"/>
          <w:bCs/>
          <w:szCs w:val="24"/>
          <w:lang w:val="de-DE"/>
        </w:rPr>
        <w:t>n</w:t>
      </w:r>
      <w:r w:rsidR="006E2E2F" w:rsidRPr="002B4CED">
        <w:rPr>
          <w:rFonts w:eastAsia="Arial" w:cs="Arial"/>
          <w:bCs/>
          <w:szCs w:val="24"/>
          <w:lang w:val="de-DE"/>
        </w:rPr>
        <w:t>, entschlossene</w:t>
      </w:r>
      <w:r w:rsidRPr="002B4CED">
        <w:rPr>
          <w:rFonts w:eastAsia="Arial" w:cs="Arial"/>
          <w:bCs/>
          <w:szCs w:val="24"/>
          <w:lang w:val="de-DE"/>
        </w:rPr>
        <w:t>n</w:t>
      </w:r>
      <w:r w:rsidR="006E2E2F" w:rsidRPr="002B4CED">
        <w:rPr>
          <w:rFonts w:eastAsia="Arial" w:cs="Arial"/>
          <w:bCs/>
          <w:szCs w:val="24"/>
          <w:lang w:val="de-DE"/>
        </w:rPr>
        <w:t xml:space="preserve"> Stil</w:t>
      </w:r>
      <w:r w:rsidRPr="002B4CED">
        <w:rPr>
          <w:rFonts w:eastAsia="Arial" w:cs="Arial"/>
          <w:bCs/>
          <w:szCs w:val="24"/>
          <w:lang w:val="de-DE"/>
        </w:rPr>
        <w:t>s</w:t>
      </w:r>
      <w:r w:rsidR="006E2E2F" w:rsidRPr="002B4CED">
        <w:rPr>
          <w:rFonts w:eastAsia="Arial" w:cs="Arial"/>
          <w:bCs/>
          <w:szCs w:val="24"/>
          <w:lang w:val="de-DE"/>
        </w:rPr>
        <w:t xml:space="preserve"> </w:t>
      </w:r>
      <w:r w:rsidRPr="002B4CED">
        <w:rPr>
          <w:rFonts w:eastAsia="Arial" w:cs="Arial"/>
          <w:bCs/>
          <w:szCs w:val="24"/>
          <w:lang w:val="de-DE"/>
        </w:rPr>
        <w:t xml:space="preserve">sicherlich einer </w:t>
      </w:r>
      <w:r w:rsidR="00EF47C6" w:rsidRPr="002B4CED">
        <w:rPr>
          <w:rFonts w:eastAsia="Arial" w:cs="Arial"/>
          <w:bCs/>
          <w:szCs w:val="24"/>
          <w:lang w:val="de-DE"/>
        </w:rPr>
        <w:t xml:space="preserve">der bekanntesten und beliebtesten Fotografen der Gegenwart </w:t>
      </w:r>
      <w:r w:rsidRPr="002B4CED">
        <w:rPr>
          <w:rFonts w:eastAsia="Arial" w:cs="Arial"/>
          <w:bCs/>
          <w:szCs w:val="24"/>
          <w:lang w:val="de-DE"/>
        </w:rPr>
        <w:t>ist</w:t>
      </w:r>
      <w:r w:rsidR="00EC12EF" w:rsidRPr="002B4CED">
        <w:rPr>
          <w:rFonts w:eastAsia="Arial" w:cs="Arial"/>
          <w:bCs/>
          <w:szCs w:val="24"/>
          <w:lang w:val="de-DE"/>
        </w:rPr>
        <w:t xml:space="preserve">. Seine </w:t>
      </w:r>
      <w:r w:rsidR="00EF47C6" w:rsidRPr="002B4CED">
        <w:rPr>
          <w:rFonts w:eastAsia="Arial" w:cs="Arial"/>
          <w:bCs/>
          <w:szCs w:val="24"/>
          <w:lang w:val="de-DE"/>
        </w:rPr>
        <w:t>Aufnahmen</w:t>
      </w:r>
      <w:r w:rsidRPr="002B4CED">
        <w:rPr>
          <w:rFonts w:eastAsia="Arial" w:cs="Arial"/>
          <w:bCs/>
          <w:szCs w:val="24"/>
          <w:lang w:val="de-DE"/>
        </w:rPr>
        <w:t xml:space="preserve">, die </w:t>
      </w:r>
      <w:r w:rsidR="00EF47C6" w:rsidRPr="002B4CED">
        <w:rPr>
          <w:rFonts w:eastAsia="Arial" w:cs="Arial"/>
          <w:bCs/>
          <w:szCs w:val="24"/>
          <w:lang w:val="de-DE"/>
        </w:rPr>
        <w:t xml:space="preserve">von </w:t>
      </w:r>
      <w:r w:rsidR="00EC12EF" w:rsidRPr="002B4CED">
        <w:rPr>
          <w:rFonts w:eastAsia="Arial" w:cs="Arial"/>
          <w:bCs/>
          <w:szCs w:val="24"/>
          <w:lang w:val="de-DE"/>
        </w:rPr>
        <w:t>Konflikten, alten Traditionen und zeitgenössischen Kulturen</w:t>
      </w:r>
      <w:r w:rsidRPr="002B4CED">
        <w:rPr>
          <w:rFonts w:eastAsia="Arial" w:cs="Arial"/>
          <w:bCs/>
          <w:szCs w:val="24"/>
          <w:lang w:val="de-DE"/>
        </w:rPr>
        <w:t xml:space="preserve"> erzählen</w:t>
      </w:r>
      <w:r w:rsidR="00EF47C6" w:rsidRPr="002B4CED">
        <w:rPr>
          <w:rFonts w:eastAsia="Arial" w:cs="Arial"/>
          <w:bCs/>
          <w:szCs w:val="24"/>
          <w:lang w:val="de-DE"/>
        </w:rPr>
        <w:t xml:space="preserve">, dürfen als regelrechte </w:t>
      </w:r>
      <w:r w:rsidR="00EC12EF" w:rsidRPr="002B4CED">
        <w:rPr>
          <w:rFonts w:eastAsia="Arial" w:cs="Arial"/>
          <w:bCs/>
          <w:szCs w:val="24"/>
          <w:lang w:val="de-DE"/>
        </w:rPr>
        <w:t xml:space="preserve">Ikonen unserer Zeit </w:t>
      </w:r>
      <w:r w:rsidR="00EF47C6" w:rsidRPr="002B4CED">
        <w:rPr>
          <w:rFonts w:eastAsia="Arial" w:cs="Arial"/>
          <w:bCs/>
          <w:szCs w:val="24"/>
          <w:lang w:val="de-DE"/>
        </w:rPr>
        <w:t>gelten</w:t>
      </w:r>
      <w:r w:rsidR="00EC12EF" w:rsidRPr="002B4CED">
        <w:rPr>
          <w:rFonts w:eastAsia="Arial" w:cs="Arial"/>
          <w:bCs/>
          <w:szCs w:val="24"/>
          <w:lang w:val="de-DE"/>
        </w:rPr>
        <w:t>.</w:t>
      </w:r>
      <w:r w:rsidR="00EC12EF" w:rsidRPr="002B4CED">
        <w:rPr>
          <w:rFonts w:eastAsia="Arial" w:cs="Arial"/>
          <w:b/>
          <w:bCs/>
          <w:szCs w:val="24"/>
          <w:lang w:val="de-DE"/>
        </w:rPr>
        <w:t xml:space="preserve"> </w:t>
      </w:r>
    </w:p>
    <w:p w14:paraId="4952AA27" w14:textId="6F70714D" w:rsidR="009C7737" w:rsidRPr="002B4CED" w:rsidRDefault="009C7737" w:rsidP="009C7737">
      <w:pPr>
        <w:pStyle w:val="KeinLeerraum"/>
        <w:jc w:val="both"/>
        <w:rPr>
          <w:lang w:val="de-DE"/>
        </w:rPr>
      </w:pPr>
    </w:p>
    <w:p w14:paraId="03566EB1" w14:textId="0993217A" w:rsidR="009C7737" w:rsidRPr="002B4CED" w:rsidRDefault="009C7737" w:rsidP="009C7737">
      <w:pPr>
        <w:pStyle w:val="KeinLeerraum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2B4CED">
        <w:rPr>
          <w:rFonts w:ascii="Arial" w:hAnsi="Arial" w:cs="Arial"/>
          <w:b/>
          <w:sz w:val="24"/>
          <w:szCs w:val="24"/>
          <w:lang w:val="de-DE"/>
        </w:rPr>
        <w:t xml:space="preserve">Trento </w:t>
      </w:r>
      <w:r w:rsidR="00F613F1" w:rsidRPr="002B4CED">
        <w:rPr>
          <w:rFonts w:ascii="Arial" w:hAnsi="Arial" w:cs="Arial"/>
          <w:b/>
          <w:sz w:val="24"/>
          <w:szCs w:val="24"/>
          <w:lang w:val="de-DE"/>
        </w:rPr>
        <w:t>und</w:t>
      </w:r>
      <w:r w:rsidRPr="002B4CED">
        <w:rPr>
          <w:rFonts w:ascii="Arial" w:hAnsi="Arial" w:cs="Arial"/>
          <w:b/>
          <w:sz w:val="24"/>
          <w:szCs w:val="24"/>
          <w:lang w:val="de-DE"/>
        </w:rPr>
        <w:t xml:space="preserve"> Rovereto: </w:t>
      </w:r>
      <w:r w:rsidR="005E791F" w:rsidRPr="002B4CED">
        <w:rPr>
          <w:rFonts w:ascii="Arial" w:hAnsi="Arial" w:cs="Arial"/>
          <w:b/>
          <w:sz w:val="24"/>
          <w:szCs w:val="24"/>
          <w:lang w:val="de-DE"/>
        </w:rPr>
        <w:t>M</w:t>
      </w:r>
      <w:r w:rsidR="00EF47C6" w:rsidRPr="002B4CED">
        <w:rPr>
          <w:rFonts w:ascii="Arial" w:hAnsi="Arial" w:cs="Arial"/>
          <w:b/>
          <w:sz w:val="24"/>
          <w:szCs w:val="24"/>
          <w:lang w:val="de-DE"/>
        </w:rPr>
        <w:t xml:space="preserve">it </w:t>
      </w:r>
      <w:r w:rsidR="005E791F" w:rsidRPr="002B4CED">
        <w:rPr>
          <w:rFonts w:ascii="Arial" w:hAnsi="Arial" w:cs="Arial"/>
          <w:b/>
          <w:sz w:val="24"/>
          <w:szCs w:val="24"/>
          <w:lang w:val="de-DE"/>
        </w:rPr>
        <w:t xml:space="preserve">der </w:t>
      </w:r>
      <w:r w:rsidR="00972D60" w:rsidRPr="002B4CED">
        <w:rPr>
          <w:rFonts w:ascii="Arial" w:hAnsi="Arial" w:cs="Arial"/>
          <w:b/>
          <w:sz w:val="24"/>
          <w:szCs w:val="24"/>
          <w:lang w:val="de-DE"/>
        </w:rPr>
        <w:t>Gästekarte</w:t>
      </w:r>
      <w:r w:rsidR="005E791F" w:rsidRPr="002B4CED">
        <w:rPr>
          <w:rFonts w:ascii="Arial" w:hAnsi="Arial" w:cs="Arial"/>
          <w:b/>
          <w:sz w:val="24"/>
          <w:szCs w:val="24"/>
          <w:lang w:val="de-DE"/>
        </w:rPr>
        <w:t xml:space="preserve"> das gesamte Kulturangebot erleben</w:t>
      </w:r>
    </w:p>
    <w:p w14:paraId="67F80AF6" w14:textId="69171EB4" w:rsidR="00EC12EF" w:rsidRPr="002B4CED" w:rsidRDefault="00EC12EF" w:rsidP="00165A00">
      <w:pPr>
        <w:jc w:val="both"/>
        <w:rPr>
          <w:rFonts w:cs="Arial"/>
          <w:szCs w:val="24"/>
          <w:lang w:val="de-DE"/>
        </w:rPr>
      </w:pPr>
      <w:r w:rsidRPr="002B4CED">
        <w:rPr>
          <w:rFonts w:cs="Arial"/>
          <w:szCs w:val="24"/>
          <w:lang w:val="de-DE"/>
        </w:rPr>
        <w:t xml:space="preserve">Um das kulturelle Angebot von Trient, Rovereto und Umgebung </w:t>
      </w:r>
      <w:r w:rsidR="003F09BD" w:rsidRPr="002B4CED">
        <w:rPr>
          <w:rFonts w:cs="Arial"/>
          <w:szCs w:val="24"/>
          <w:lang w:val="de-DE"/>
        </w:rPr>
        <w:t xml:space="preserve">in seiner ganzen Vielfalt </w:t>
      </w:r>
      <w:r w:rsidR="00165A00" w:rsidRPr="002B4CED">
        <w:rPr>
          <w:rFonts w:cs="Arial"/>
          <w:szCs w:val="24"/>
          <w:lang w:val="de-DE"/>
        </w:rPr>
        <w:t>optimal au</w:t>
      </w:r>
      <w:r w:rsidR="002F2D7D" w:rsidRPr="002B4CED">
        <w:rPr>
          <w:rFonts w:cs="Arial"/>
          <w:szCs w:val="24"/>
          <w:lang w:val="de-DE"/>
        </w:rPr>
        <w:t>s</w:t>
      </w:r>
      <w:r w:rsidR="00165A00" w:rsidRPr="002B4CED">
        <w:rPr>
          <w:rFonts w:cs="Arial"/>
          <w:szCs w:val="24"/>
          <w:lang w:val="de-DE"/>
        </w:rPr>
        <w:t>schöpfen</w:t>
      </w:r>
      <w:r w:rsidR="003F09BD" w:rsidRPr="002B4CED">
        <w:rPr>
          <w:rFonts w:cs="Arial"/>
          <w:szCs w:val="24"/>
          <w:lang w:val="de-DE"/>
        </w:rPr>
        <w:t xml:space="preserve"> zu können</w:t>
      </w:r>
      <w:r w:rsidRPr="002B4CED">
        <w:rPr>
          <w:rFonts w:cs="Arial"/>
          <w:szCs w:val="24"/>
          <w:lang w:val="de-DE"/>
        </w:rPr>
        <w:t xml:space="preserve">, gibt es den </w:t>
      </w:r>
      <w:r w:rsidRPr="002B4CED">
        <w:rPr>
          <w:rFonts w:cs="Arial"/>
          <w:b/>
          <w:szCs w:val="24"/>
          <w:lang w:val="de-DE"/>
        </w:rPr>
        <w:t>Museum Pass</w:t>
      </w:r>
      <w:r w:rsidR="003F09BD" w:rsidRPr="002B4CED">
        <w:rPr>
          <w:rFonts w:cs="Arial"/>
          <w:szCs w:val="24"/>
          <w:lang w:val="de-DE"/>
        </w:rPr>
        <w:t>:</w:t>
      </w:r>
      <w:r w:rsidRPr="002B4CED">
        <w:rPr>
          <w:rFonts w:cs="Arial"/>
          <w:szCs w:val="24"/>
          <w:lang w:val="de-DE"/>
        </w:rPr>
        <w:t xml:space="preserve"> </w:t>
      </w:r>
      <w:r w:rsidR="003F09BD" w:rsidRPr="002B4CED">
        <w:rPr>
          <w:rFonts w:cs="Arial"/>
          <w:szCs w:val="24"/>
          <w:lang w:val="de-DE"/>
        </w:rPr>
        <w:t>d</w:t>
      </w:r>
      <w:r w:rsidRPr="002B4CED">
        <w:rPr>
          <w:rFonts w:cs="Arial"/>
          <w:szCs w:val="24"/>
          <w:lang w:val="de-DE"/>
        </w:rPr>
        <w:t xml:space="preserve">ie </w:t>
      </w:r>
      <w:r w:rsidR="00972D60" w:rsidRPr="002B4CED">
        <w:rPr>
          <w:rFonts w:cs="Arial"/>
          <w:szCs w:val="24"/>
          <w:lang w:val="de-DE"/>
        </w:rPr>
        <w:t>Gästek</w:t>
      </w:r>
      <w:r w:rsidRPr="002B4CED">
        <w:rPr>
          <w:rFonts w:cs="Arial"/>
          <w:szCs w:val="24"/>
          <w:lang w:val="de-DE"/>
        </w:rPr>
        <w:t xml:space="preserve">arte </w:t>
      </w:r>
      <w:r w:rsidR="003F09BD" w:rsidRPr="002B4CED">
        <w:rPr>
          <w:rFonts w:cs="Arial"/>
          <w:szCs w:val="24"/>
          <w:lang w:val="de-DE"/>
        </w:rPr>
        <w:t xml:space="preserve">ist </w:t>
      </w:r>
      <w:r w:rsidRPr="002B4CED">
        <w:rPr>
          <w:rFonts w:cs="Arial"/>
          <w:szCs w:val="24"/>
          <w:lang w:val="de-DE"/>
        </w:rPr>
        <w:t>zum Preis von 22,00 Euro in allen Museen, in den</w:t>
      </w:r>
      <w:r w:rsidR="00662042" w:rsidRPr="002B4CED">
        <w:rPr>
          <w:rFonts w:cs="Arial"/>
          <w:szCs w:val="24"/>
          <w:lang w:val="de-DE"/>
        </w:rPr>
        <w:t xml:space="preserve"> Tourismusverbänden</w:t>
      </w:r>
      <w:r w:rsidRPr="002B4CED">
        <w:rPr>
          <w:rFonts w:cs="Arial"/>
          <w:szCs w:val="24"/>
          <w:lang w:val="de-DE"/>
        </w:rPr>
        <w:t xml:space="preserve"> der beiden Städte oder online </w:t>
      </w:r>
      <w:r w:rsidRPr="002B4CED">
        <w:rPr>
          <w:rFonts w:cs="Arial"/>
          <w:szCs w:val="24"/>
          <w:lang w:val="de-DE"/>
        </w:rPr>
        <w:lastRenderedPageBreak/>
        <w:t xml:space="preserve">unter </w:t>
      </w:r>
      <w:r w:rsidRPr="002B4CED">
        <w:rPr>
          <w:rStyle w:val="Hyperlink"/>
          <w:lang w:val="de-DE"/>
        </w:rPr>
        <w:t>www.museumpass.it</w:t>
      </w:r>
      <w:r w:rsidRPr="002B4CED">
        <w:rPr>
          <w:rStyle w:val="Hyperlink"/>
          <w:u w:val="none"/>
          <w:lang w:val="de-DE"/>
        </w:rPr>
        <w:t xml:space="preserve"> </w:t>
      </w:r>
      <w:r w:rsidR="003F09BD" w:rsidRPr="002B4CED">
        <w:rPr>
          <w:rFonts w:cs="Arial"/>
          <w:szCs w:val="24"/>
          <w:lang w:val="de-DE"/>
        </w:rPr>
        <w:t>erhältlich</w:t>
      </w:r>
      <w:r w:rsidRPr="002B4CED">
        <w:rPr>
          <w:rFonts w:cs="Arial"/>
          <w:szCs w:val="24"/>
          <w:lang w:val="de-DE"/>
        </w:rPr>
        <w:t xml:space="preserve">. </w:t>
      </w:r>
      <w:r w:rsidR="005E791F" w:rsidRPr="002B4CED">
        <w:rPr>
          <w:rFonts w:cs="Arial"/>
          <w:szCs w:val="24"/>
          <w:lang w:val="de-DE"/>
        </w:rPr>
        <w:t xml:space="preserve">Sie gewährt </w:t>
      </w:r>
      <w:r w:rsidRPr="002B4CED">
        <w:rPr>
          <w:rFonts w:cs="Arial"/>
          <w:szCs w:val="24"/>
          <w:lang w:val="de-DE"/>
        </w:rPr>
        <w:t xml:space="preserve">vorrangigen </w:t>
      </w:r>
      <w:r w:rsidR="003F09BD" w:rsidRPr="002B4CED">
        <w:rPr>
          <w:rFonts w:cs="Arial"/>
          <w:szCs w:val="24"/>
          <w:lang w:val="de-DE"/>
        </w:rPr>
        <w:t xml:space="preserve">Eintritt </w:t>
      </w:r>
      <w:r w:rsidRPr="002B4CED">
        <w:rPr>
          <w:rFonts w:cs="Arial"/>
          <w:szCs w:val="24"/>
          <w:lang w:val="de-DE"/>
        </w:rPr>
        <w:t xml:space="preserve">zu Museen, </w:t>
      </w:r>
      <w:r w:rsidR="003F09BD" w:rsidRPr="002B4CED">
        <w:rPr>
          <w:rFonts w:cs="Arial"/>
          <w:szCs w:val="24"/>
          <w:lang w:val="de-DE"/>
        </w:rPr>
        <w:t>Burgen</w:t>
      </w:r>
      <w:r w:rsidR="005E791F" w:rsidRPr="002B4CED">
        <w:rPr>
          <w:rFonts w:cs="Arial"/>
          <w:szCs w:val="24"/>
          <w:lang w:val="de-DE"/>
        </w:rPr>
        <w:t xml:space="preserve">, </w:t>
      </w:r>
      <w:r w:rsidRPr="002B4CED">
        <w:rPr>
          <w:rFonts w:cs="Arial"/>
          <w:szCs w:val="24"/>
          <w:lang w:val="de-DE"/>
        </w:rPr>
        <w:t>Schlössern und archäologischen Stätten</w:t>
      </w:r>
      <w:r w:rsidR="005E791F" w:rsidRPr="002B4CED">
        <w:rPr>
          <w:rFonts w:cs="Arial"/>
          <w:szCs w:val="24"/>
          <w:lang w:val="de-DE"/>
        </w:rPr>
        <w:t xml:space="preserve">, und </w:t>
      </w:r>
      <w:r w:rsidR="000E3075">
        <w:rPr>
          <w:rFonts w:cs="Arial"/>
          <w:szCs w:val="24"/>
          <w:lang w:val="de-DE"/>
        </w:rPr>
        <w:t>berechtigt</w:t>
      </w:r>
      <w:r w:rsidR="00EA719D">
        <w:rPr>
          <w:rFonts w:cs="Arial"/>
          <w:szCs w:val="24"/>
          <w:lang w:val="de-DE"/>
        </w:rPr>
        <w:t xml:space="preserve"> zur </w:t>
      </w:r>
      <w:r w:rsidRPr="002B4CED">
        <w:rPr>
          <w:rFonts w:cs="Arial"/>
          <w:szCs w:val="24"/>
          <w:lang w:val="de-DE"/>
        </w:rPr>
        <w:t>48 Stunden lang</w:t>
      </w:r>
      <w:r w:rsidR="00EA719D">
        <w:rPr>
          <w:rFonts w:cs="Arial"/>
          <w:szCs w:val="24"/>
          <w:lang w:val="de-DE"/>
        </w:rPr>
        <w:t>en und</w:t>
      </w:r>
      <w:r w:rsidRPr="002B4CED">
        <w:rPr>
          <w:rFonts w:cs="Arial"/>
          <w:szCs w:val="24"/>
          <w:lang w:val="de-DE"/>
        </w:rPr>
        <w:t xml:space="preserve"> kostenlos</w:t>
      </w:r>
      <w:r w:rsidR="00EA719D">
        <w:rPr>
          <w:rFonts w:cs="Arial"/>
          <w:szCs w:val="24"/>
          <w:lang w:val="de-DE"/>
        </w:rPr>
        <w:t xml:space="preserve"> Nutzung</w:t>
      </w:r>
      <w:r w:rsidRPr="002B4CED">
        <w:rPr>
          <w:rFonts w:cs="Arial"/>
          <w:szCs w:val="24"/>
          <w:lang w:val="de-DE"/>
        </w:rPr>
        <w:t xml:space="preserve"> </w:t>
      </w:r>
      <w:r w:rsidR="005E791F" w:rsidRPr="002B4CED">
        <w:rPr>
          <w:rFonts w:cs="Arial"/>
          <w:szCs w:val="24"/>
          <w:lang w:val="de-DE"/>
        </w:rPr>
        <w:t>alle</w:t>
      </w:r>
      <w:r w:rsidR="00EA719D">
        <w:rPr>
          <w:rFonts w:cs="Arial"/>
          <w:szCs w:val="24"/>
          <w:lang w:val="de-DE"/>
        </w:rPr>
        <w:t>r</w:t>
      </w:r>
      <w:r w:rsidR="005E791F" w:rsidRPr="002B4CED">
        <w:rPr>
          <w:rFonts w:cs="Arial"/>
          <w:szCs w:val="24"/>
          <w:lang w:val="de-DE"/>
        </w:rPr>
        <w:t xml:space="preserve"> Busse der Nahverkehrslinien und </w:t>
      </w:r>
      <w:r w:rsidRPr="002B4CED">
        <w:rPr>
          <w:rFonts w:cs="Arial"/>
          <w:szCs w:val="24"/>
          <w:lang w:val="de-DE"/>
        </w:rPr>
        <w:t xml:space="preserve">Regionalzüge auf </w:t>
      </w:r>
      <w:r w:rsidR="005E791F" w:rsidRPr="002B4CED">
        <w:rPr>
          <w:rFonts w:cs="Arial"/>
          <w:szCs w:val="24"/>
          <w:lang w:val="de-DE"/>
        </w:rPr>
        <w:t>dem Streckennetz innerhalb der Provinz</w:t>
      </w:r>
      <w:r w:rsidR="00EA719D">
        <w:rPr>
          <w:rFonts w:cs="Arial"/>
          <w:szCs w:val="24"/>
          <w:lang w:val="de-DE"/>
        </w:rPr>
        <w:t>.</w:t>
      </w:r>
    </w:p>
    <w:p w14:paraId="16A37E95" w14:textId="77777777" w:rsidR="00EC12EF" w:rsidRPr="002B4CED" w:rsidRDefault="00EC12EF" w:rsidP="00165A00">
      <w:pPr>
        <w:pStyle w:val="KeinLeerraum"/>
        <w:jc w:val="both"/>
        <w:rPr>
          <w:rFonts w:ascii="Arial" w:hAnsi="Arial" w:cs="Arial"/>
          <w:sz w:val="24"/>
          <w:szCs w:val="24"/>
          <w:lang w:val="de-DE"/>
        </w:rPr>
      </w:pPr>
    </w:p>
    <w:p w14:paraId="2A6E5606" w14:textId="77777777" w:rsidR="000F635B" w:rsidRDefault="000F635B" w:rsidP="000F635B">
      <w:pPr>
        <w:spacing w:line="200" w:lineRule="atLeast"/>
        <w:jc w:val="both"/>
        <w:rPr>
          <w:rFonts w:cs="Arial"/>
          <w:sz w:val="22"/>
          <w:szCs w:val="22"/>
        </w:rPr>
      </w:pPr>
    </w:p>
    <w:p w14:paraId="65E6F1BA" w14:textId="77777777" w:rsidR="000F635B" w:rsidRPr="00696D5F" w:rsidRDefault="000F635B" w:rsidP="000F635B">
      <w:pPr>
        <w:spacing w:line="360" w:lineRule="auto"/>
        <w:jc w:val="both"/>
        <w:rPr>
          <w:rFonts w:cs="Arial"/>
          <w:b/>
          <w:sz w:val="18"/>
          <w:szCs w:val="18"/>
          <w:lang w:val="de-DE" w:eastAsia="de-DE"/>
        </w:rPr>
      </w:pPr>
      <w:r w:rsidRPr="00696D5F">
        <w:rPr>
          <w:rFonts w:cs="Arial"/>
          <w:b/>
          <w:sz w:val="18"/>
          <w:szCs w:val="18"/>
          <w:lang w:val="de-DE" w:eastAsia="de-DE"/>
        </w:rPr>
        <w:t xml:space="preserve">Über Trentino:   </w:t>
      </w:r>
    </w:p>
    <w:p w14:paraId="67D46CB2" w14:textId="77777777" w:rsidR="000F635B" w:rsidRPr="00696D5F" w:rsidRDefault="000F635B" w:rsidP="000F635B">
      <w:pPr>
        <w:spacing w:line="276" w:lineRule="auto"/>
        <w:jc w:val="both"/>
        <w:rPr>
          <w:rFonts w:cs="Arial"/>
          <w:sz w:val="18"/>
          <w:szCs w:val="18"/>
          <w:lang w:val="de-DE" w:eastAsia="de-DE"/>
        </w:rPr>
      </w:pPr>
      <w:r w:rsidRPr="00696D5F">
        <w:rPr>
          <w:rFonts w:cs="Arial"/>
          <w:sz w:val="18"/>
          <w:szCs w:val="18"/>
          <w:lang w:val="de-DE" w:eastAsia="de-DE"/>
        </w:rPr>
        <w:t xml:space="preserve">Das Trentino gliedert sich in vierzehn touristische Gebiete und erstreckt sich von den Dolomiten, die seit 2009 als UNESCO-Weltnaturerbe zählen, bis hin zum Nordzipfel des Gardasees. Neben den historischen Städten Trento und Rovereto besticht Trentino vor allem mit seiner vielseitigen Natur – rund 30 Prozent der Gesamtfläche bestehen aus Naturschutzgebieten. Mediterrane Temperaturen am Wasser und alpines Klima in den Bergen: Die abwechslungsreichen Wetterbedingungen machen Trentino zu einem idealen Reiseziel für Natur-, Kultur- sowie Sportliebhaber. Weitere Informationen unter </w:t>
      </w:r>
      <w:hyperlink r:id="rId11" w:history="1">
        <w:r w:rsidRPr="00696D5F">
          <w:rPr>
            <w:rStyle w:val="Hyperlink"/>
            <w:rFonts w:cs="Arial"/>
            <w:sz w:val="18"/>
            <w:szCs w:val="18"/>
            <w:lang w:val="de-DE" w:eastAsia="de-DE"/>
          </w:rPr>
          <w:t>www.visittrentino.info/</w:t>
        </w:r>
      </w:hyperlink>
      <w:r w:rsidRPr="00696D5F">
        <w:rPr>
          <w:rFonts w:cs="Arial"/>
          <w:sz w:val="18"/>
          <w:szCs w:val="18"/>
          <w:lang w:val="de-DE" w:eastAsia="de-DE"/>
        </w:rPr>
        <w:t xml:space="preserve">.    </w:t>
      </w:r>
    </w:p>
    <w:p w14:paraId="0BAD791B" w14:textId="3701BF73" w:rsidR="00060B74" w:rsidRDefault="00060B74" w:rsidP="00060B74">
      <w:pPr>
        <w:jc w:val="both"/>
      </w:pPr>
    </w:p>
    <w:sectPr w:rsidR="00060B74" w:rsidSect="00A97873">
      <w:headerReference w:type="default" r:id="rId12"/>
      <w:footerReference w:type="default" r:id="rId13"/>
      <w:pgSz w:w="11900" w:h="16840"/>
      <w:pgMar w:top="2410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14D8B" w14:textId="77777777" w:rsidR="00227A3E" w:rsidRDefault="00227A3E" w:rsidP="009C72FF">
      <w:r>
        <w:separator/>
      </w:r>
    </w:p>
  </w:endnote>
  <w:endnote w:type="continuationSeparator" w:id="0">
    <w:p w14:paraId="75BEB0D6" w14:textId="77777777" w:rsidR="00227A3E" w:rsidRDefault="00227A3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5B" w14:paraId="3A638512" w14:textId="77777777" w:rsidTr="00782004">
      <w:trPr>
        <w:jc w:val="center"/>
      </w:trPr>
      <w:tc>
        <w:tcPr>
          <w:tcW w:w="4934" w:type="dxa"/>
          <w:shd w:val="clear" w:color="auto" w:fill="auto"/>
        </w:tcPr>
        <w:p w14:paraId="4803FD49" w14:textId="77777777" w:rsidR="000F635B" w:rsidRDefault="000F635B" w:rsidP="000F635B">
          <w:pPr>
            <w:pStyle w:val="P68B1DB1-Pidipagina7"/>
            <w:rPr>
              <w:rFonts w:ascii="HelveticaNeueLT Std" w:hAnsi="HelveticaNeueLT Std" w:cs="Arial"/>
              <w:sz w:val="20"/>
            </w:rPr>
          </w:pPr>
        </w:p>
      </w:tc>
      <w:tc>
        <w:tcPr>
          <w:tcW w:w="4932" w:type="dxa"/>
          <w:shd w:val="clear" w:color="auto" w:fill="auto"/>
        </w:tcPr>
        <w:p w14:paraId="5C18B1A2" w14:textId="77777777" w:rsidR="000F635B" w:rsidRDefault="000F635B" w:rsidP="000F635B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16F4C8A0" w14:textId="77777777" w:rsidR="000F635B" w:rsidRDefault="000F635B" w:rsidP="000F635B"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59264" behindDoc="0" locked="0" layoutInCell="1" allowOverlap="1" wp14:anchorId="018445D1" wp14:editId="4A7708B0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7C167BC" w14:textId="77777777" w:rsidR="000F635B" w:rsidRDefault="000F635B" w:rsidP="000F635B">
    <w:r>
      <w:rPr>
        <w:noProof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 wp14:anchorId="539536C2" wp14:editId="1E628838">
              <wp:simplePos x="0" y="0"/>
              <wp:positionH relativeFrom="column">
                <wp:posOffset>-10795</wp:posOffset>
              </wp:positionH>
              <wp:positionV relativeFrom="paragraph">
                <wp:posOffset>-53976</wp:posOffset>
              </wp:positionV>
              <wp:extent cx="6096000" cy="0"/>
              <wp:effectExtent l="0" t="0" r="0" b="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20090E" id="Connettore 1 5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</w:p>
  <w:p w14:paraId="61B56752" w14:textId="77777777" w:rsidR="000F635B" w:rsidRPr="00807D36" w:rsidRDefault="000F635B" w:rsidP="000F635B">
    <w:pPr>
      <w:pStyle w:val="Fuzeile"/>
      <w:rPr>
        <w:rFonts w:cs="Arial"/>
        <w:b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14:paraId="07498E55" w14:textId="77777777" w:rsidR="000F635B" w:rsidRPr="00807D36" w:rsidRDefault="000F635B" w:rsidP="000F635B">
    <w:pPr>
      <w:pStyle w:val="Fuzeile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14:paraId="2BE608AE" w14:textId="77777777" w:rsidR="000F635B" w:rsidRPr="00BF0705" w:rsidRDefault="000F635B" w:rsidP="000F635B">
    <w:pPr>
      <w:pStyle w:val="Fuzeile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</w:t>
    </w:r>
    <w:proofErr w:type="spellStart"/>
    <w:r>
      <w:rPr>
        <w:rFonts w:cs="Arial"/>
        <w:sz w:val="18"/>
        <w:szCs w:val="18"/>
      </w:rPr>
      <w:t>Pancher</w:t>
    </w:r>
    <w:proofErr w:type="spellEnd"/>
    <w:r>
      <w:rPr>
        <w:rFonts w:cs="Arial"/>
        <w:sz w:val="18"/>
        <w:szCs w:val="18"/>
      </w:rPr>
      <w:t xml:space="preserve"> &amp; Cinzia Gabrielli         Neslihan Agirkaya &amp; Linda Dahm </w:t>
    </w:r>
  </w:p>
  <w:p w14:paraId="32E7BEB9" w14:textId="77777777" w:rsidR="000F635B" w:rsidRPr="00807D36" w:rsidRDefault="000F635B" w:rsidP="000F635B">
    <w:pPr>
      <w:pStyle w:val="Fuzeile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Tel: +49 (0) 69 256 28 88 0</w:t>
    </w:r>
  </w:p>
  <w:p w14:paraId="7F8C8BEE" w14:textId="77777777" w:rsidR="000F635B" w:rsidRPr="00BF0705" w:rsidRDefault="000F635B" w:rsidP="000F635B">
    <w:pPr>
      <w:pStyle w:val="Fuzeile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14:paraId="4DE129AA" w14:textId="77777777" w:rsidR="000F635B" w:rsidRDefault="000F635B" w:rsidP="000F635B">
    <w:pPr>
      <w:pStyle w:val="Fuzeile"/>
    </w:pPr>
    <w:r>
      <w:ptab w:relativeTo="margin" w:alignment="center" w:leader="none"/>
    </w:r>
    <w:r>
      <w:ptab w:relativeTo="margin" w:alignment="right" w:leader="none"/>
    </w:r>
  </w:p>
  <w:p w14:paraId="52083081" w14:textId="77777777" w:rsidR="000F635B" w:rsidRDefault="000F635B" w:rsidP="000F635B">
    <w:pPr>
      <w:pStyle w:val="Fuzeile"/>
    </w:pPr>
    <w:r>
      <w:ptab w:relativeTo="margin" w:alignment="center" w:leader="none"/>
    </w:r>
    <w:r>
      <w:ptab w:relativeTo="margin" w:alignment="right" w:leader="none"/>
    </w:r>
  </w:p>
  <w:p w14:paraId="1F39A539" w14:textId="77777777" w:rsidR="000F635B" w:rsidRDefault="000F635B" w:rsidP="000F635B">
    <w:pPr>
      <w:pStyle w:val="Fuzeile"/>
    </w:pPr>
    <w:r>
      <w:ptab w:relativeTo="margin" w:alignment="center" w:leader="none"/>
    </w:r>
    <w:r>
      <w:ptab w:relativeTo="margin" w:alignment="right" w:leader="none"/>
    </w:r>
  </w:p>
  <w:p w14:paraId="1A262855" w14:textId="7C43534B" w:rsidR="000F631A" w:rsidRDefault="000F631A">
    <w:pPr>
      <w:pStyle w:val="Fuzeile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D2DE6" w14:textId="77777777" w:rsidR="00227A3E" w:rsidRDefault="00227A3E" w:rsidP="009C72FF">
      <w:r>
        <w:separator/>
      </w:r>
    </w:p>
  </w:footnote>
  <w:footnote w:type="continuationSeparator" w:id="0">
    <w:p w14:paraId="20967F88" w14:textId="77777777" w:rsidR="00227A3E" w:rsidRDefault="00227A3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Kopfzeil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1E1214"/>
    <w:multiLevelType w:val="hybridMultilevel"/>
    <w:tmpl w:val="9B9E76A0"/>
    <w:lvl w:ilvl="0" w:tplc="390A986C">
      <w:start w:val="1"/>
      <w:numFmt w:val="decimal"/>
      <w:lvlText w:val="%1."/>
      <w:lvlJc w:val="left"/>
      <w:pPr>
        <w:ind w:left="720" w:hanging="360"/>
      </w:pPr>
    </w:lvl>
    <w:lvl w:ilvl="1" w:tplc="E0E44EA8">
      <w:start w:val="1"/>
      <w:numFmt w:val="lowerLetter"/>
      <w:lvlText w:val="%2."/>
      <w:lvlJc w:val="left"/>
      <w:pPr>
        <w:ind w:left="1440" w:hanging="360"/>
      </w:pPr>
    </w:lvl>
    <w:lvl w:ilvl="2" w:tplc="1880348A">
      <w:start w:val="1"/>
      <w:numFmt w:val="lowerRoman"/>
      <w:lvlText w:val="%3."/>
      <w:lvlJc w:val="right"/>
      <w:pPr>
        <w:ind w:left="2160" w:hanging="180"/>
      </w:pPr>
    </w:lvl>
    <w:lvl w:ilvl="3" w:tplc="09682998">
      <w:start w:val="1"/>
      <w:numFmt w:val="decimal"/>
      <w:lvlText w:val="%4."/>
      <w:lvlJc w:val="left"/>
      <w:pPr>
        <w:ind w:left="2880" w:hanging="360"/>
      </w:pPr>
    </w:lvl>
    <w:lvl w:ilvl="4" w:tplc="0CD240C0">
      <w:start w:val="1"/>
      <w:numFmt w:val="lowerLetter"/>
      <w:lvlText w:val="%5."/>
      <w:lvlJc w:val="left"/>
      <w:pPr>
        <w:ind w:left="3600" w:hanging="360"/>
      </w:pPr>
    </w:lvl>
    <w:lvl w:ilvl="5" w:tplc="6054CE82">
      <w:start w:val="1"/>
      <w:numFmt w:val="lowerRoman"/>
      <w:lvlText w:val="%6."/>
      <w:lvlJc w:val="right"/>
      <w:pPr>
        <w:ind w:left="4320" w:hanging="180"/>
      </w:pPr>
    </w:lvl>
    <w:lvl w:ilvl="6" w:tplc="F4E483EC">
      <w:start w:val="1"/>
      <w:numFmt w:val="decimal"/>
      <w:lvlText w:val="%7."/>
      <w:lvlJc w:val="left"/>
      <w:pPr>
        <w:ind w:left="5040" w:hanging="360"/>
      </w:pPr>
    </w:lvl>
    <w:lvl w:ilvl="7" w:tplc="9610552C">
      <w:start w:val="1"/>
      <w:numFmt w:val="lowerLetter"/>
      <w:lvlText w:val="%8."/>
      <w:lvlJc w:val="left"/>
      <w:pPr>
        <w:ind w:left="5760" w:hanging="360"/>
      </w:pPr>
    </w:lvl>
    <w:lvl w:ilvl="8" w:tplc="D4FC5A8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3812"/>
    <w:rsid w:val="000144E9"/>
    <w:rsid w:val="00015177"/>
    <w:rsid w:val="00040057"/>
    <w:rsid w:val="00060B74"/>
    <w:rsid w:val="00061B3C"/>
    <w:rsid w:val="000708AA"/>
    <w:rsid w:val="00092B77"/>
    <w:rsid w:val="000970D5"/>
    <w:rsid w:val="000A1482"/>
    <w:rsid w:val="000A692D"/>
    <w:rsid w:val="000A74CA"/>
    <w:rsid w:val="000B179A"/>
    <w:rsid w:val="000C4F2A"/>
    <w:rsid w:val="000D27B1"/>
    <w:rsid w:val="000D59D2"/>
    <w:rsid w:val="000D62FB"/>
    <w:rsid w:val="000E3075"/>
    <w:rsid w:val="000F2041"/>
    <w:rsid w:val="000F5223"/>
    <w:rsid w:val="000F5B39"/>
    <w:rsid w:val="000F631A"/>
    <w:rsid w:val="000F635B"/>
    <w:rsid w:val="001123DA"/>
    <w:rsid w:val="00114F1B"/>
    <w:rsid w:val="001205F9"/>
    <w:rsid w:val="00125C47"/>
    <w:rsid w:val="00133769"/>
    <w:rsid w:val="00137AAD"/>
    <w:rsid w:val="00144F7C"/>
    <w:rsid w:val="001542C7"/>
    <w:rsid w:val="00155FD3"/>
    <w:rsid w:val="00160D99"/>
    <w:rsid w:val="00161D16"/>
    <w:rsid w:val="00165A00"/>
    <w:rsid w:val="001669D7"/>
    <w:rsid w:val="00171219"/>
    <w:rsid w:val="00180840"/>
    <w:rsid w:val="00185948"/>
    <w:rsid w:val="001908DC"/>
    <w:rsid w:val="001A51F5"/>
    <w:rsid w:val="001A5F8A"/>
    <w:rsid w:val="001B7EC4"/>
    <w:rsid w:val="001C253C"/>
    <w:rsid w:val="001C5D85"/>
    <w:rsid w:val="001C6CA0"/>
    <w:rsid w:val="001C7BE6"/>
    <w:rsid w:val="001D4418"/>
    <w:rsid w:val="001E20F6"/>
    <w:rsid w:val="001F2F71"/>
    <w:rsid w:val="001F7C2E"/>
    <w:rsid w:val="00201BB9"/>
    <w:rsid w:val="00201FC3"/>
    <w:rsid w:val="00211C04"/>
    <w:rsid w:val="00213E5F"/>
    <w:rsid w:val="00217EFF"/>
    <w:rsid w:val="0022549E"/>
    <w:rsid w:val="00227A3E"/>
    <w:rsid w:val="00233EDF"/>
    <w:rsid w:val="00252C6C"/>
    <w:rsid w:val="0025727E"/>
    <w:rsid w:val="0027590E"/>
    <w:rsid w:val="00287487"/>
    <w:rsid w:val="002933F5"/>
    <w:rsid w:val="002A63BC"/>
    <w:rsid w:val="002B2DF2"/>
    <w:rsid w:val="002B4CED"/>
    <w:rsid w:val="002D09B0"/>
    <w:rsid w:val="002E5C16"/>
    <w:rsid w:val="002F0636"/>
    <w:rsid w:val="002F2D7D"/>
    <w:rsid w:val="003014AC"/>
    <w:rsid w:val="003018AC"/>
    <w:rsid w:val="00320280"/>
    <w:rsid w:val="003366B6"/>
    <w:rsid w:val="00342BBD"/>
    <w:rsid w:val="003476B0"/>
    <w:rsid w:val="003661B4"/>
    <w:rsid w:val="00381AD6"/>
    <w:rsid w:val="00382195"/>
    <w:rsid w:val="00382639"/>
    <w:rsid w:val="00382BB2"/>
    <w:rsid w:val="003856DF"/>
    <w:rsid w:val="003C52A3"/>
    <w:rsid w:val="003C5623"/>
    <w:rsid w:val="003C6629"/>
    <w:rsid w:val="003D5A39"/>
    <w:rsid w:val="003F09BD"/>
    <w:rsid w:val="003F3739"/>
    <w:rsid w:val="003F6FC5"/>
    <w:rsid w:val="00406F57"/>
    <w:rsid w:val="0041263B"/>
    <w:rsid w:val="00414B4A"/>
    <w:rsid w:val="00432F63"/>
    <w:rsid w:val="004348F1"/>
    <w:rsid w:val="0043702B"/>
    <w:rsid w:val="00437505"/>
    <w:rsid w:val="0044497F"/>
    <w:rsid w:val="00446DF7"/>
    <w:rsid w:val="00465B9E"/>
    <w:rsid w:val="004809A6"/>
    <w:rsid w:val="004A4134"/>
    <w:rsid w:val="004B1401"/>
    <w:rsid w:val="004B3FDD"/>
    <w:rsid w:val="004C3781"/>
    <w:rsid w:val="004D60AC"/>
    <w:rsid w:val="004E783A"/>
    <w:rsid w:val="004E7FDE"/>
    <w:rsid w:val="004F3E61"/>
    <w:rsid w:val="005014D7"/>
    <w:rsid w:val="00506122"/>
    <w:rsid w:val="005178A2"/>
    <w:rsid w:val="00520E82"/>
    <w:rsid w:val="00534CE9"/>
    <w:rsid w:val="00540F62"/>
    <w:rsid w:val="0054712C"/>
    <w:rsid w:val="00566508"/>
    <w:rsid w:val="005701E9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E4B4C"/>
    <w:rsid w:val="005E791F"/>
    <w:rsid w:val="005F5992"/>
    <w:rsid w:val="006024F0"/>
    <w:rsid w:val="00614A5A"/>
    <w:rsid w:val="00622E1C"/>
    <w:rsid w:val="006256D8"/>
    <w:rsid w:val="00626AFB"/>
    <w:rsid w:val="006374B2"/>
    <w:rsid w:val="00641A0C"/>
    <w:rsid w:val="006437BE"/>
    <w:rsid w:val="00645103"/>
    <w:rsid w:val="006469B6"/>
    <w:rsid w:val="00662042"/>
    <w:rsid w:val="00662B5A"/>
    <w:rsid w:val="00663B3C"/>
    <w:rsid w:val="00665CAD"/>
    <w:rsid w:val="00686F38"/>
    <w:rsid w:val="00695487"/>
    <w:rsid w:val="006A789F"/>
    <w:rsid w:val="006B3D66"/>
    <w:rsid w:val="006E2E2F"/>
    <w:rsid w:val="006F721C"/>
    <w:rsid w:val="00717251"/>
    <w:rsid w:val="00724E05"/>
    <w:rsid w:val="007312A0"/>
    <w:rsid w:val="007423B8"/>
    <w:rsid w:val="00743568"/>
    <w:rsid w:val="0074772B"/>
    <w:rsid w:val="0075635D"/>
    <w:rsid w:val="00761470"/>
    <w:rsid w:val="007701DF"/>
    <w:rsid w:val="0077380C"/>
    <w:rsid w:val="007766D4"/>
    <w:rsid w:val="00780633"/>
    <w:rsid w:val="00786F45"/>
    <w:rsid w:val="00797087"/>
    <w:rsid w:val="007B0451"/>
    <w:rsid w:val="007B67F0"/>
    <w:rsid w:val="007C4AD3"/>
    <w:rsid w:val="007C5F56"/>
    <w:rsid w:val="007D257A"/>
    <w:rsid w:val="007E5534"/>
    <w:rsid w:val="007E6053"/>
    <w:rsid w:val="007F5D11"/>
    <w:rsid w:val="00813CDA"/>
    <w:rsid w:val="00822726"/>
    <w:rsid w:val="008264FC"/>
    <w:rsid w:val="0082667B"/>
    <w:rsid w:val="008358B5"/>
    <w:rsid w:val="008412BF"/>
    <w:rsid w:val="00841DB7"/>
    <w:rsid w:val="008472FB"/>
    <w:rsid w:val="00855886"/>
    <w:rsid w:val="0085636D"/>
    <w:rsid w:val="00857707"/>
    <w:rsid w:val="00857EF0"/>
    <w:rsid w:val="00886455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33A43"/>
    <w:rsid w:val="00945244"/>
    <w:rsid w:val="00950E9B"/>
    <w:rsid w:val="00954AB6"/>
    <w:rsid w:val="009605AB"/>
    <w:rsid w:val="00972D60"/>
    <w:rsid w:val="009804CE"/>
    <w:rsid w:val="0098381E"/>
    <w:rsid w:val="00984E9E"/>
    <w:rsid w:val="00991C6B"/>
    <w:rsid w:val="00992575"/>
    <w:rsid w:val="00992B33"/>
    <w:rsid w:val="00994407"/>
    <w:rsid w:val="0099448B"/>
    <w:rsid w:val="009A1FFC"/>
    <w:rsid w:val="009A242D"/>
    <w:rsid w:val="009A45B5"/>
    <w:rsid w:val="009C1842"/>
    <w:rsid w:val="009C186B"/>
    <w:rsid w:val="009C72FF"/>
    <w:rsid w:val="009C7737"/>
    <w:rsid w:val="009E22AE"/>
    <w:rsid w:val="009F20BF"/>
    <w:rsid w:val="009F3482"/>
    <w:rsid w:val="009F387F"/>
    <w:rsid w:val="009F4BC7"/>
    <w:rsid w:val="00A012B7"/>
    <w:rsid w:val="00A10A23"/>
    <w:rsid w:val="00A1234D"/>
    <w:rsid w:val="00A12A8A"/>
    <w:rsid w:val="00A141FC"/>
    <w:rsid w:val="00A16396"/>
    <w:rsid w:val="00A23E3A"/>
    <w:rsid w:val="00A27923"/>
    <w:rsid w:val="00A74FF4"/>
    <w:rsid w:val="00A817CB"/>
    <w:rsid w:val="00A928AD"/>
    <w:rsid w:val="00A97873"/>
    <w:rsid w:val="00AA6983"/>
    <w:rsid w:val="00AB264A"/>
    <w:rsid w:val="00AB2CF9"/>
    <w:rsid w:val="00AB51FE"/>
    <w:rsid w:val="00AD384A"/>
    <w:rsid w:val="00AE1429"/>
    <w:rsid w:val="00AF36AB"/>
    <w:rsid w:val="00AF41CE"/>
    <w:rsid w:val="00AF63F4"/>
    <w:rsid w:val="00B02022"/>
    <w:rsid w:val="00B06C89"/>
    <w:rsid w:val="00B10525"/>
    <w:rsid w:val="00B25D91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439C"/>
    <w:rsid w:val="00C02761"/>
    <w:rsid w:val="00C21374"/>
    <w:rsid w:val="00C40386"/>
    <w:rsid w:val="00C47A6E"/>
    <w:rsid w:val="00C655C5"/>
    <w:rsid w:val="00C7246F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4854"/>
    <w:rsid w:val="00CF5EA8"/>
    <w:rsid w:val="00CF625D"/>
    <w:rsid w:val="00D01F14"/>
    <w:rsid w:val="00D05EBE"/>
    <w:rsid w:val="00D25084"/>
    <w:rsid w:val="00D262D7"/>
    <w:rsid w:val="00D3146E"/>
    <w:rsid w:val="00D3353A"/>
    <w:rsid w:val="00D35905"/>
    <w:rsid w:val="00D412BC"/>
    <w:rsid w:val="00D447FE"/>
    <w:rsid w:val="00D46902"/>
    <w:rsid w:val="00D6595A"/>
    <w:rsid w:val="00D72D17"/>
    <w:rsid w:val="00D72EB1"/>
    <w:rsid w:val="00D73EC1"/>
    <w:rsid w:val="00D8076A"/>
    <w:rsid w:val="00D82B37"/>
    <w:rsid w:val="00D914DC"/>
    <w:rsid w:val="00DA5E5D"/>
    <w:rsid w:val="00DA7633"/>
    <w:rsid w:val="00DB2D28"/>
    <w:rsid w:val="00DB549B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185B"/>
    <w:rsid w:val="00E37065"/>
    <w:rsid w:val="00E3745E"/>
    <w:rsid w:val="00E401FB"/>
    <w:rsid w:val="00E44A3F"/>
    <w:rsid w:val="00E51299"/>
    <w:rsid w:val="00E620FA"/>
    <w:rsid w:val="00E7573B"/>
    <w:rsid w:val="00E90796"/>
    <w:rsid w:val="00E90D39"/>
    <w:rsid w:val="00E90F86"/>
    <w:rsid w:val="00E97652"/>
    <w:rsid w:val="00EA719D"/>
    <w:rsid w:val="00EB049B"/>
    <w:rsid w:val="00EC12EF"/>
    <w:rsid w:val="00EC6057"/>
    <w:rsid w:val="00ED3666"/>
    <w:rsid w:val="00EE50D2"/>
    <w:rsid w:val="00EF47C6"/>
    <w:rsid w:val="00F16462"/>
    <w:rsid w:val="00F2020D"/>
    <w:rsid w:val="00F207FB"/>
    <w:rsid w:val="00F2597E"/>
    <w:rsid w:val="00F30DEE"/>
    <w:rsid w:val="00F379B5"/>
    <w:rsid w:val="00F4212D"/>
    <w:rsid w:val="00F459C5"/>
    <w:rsid w:val="00F515B9"/>
    <w:rsid w:val="00F53ABB"/>
    <w:rsid w:val="00F613F1"/>
    <w:rsid w:val="00F66A83"/>
    <w:rsid w:val="00F7101A"/>
    <w:rsid w:val="00F82CD8"/>
    <w:rsid w:val="00F86B94"/>
    <w:rsid w:val="00F97AE7"/>
    <w:rsid w:val="00FB19BC"/>
    <w:rsid w:val="00FD2112"/>
    <w:rsid w:val="00FD41C8"/>
    <w:rsid w:val="00FD610A"/>
    <w:rsid w:val="00FD7EF1"/>
    <w:rsid w:val="00FE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berschrift1">
    <w:name w:val="heading 1"/>
    <w:basedOn w:val="Standard"/>
    <w:link w:val="berschrift1Zchn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rsid w:val="009C72FF"/>
  </w:style>
  <w:style w:type="paragraph" w:styleId="Fuzeile">
    <w:name w:val="footer"/>
    <w:basedOn w:val="Standard"/>
    <w:link w:val="FuzeileZchn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rsid w:val="009C72FF"/>
  </w:style>
  <w:style w:type="paragraph" w:styleId="KeinLeerraum">
    <w:name w:val="No Spacing"/>
    <w:link w:val="KeinLeerraumZchn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09B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Standard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Textkrper2">
    <w:name w:val="Body Text 2"/>
    <w:basedOn w:val="Standard"/>
    <w:link w:val="Textkrper2Zchn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Standard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Absatz-Standardschriftart"/>
    <w:rsid w:val="001B7EC4"/>
  </w:style>
  <w:style w:type="character" w:customStyle="1" w:styleId="berschrift1Zchn">
    <w:name w:val="Überschrift 1 Zchn"/>
    <w:basedOn w:val="Absatz-Standardschriftart"/>
    <w:link w:val="berschrift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StandardWeb">
    <w:name w:val="Normal (Web)"/>
    <w:basedOn w:val="Standard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Absatz-Standardschriftart"/>
    <w:rsid w:val="00992575"/>
  </w:style>
  <w:style w:type="character" w:styleId="Hervorhebung">
    <w:name w:val="Emphasis"/>
    <w:basedOn w:val="Absatz-Standardschriftart"/>
    <w:qFormat/>
    <w:rsid w:val="00992575"/>
    <w:rPr>
      <w:i/>
      <w:iCs/>
    </w:rPr>
  </w:style>
  <w:style w:type="character" w:styleId="Fett">
    <w:name w:val="Strong"/>
    <w:basedOn w:val="Absatz-Standardschriftart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2933F5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Listenabsatz">
    <w:name w:val="List Paragraph"/>
    <w:basedOn w:val="Standard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BesuchterLink">
    <w:name w:val="FollowedHyperlink"/>
    <w:basedOn w:val="Absatz-Standardschriftart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Absatz-Standardschriftart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KeinLeerraumZchn">
    <w:name w:val="Kein Leerraum Zchn"/>
    <w:link w:val="KeinLeerraum"/>
    <w:uiPriority w:val="1"/>
    <w:locked/>
    <w:rsid w:val="000A1482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515B9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358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358B5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358B5"/>
    <w:rPr>
      <w:rFonts w:ascii="Arial" w:eastAsia="Times New Roman" w:hAnsi="Arial" w:cs="Times New Roman"/>
      <w:sz w:val="20"/>
      <w:szCs w:val="20"/>
      <w:lang w:eastAsia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58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58B5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berarbeitung">
    <w:name w:val="Revision"/>
    <w:hidden/>
    <w:uiPriority w:val="99"/>
    <w:semiHidden/>
    <w:rsid w:val="008358B5"/>
    <w:rPr>
      <w:rFonts w:ascii="Arial" w:eastAsia="Times New Roman" w:hAnsi="Arial" w:cs="Times New Roman"/>
      <w:szCs w:val="20"/>
      <w:lang w:eastAsia="it-IT"/>
    </w:rPr>
  </w:style>
  <w:style w:type="paragraph" w:customStyle="1" w:styleId="P68B1DB1-Pidipagina7">
    <w:name w:val="P68B1DB1-Pidipagina7"/>
    <w:basedOn w:val="Fuzeile"/>
    <w:rsid w:val="000F635B"/>
    <w:rPr>
      <w:color w:val="000000" w:themeColor="text1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visittrentino.info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CF498012738D4D98CCF3880598FAFA" ma:contentTypeVersion="10" ma:contentTypeDescription="Ein neues Dokument erstellen." ma:contentTypeScope="" ma:versionID="c1fee1c7d646bae07f9dec20b3c0a15c">
  <xsd:schema xmlns:xsd="http://www.w3.org/2001/XMLSchema" xmlns:xs="http://www.w3.org/2001/XMLSchema" xmlns:p="http://schemas.microsoft.com/office/2006/metadata/properties" xmlns:ns2="bf261843-81a4-417e-8a00-f035668c7bc2" targetNamespace="http://schemas.microsoft.com/office/2006/metadata/properties" ma:root="true" ma:fieldsID="5fefd45cce505aab274f3460085197c3" ns2:_="">
    <xsd:import namespace="bf261843-81a4-417e-8a00-f035668c7b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61843-81a4-417e-8a00-f035668c7b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BFB5449-069F-497D-9EED-DA9C772629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261843-81a4-417e-8a00-f035668c7b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A1B994-6630-46C9-BFA5-8C55034546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C84911-0B96-4EFF-80D7-6EE78D6E7D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865</Words>
  <Characters>5454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Neslihan Agirkaya</cp:lastModifiedBy>
  <cp:revision>28</cp:revision>
  <cp:lastPrinted>2018-03-22T13:16:00Z</cp:lastPrinted>
  <dcterms:created xsi:type="dcterms:W3CDTF">2021-04-30T11:00:00Z</dcterms:created>
  <dcterms:modified xsi:type="dcterms:W3CDTF">2021-05-17T09:15:00Z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0x010100DBCF498012738D4D98CCF3880598FAFA</vt:lpwstr>
  </property>
</Properties>
</file>