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10E9" w:rsidRPr="003B10E9" w:rsidRDefault="003B10E9" w:rsidP="003B10E9">
      <w:pPr>
        <w:rPr>
          <w:b/>
          <w:sz w:val="32"/>
        </w:rPr>
      </w:pPr>
      <w:bookmarkStart w:id="0" w:name="_GoBack"/>
      <w:r w:rsidRPr="003B10E9">
        <w:rPr>
          <w:b/>
          <w:sz w:val="32"/>
        </w:rPr>
        <w:t>UOVA DI MONTAGNA</w:t>
      </w:r>
    </w:p>
    <w:bookmarkEnd w:id="0"/>
    <w:p w:rsidR="003B10E9" w:rsidRDefault="003B10E9" w:rsidP="003B10E9">
      <w:pPr>
        <w:rPr>
          <w:b/>
        </w:rPr>
      </w:pPr>
      <w:r w:rsidRPr="00B22839">
        <w:rPr>
          <w:b/>
        </w:rPr>
        <w:t xml:space="preserve">Giovanni Tava </w:t>
      </w:r>
      <w:r>
        <w:rPr>
          <w:b/>
        </w:rPr>
        <w:t xml:space="preserve">und </w:t>
      </w:r>
      <w:r w:rsidRPr="00B22839">
        <w:rPr>
          <w:b/>
        </w:rPr>
        <w:t>Mattia Cristoforetti</w:t>
      </w:r>
    </w:p>
    <w:p w:rsidR="003B10E9" w:rsidRPr="00AC3036" w:rsidRDefault="003B10E9" w:rsidP="003B10E9"/>
    <w:p w:rsidR="003B10E9" w:rsidRPr="00C671CB" w:rsidRDefault="003B10E9" w:rsidP="003B10E9">
      <w:r>
        <w:t>Züchter von Legehennen  (Betrieb</w:t>
      </w:r>
      <w:r w:rsidRPr="00961789">
        <w:t xml:space="preserve"> </w:t>
      </w:r>
      <w:r w:rsidRPr="00C671CB">
        <w:t>„Uova di Montagna</w:t>
      </w:r>
      <w:r>
        <w:t>”</w:t>
      </w:r>
      <w:r w:rsidRPr="00C671CB">
        <w:t>) – Val di Gresta</w:t>
      </w:r>
    </w:p>
    <w:p w:rsidR="003B10E9" w:rsidRPr="00F35169" w:rsidRDefault="003B10E9" w:rsidP="003B10E9">
      <w:pPr>
        <w:rPr>
          <w:lang w:val="de-DE"/>
        </w:rPr>
      </w:pPr>
      <w:r w:rsidRPr="00C671CB">
        <w:rPr>
          <w:lang w:val="de-DE"/>
        </w:rPr>
        <w:t>Was war zuerst da: das Huhn oder das Ei? Vielleicht gründet die Idee von Giovanni und Mattia, gemeinschaftlich ihren als „Eier-Boutique“ bezeichneten Hühnerhof aufziehen, irgendwie auch auf diesem philosophische</w:t>
      </w:r>
      <w:r>
        <w:rPr>
          <w:lang w:val="de-DE"/>
        </w:rPr>
        <w:t>n</w:t>
      </w:r>
      <w:r w:rsidRPr="00C671CB">
        <w:rPr>
          <w:lang w:val="de-DE"/>
        </w:rPr>
        <w:t xml:space="preserve"> Paradox</w:t>
      </w:r>
      <w:r>
        <w:rPr>
          <w:lang w:val="de-DE"/>
        </w:rPr>
        <w:t>on</w:t>
      </w:r>
      <w:r w:rsidRPr="00C671CB">
        <w:rPr>
          <w:lang w:val="de-DE"/>
        </w:rPr>
        <w:t xml:space="preserve">. Sie haben sich gründlich mit Eiern </w:t>
      </w:r>
      <w:r>
        <w:rPr>
          <w:lang w:val="de-DE"/>
        </w:rPr>
        <w:t xml:space="preserve">und </w:t>
      </w:r>
      <w:r w:rsidRPr="00C671CB">
        <w:rPr>
          <w:lang w:val="de-DE"/>
        </w:rPr>
        <w:t xml:space="preserve">den in der Schale eingeschlossenen Möglichkeiten </w:t>
      </w:r>
      <w:r>
        <w:rPr>
          <w:lang w:val="de-DE"/>
        </w:rPr>
        <w:t>befass</w:t>
      </w:r>
      <w:r w:rsidRPr="00C671CB">
        <w:rPr>
          <w:lang w:val="de-DE"/>
        </w:rPr>
        <w:t>t, aber um aus der Anfangsidee einen Betrieb zu machen</w:t>
      </w:r>
      <w:r>
        <w:rPr>
          <w:lang w:val="de-DE"/>
        </w:rPr>
        <w:t>, kamen sie um die berühmte philosophische Erörterung nicht herum</w:t>
      </w:r>
      <w:r w:rsidRPr="00C007CD">
        <w:rPr>
          <w:lang w:val="de-DE"/>
        </w:rPr>
        <w:t xml:space="preserve">. Und so haben sich die beiden </w:t>
      </w:r>
      <w:r>
        <w:rPr>
          <w:lang w:val="de-DE"/>
        </w:rPr>
        <w:t>Dreißigjährigen</w:t>
      </w:r>
      <w:r w:rsidRPr="00C007CD">
        <w:rPr>
          <w:lang w:val="de-DE"/>
        </w:rPr>
        <w:t>, die</w:t>
      </w:r>
      <w:r>
        <w:rPr>
          <w:lang w:val="de-DE"/>
        </w:rPr>
        <w:t xml:space="preserve"> bis dahin nur die Leidenschaft</w:t>
      </w:r>
      <w:r w:rsidRPr="00C007CD">
        <w:rPr>
          <w:lang w:val="de-DE"/>
        </w:rPr>
        <w:t xml:space="preserve"> für Windsurfing teilten, </w:t>
      </w:r>
      <w:r>
        <w:rPr>
          <w:lang w:val="de-DE"/>
        </w:rPr>
        <w:t>auf der Suche nach ihrem Ideal-Ei in die völlig unbekannte Welt der Hühner gewagt</w:t>
      </w:r>
      <w:r w:rsidRPr="00C007CD">
        <w:rPr>
          <w:lang w:val="de-DE"/>
        </w:rPr>
        <w:t xml:space="preserve">. </w:t>
      </w:r>
      <w:r w:rsidRPr="0064155D">
        <w:rPr>
          <w:lang w:val="de-DE"/>
        </w:rPr>
        <w:t xml:space="preserve">Sie haben </w:t>
      </w:r>
      <w:r>
        <w:rPr>
          <w:lang w:val="de-DE"/>
        </w:rPr>
        <w:t>s</w:t>
      </w:r>
      <w:r w:rsidRPr="0064155D">
        <w:rPr>
          <w:lang w:val="de-DE"/>
        </w:rPr>
        <w:t>ich der «Literatur» zu Hühnern</w:t>
      </w:r>
      <w:r>
        <w:rPr>
          <w:lang w:val="de-DE"/>
        </w:rPr>
        <w:t xml:space="preserve"> g</w:t>
      </w:r>
      <w:r w:rsidRPr="0064155D">
        <w:rPr>
          <w:lang w:val="de-DE"/>
        </w:rPr>
        <w:t xml:space="preserve">ewidmet, Kontakt aufgenommen zu Experten und Tierärzten, und Studien zum Leben und den Gewohnheiten </w:t>
      </w:r>
      <w:r>
        <w:rPr>
          <w:lang w:val="de-DE"/>
        </w:rPr>
        <w:t>des Federviehs getrieben – um zu erkennen, dass eine Spitzenproduktion notwendigerweise beim Wohlbefinden der Tiere anfängt</w:t>
      </w:r>
      <w:r w:rsidRPr="0064155D">
        <w:rPr>
          <w:lang w:val="de-DE"/>
        </w:rPr>
        <w:t xml:space="preserve">. </w:t>
      </w:r>
      <w:r>
        <w:rPr>
          <w:lang w:val="de-DE"/>
        </w:rPr>
        <w:t xml:space="preserve">Das </w:t>
      </w:r>
      <w:r w:rsidRPr="0064155D">
        <w:rPr>
          <w:lang w:val="de-DE"/>
        </w:rPr>
        <w:t xml:space="preserve">Ei kann durchaus zum Protagonisten eines Gourmet-Gerichts werden, und wenn der Kunde </w:t>
      </w:r>
      <w:r>
        <w:rPr>
          <w:lang w:val="de-DE"/>
        </w:rPr>
        <w:t xml:space="preserve">den Unterschied </w:t>
      </w:r>
      <w:r w:rsidRPr="0064155D">
        <w:rPr>
          <w:lang w:val="de-DE"/>
        </w:rPr>
        <w:t>schmeckt</w:t>
      </w:r>
      <w:r>
        <w:rPr>
          <w:lang w:val="de-DE"/>
        </w:rPr>
        <w:t>, wird er aufmerksam auf die Hintergründe und dem bis zu den Ursprüngen zurückzuverfolgenden Prozess</w:t>
      </w:r>
      <w:r w:rsidRPr="0064155D">
        <w:rPr>
          <w:lang w:val="de-DE"/>
        </w:rPr>
        <w:t xml:space="preserve">. </w:t>
      </w:r>
      <w:r>
        <w:rPr>
          <w:lang w:val="de-DE"/>
        </w:rPr>
        <w:t>D</w:t>
      </w:r>
      <w:r w:rsidRPr="00F35169">
        <w:rPr>
          <w:lang w:val="de-DE"/>
        </w:rPr>
        <w:t>as Qualitätsniveau der von den livornesischen Hennen des Betriebs i</w:t>
      </w:r>
      <w:r>
        <w:rPr>
          <w:lang w:val="de-DE"/>
        </w:rPr>
        <w:t xml:space="preserve">m </w:t>
      </w:r>
      <w:r w:rsidRPr="00F35169">
        <w:rPr>
          <w:lang w:val="de-DE"/>
        </w:rPr>
        <w:t>Val di Gresta gelegten Eier</w:t>
      </w:r>
      <w:r>
        <w:rPr>
          <w:lang w:val="de-DE"/>
        </w:rPr>
        <w:t xml:space="preserve"> ist das Resultat einer im Respekt für die Natur und artengerecht konzipierten Haltung </w:t>
      </w:r>
      <w:r w:rsidRPr="00F35169">
        <w:rPr>
          <w:lang w:val="de-DE"/>
        </w:rPr>
        <w:t>(</w:t>
      </w:r>
      <w:r>
        <w:rPr>
          <w:lang w:val="de-DE"/>
        </w:rPr>
        <w:t>die Tiere leben unter wirklich bequemen und sauberen Bedingungen</w:t>
      </w:r>
      <w:r w:rsidRPr="00F35169">
        <w:rPr>
          <w:lang w:val="de-DE"/>
        </w:rPr>
        <w:t xml:space="preserve">), </w:t>
      </w:r>
      <w:r>
        <w:rPr>
          <w:lang w:val="de-DE"/>
        </w:rPr>
        <w:t xml:space="preserve">und wird </w:t>
      </w:r>
      <w:r w:rsidRPr="00F35169">
        <w:rPr>
          <w:lang w:val="de-DE"/>
        </w:rPr>
        <w:t xml:space="preserve">prämiert durch die Präsenz dieser ebenso einfachen Zutat in </w:t>
      </w:r>
      <w:r>
        <w:rPr>
          <w:lang w:val="de-DE"/>
        </w:rPr>
        <w:t>den Menüvorschlägen zahlreicher Gourmetrestaurants</w:t>
      </w:r>
      <w:r w:rsidRPr="00F35169">
        <w:rPr>
          <w:lang w:val="de-DE"/>
        </w:rPr>
        <w:t>.</w:t>
      </w:r>
    </w:p>
    <w:p w:rsidR="003B10E9" w:rsidRPr="00F35169" w:rsidRDefault="003B10E9" w:rsidP="003B10E9">
      <w:pPr>
        <w:rPr>
          <w:lang w:val="de-DE"/>
        </w:rPr>
      </w:pPr>
    </w:p>
    <w:p w:rsidR="003B10E9" w:rsidRPr="00F35169" w:rsidRDefault="003B10E9" w:rsidP="003B10E9">
      <w:pPr>
        <w:rPr>
          <w:lang w:val="de-DE"/>
        </w:rPr>
      </w:pPr>
    </w:p>
    <w:p w:rsidR="003B10E9" w:rsidRDefault="003B10E9" w:rsidP="003B10E9">
      <w:r w:rsidRPr="004E1514">
        <w:rPr>
          <w:noProof/>
        </w:rPr>
        <w:drawing>
          <wp:inline distT="0" distB="0" distL="0" distR="0">
            <wp:extent cx="2247900" cy="1485900"/>
            <wp:effectExtent l="0" t="0" r="0" b="0"/>
            <wp:docPr id="4" name="Immagine 1" descr="Mattia e Giovanni, fondatori dell'allevamento di galline ovaiole Uova di Montagna B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Mattia e Giovanni, fondatori dell'allevamento di galline ovaiole Uova di Montagna Bi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0E9" w:rsidRPr="003B10E9" w:rsidRDefault="003B10E9" w:rsidP="003B10E9">
      <w:r w:rsidRPr="003B10E9">
        <w:t xml:space="preserve"> </w:t>
      </w:r>
    </w:p>
    <w:p w:rsidR="003B10E9" w:rsidRPr="003B10E9" w:rsidRDefault="003B10E9" w:rsidP="003B10E9"/>
    <w:p w:rsidR="003B10E9" w:rsidRPr="003B10E9" w:rsidRDefault="003B10E9" w:rsidP="003B10E9">
      <w:r w:rsidRPr="003B10E9">
        <w:t>LINKS</w:t>
      </w:r>
    </w:p>
    <w:p w:rsidR="003B10E9" w:rsidRPr="003B10E9" w:rsidRDefault="003B10E9" w:rsidP="003B10E9">
      <w:hyperlink r:id="rId9" w:history="1">
        <w:r w:rsidRPr="003B10E9">
          <w:rPr>
            <w:rStyle w:val="Collegamentoipertestuale"/>
          </w:rPr>
          <w:t>https://www.uovadimontagna.info/</w:t>
        </w:r>
      </w:hyperlink>
    </w:p>
    <w:p w:rsidR="009C72FF" w:rsidRPr="003B10E9" w:rsidRDefault="009C72FF" w:rsidP="003B10E9"/>
    <w:sectPr w:rsidR="009C72FF" w:rsidRPr="003B10E9" w:rsidSect="0065527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3402" w:right="1134" w:bottom="2552" w:left="1134" w:header="851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5148" w:rsidRDefault="00CA5148" w:rsidP="009C72FF">
      <w:r>
        <w:separator/>
      </w:r>
    </w:p>
  </w:endnote>
  <w:endnote w:type="continuationSeparator" w:id="0">
    <w:p w:rsidR="00CA5148" w:rsidRDefault="00CA5148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0478" w:rsidRDefault="00200478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7C83" w:rsidRDefault="003B10E9" w:rsidP="00287C83">
    <w:pPr>
      <w:pStyle w:val="Pidipagina"/>
      <w:rPr>
        <w:rFonts w:cs="Arial"/>
        <w:b/>
        <w:bCs/>
        <w:color w:val="000000"/>
        <w:sz w:val="18"/>
        <w:szCs w:val="18"/>
      </w:rPr>
    </w:pPr>
    <w:r>
      <w:rPr>
        <w:noProof/>
        <w:lang w:eastAsia="it-IT"/>
      </w:rPr>
      <mc:AlternateContent>
        <mc:Choice Requires="wps">
          <w:drawing>
            <wp:anchor distT="4294967292" distB="4294967292" distL="114300" distR="114300" simplePos="0" relativeHeight="251654144" behindDoc="0" locked="0" layoutInCell="1" allowOverlap="1">
              <wp:simplePos x="0" y="0"/>
              <wp:positionH relativeFrom="column">
                <wp:posOffset>8255</wp:posOffset>
              </wp:positionH>
              <wp:positionV relativeFrom="paragraph">
                <wp:posOffset>-73026</wp:posOffset>
              </wp:positionV>
              <wp:extent cx="6096000" cy="0"/>
              <wp:effectExtent l="0" t="0" r="19050" b="19050"/>
              <wp:wrapNone/>
              <wp:docPr id="6" name="Connettore 1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noFill/>
                      <a:ln w="3175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7E9E58A" id="Connettore 1 6" o:spid="_x0000_s1026" style="position:absolute;z-index:25165414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65pt,-5.75pt" to="480.65pt,-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5cd1wEAAJ4DAAAOAAAAZHJzL2Uyb0RvYy54bWysU01v2zAMvQ/YfxB0X+x0WNYZcXpI0F2K&#10;LUDbH8DKcixMEgVRi51/P0r5aLrdhvogSCL5yPf0vLybnBV7Hcmgb+V8VkuhvcLO+F0rn5/uP91K&#10;QQl8Bxa9buVBk7xbffywHEOjb3BA2+koGMRTM4ZWDimFpqpIDdoBzTBoz8Eeo4PEx7iruggjoztb&#10;3dT1ohoxdiGi0kR8uzkG5arg971W6Wffk07CtpJnS2WNZX3Ja7VaQrOLEAajTmPAf0zhwHhueoHa&#10;QALxO5p/oJxREQn7NFPoKux7o3ThwGzm9V9sHgcIunBhcShcZKL3g1U/9tsoTNfKhRQeHD/RGr3X&#10;KWHUYi4WWaExUMOJa7+NmaOa/GN4QPWLOFa9CeYDhWPa1EeX05mkmIrih4viekpC8eWi/raoa34Y&#10;dY5V0JwLQ6T0XaMTedNKa3wWAxrYP1DKraE5p+Rrj/fG2vKg1ouxlZ/nX78wMrCteguJty4wUfI7&#10;KcDu2K8qxYJIaE2XqzMOHWhto9gDW4ad1uH4xONKYYESB5hD+bIwPMGb0jzOBmg4FpfQ0WHOJLa5&#10;Na6Vt9fV1ueOuhj1ROpVwrx7we6wjWed2QSl6cmw2WXXZ95f/1arPwAAAP//AwBQSwMEFAAGAAgA&#10;AAAhAKW2bQ7ZAAAACQEAAA8AAABkcnMvZG93bnJldi54bWxMj01Lw0AQhu+C/2EZobd2E6vFxmxK&#10;ETzX1goeN9kxCWZnw+6mTf59pyDY4/vBO8/km9F24oQ+tI4UpIsEBFLlTEu1guPn+/wFRIiajO4c&#10;oYIJA2yK+7tcZ8adaY+nQ6wFj1DItIImxj6TMlQNWh0Wrkfi7Md5qyNLX0vj9ZnHbScfk2QlrW6J&#10;LzS6x7cGq9/DYBWs++/wNVQYp2n/gccp+O3TrlRq9jBuX0FEHON/Ga74jA4FM5VuIBNEx3rJRQXz&#10;NH0Gwfl6dXXKP0cWubz9oLgAAAD//wMAUEsBAi0AFAAGAAgAAAAhALaDOJL+AAAA4QEAABMAAAAA&#10;AAAAAAAAAAAAAAAAAFtDb250ZW50X1R5cGVzXS54bWxQSwECLQAUAAYACAAAACEAOP0h/9YAAACU&#10;AQAACwAAAAAAAAAAAAAAAAAvAQAAX3JlbHMvLnJlbHNQSwECLQAUAAYACAAAACEAPKeXHdcBAACe&#10;AwAADgAAAAAAAAAAAAAAAAAuAgAAZHJzL2Uyb0RvYy54bWxQSwECLQAUAAYACAAAACEApbZtDtkA&#10;AAAJAQAADwAAAAAAAAAAAAAAAAAxBAAAZHJzL2Rvd25yZXYueG1sUEsFBgAAAAAEAAQA8wAAADcF&#10;AAAAAA==&#10;" strokecolor="windowText" strokeweight=".25pt">
              <v:stroke joinstyle="miter"/>
              <o:lock v:ext="edit" shapetype="f"/>
            </v:line>
          </w:pict>
        </mc:Fallback>
      </mc:AlternateContent>
    </w:r>
    <w:r>
      <w:rPr>
        <w:noProof/>
        <w:lang w:eastAsia="it-IT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margin">
            <wp:posOffset>4906645</wp:posOffset>
          </wp:positionH>
          <wp:positionV relativeFrom="margin">
            <wp:posOffset>7297420</wp:posOffset>
          </wp:positionV>
          <wp:extent cx="1123950" cy="421640"/>
          <wp:effectExtent l="0" t="0" r="0" b="0"/>
          <wp:wrapSquare wrapText="bothSides"/>
          <wp:docPr id="3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421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87C83">
      <w:rPr>
        <w:rFonts w:cs="Arial"/>
        <w:b/>
        <w:bCs/>
        <w:color w:val="000000"/>
        <w:sz w:val="18"/>
        <w:szCs w:val="18"/>
      </w:rPr>
      <w:t xml:space="preserve">Pressekontakt:                                       </w:t>
    </w:r>
  </w:p>
  <w:p w:rsidR="00287C83" w:rsidRDefault="00287C83" w:rsidP="00287C83">
    <w:pPr>
      <w:pStyle w:val="Pidipagina"/>
      <w:rPr>
        <w:rFonts w:cs="Arial"/>
        <w:bCs/>
        <w:color w:val="000000"/>
        <w:sz w:val="18"/>
        <w:szCs w:val="18"/>
      </w:rPr>
    </w:pPr>
    <w:r>
      <w:rPr>
        <w:rFonts w:cs="Arial"/>
        <w:bCs/>
        <w:color w:val="000000"/>
        <w:sz w:val="18"/>
        <w:szCs w:val="18"/>
      </w:rPr>
      <w:t xml:space="preserve">Trentino Marketing                               </w:t>
    </w:r>
  </w:p>
  <w:p w:rsidR="00287C83" w:rsidRPr="00287C83" w:rsidRDefault="00287C83" w:rsidP="00287C83">
    <w:pPr>
      <w:pStyle w:val="Pidipagina"/>
      <w:ind w:right="-462"/>
      <w:rPr>
        <w:rFonts w:cs="Arial"/>
        <w:bCs/>
        <w:color w:val="000000"/>
        <w:sz w:val="18"/>
        <w:szCs w:val="18"/>
      </w:rPr>
    </w:pPr>
    <w:r w:rsidRPr="00287C83">
      <w:rPr>
        <w:rFonts w:cs="Arial"/>
        <w:sz w:val="18"/>
        <w:szCs w:val="18"/>
      </w:rPr>
      <w:t xml:space="preserve">Cinzia Gabrielli         </w:t>
    </w:r>
  </w:p>
  <w:p w:rsidR="00287C83" w:rsidRPr="00E05364" w:rsidRDefault="00287C83" w:rsidP="00287C83">
    <w:pPr>
      <w:pStyle w:val="Pidipagina"/>
      <w:rPr>
        <w:rFonts w:cs="Arial"/>
        <w:sz w:val="18"/>
        <w:szCs w:val="18"/>
      </w:rPr>
    </w:pPr>
    <w:r w:rsidRPr="00E05364">
      <w:rPr>
        <w:rFonts w:cs="Arial"/>
        <w:sz w:val="18"/>
        <w:szCs w:val="18"/>
      </w:rPr>
      <w:t xml:space="preserve">Tel: +39 0461 219 310                           </w:t>
    </w:r>
  </w:p>
  <w:p w:rsidR="00287C83" w:rsidRPr="00473B44" w:rsidRDefault="00287C83" w:rsidP="008723FE">
    <w:pPr>
      <w:pStyle w:val="Pidipagina"/>
      <w:rPr>
        <w:lang w:val="en-US"/>
      </w:rPr>
    </w:pPr>
    <w:r>
      <w:rPr>
        <w:rFonts w:cs="Arial"/>
        <w:color w:val="000000"/>
        <w:sz w:val="18"/>
        <w:szCs w:val="18"/>
        <w:lang w:val="en-US"/>
      </w:rPr>
      <w:t xml:space="preserve">press@trentinomarketing.org             </w:t>
    </w:r>
  </w:p>
  <w:p w:rsidR="00572A4D" w:rsidRDefault="00572A4D" w:rsidP="0057228E">
    <w:pPr>
      <w:pStyle w:val="Pidipagina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0478" w:rsidRDefault="00200478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5148" w:rsidRDefault="00CA5148" w:rsidP="009C72FF">
      <w:r>
        <w:separator/>
      </w:r>
    </w:p>
  </w:footnote>
  <w:footnote w:type="continuationSeparator" w:id="0">
    <w:p w:rsidR="00CA5148" w:rsidRDefault="00CA5148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0478" w:rsidRDefault="00200478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2A4D" w:rsidRDefault="003B10E9">
    <w:pPr>
      <w:pStyle w:val="Intestazione"/>
    </w:pPr>
    <w:r w:rsidRPr="004E1514">
      <w:rPr>
        <w:noProof/>
        <w:lang w:eastAsia="it-IT"/>
      </w:rPr>
      <w:drawing>
        <wp:inline distT="0" distB="0" distL="0" distR="0">
          <wp:extent cx="1552575" cy="514350"/>
          <wp:effectExtent l="0" t="0" r="9525" b="0"/>
          <wp:docPr id="2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0478" w:rsidRDefault="00200478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2FF"/>
    <w:rsid w:val="00014598"/>
    <w:rsid w:val="0003647B"/>
    <w:rsid w:val="0009312B"/>
    <w:rsid w:val="000A692D"/>
    <w:rsid w:val="000C2292"/>
    <w:rsid w:val="000C428C"/>
    <w:rsid w:val="000C4F2A"/>
    <w:rsid w:val="000D62FB"/>
    <w:rsid w:val="000F03C6"/>
    <w:rsid w:val="000F631A"/>
    <w:rsid w:val="00111901"/>
    <w:rsid w:val="00144F7C"/>
    <w:rsid w:val="00155FD3"/>
    <w:rsid w:val="00165864"/>
    <w:rsid w:val="001669D7"/>
    <w:rsid w:val="0017148F"/>
    <w:rsid w:val="001908DC"/>
    <w:rsid w:val="001A7C3A"/>
    <w:rsid w:val="001B16D8"/>
    <w:rsid w:val="001B4BD8"/>
    <w:rsid w:val="001F2F71"/>
    <w:rsid w:val="001F7C2E"/>
    <w:rsid w:val="00200478"/>
    <w:rsid w:val="00201BB9"/>
    <w:rsid w:val="00201FC3"/>
    <w:rsid w:val="0020261C"/>
    <w:rsid w:val="00252C6C"/>
    <w:rsid w:val="00275FED"/>
    <w:rsid w:val="00287C83"/>
    <w:rsid w:val="002B2DF2"/>
    <w:rsid w:val="002D09B0"/>
    <w:rsid w:val="002F0C15"/>
    <w:rsid w:val="002F11FC"/>
    <w:rsid w:val="00360A96"/>
    <w:rsid w:val="0036135A"/>
    <w:rsid w:val="00392060"/>
    <w:rsid w:val="0039359A"/>
    <w:rsid w:val="003A2FFD"/>
    <w:rsid w:val="003B10E9"/>
    <w:rsid w:val="003F1C07"/>
    <w:rsid w:val="003F6FC5"/>
    <w:rsid w:val="0043702B"/>
    <w:rsid w:val="004405A3"/>
    <w:rsid w:val="00484707"/>
    <w:rsid w:val="004A4134"/>
    <w:rsid w:val="004C65BC"/>
    <w:rsid w:val="004E38B8"/>
    <w:rsid w:val="00505038"/>
    <w:rsid w:val="005069D9"/>
    <w:rsid w:val="00507BC9"/>
    <w:rsid w:val="005349D9"/>
    <w:rsid w:val="00534CE9"/>
    <w:rsid w:val="00537164"/>
    <w:rsid w:val="00570F82"/>
    <w:rsid w:val="0057228E"/>
    <w:rsid w:val="00572A4D"/>
    <w:rsid w:val="005A45E9"/>
    <w:rsid w:val="005B4631"/>
    <w:rsid w:val="005B6F5D"/>
    <w:rsid w:val="00602EA0"/>
    <w:rsid w:val="006256D8"/>
    <w:rsid w:val="00626AFB"/>
    <w:rsid w:val="00641A0C"/>
    <w:rsid w:val="00655276"/>
    <w:rsid w:val="00673832"/>
    <w:rsid w:val="00695487"/>
    <w:rsid w:val="006B3D66"/>
    <w:rsid w:val="006E3204"/>
    <w:rsid w:val="00724E05"/>
    <w:rsid w:val="00735F50"/>
    <w:rsid w:val="0075635D"/>
    <w:rsid w:val="007701DF"/>
    <w:rsid w:val="0077380C"/>
    <w:rsid w:val="00791476"/>
    <w:rsid w:val="007926D5"/>
    <w:rsid w:val="00797087"/>
    <w:rsid w:val="007B67F0"/>
    <w:rsid w:val="007C43C2"/>
    <w:rsid w:val="007E00E2"/>
    <w:rsid w:val="007F5D11"/>
    <w:rsid w:val="00813CDA"/>
    <w:rsid w:val="00841DB7"/>
    <w:rsid w:val="00855886"/>
    <w:rsid w:val="00856C62"/>
    <w:rsid w:val="008723FE"/>
    <w:rsid w:val="008A2827"/>
    <w:rsid w:val="008D6265"/>
    <w:rsid w:val="008F1650"/>
    <w:rsid w:val="00930C28"/>
    <w:rsid w:val="0093761B"/>
    <w:rsid w:val="00950E9B"/>
    <w:rsid w:val="00966739"/>
    <w:rsid w:val="00966D21"/>
    <w:rsid w:val="00981ABC"/>
    <w:rsid w:val="009A45B5"/>
    <w:rsid w:val="009B153F"/>
    <w:rsid w:val="009C186B"/>
    <w:rsid w:val="009C72FF"/>
    <w:rsid w:val="009D529B"/>
    <w:rsid w:val="009E3B0F"/>
    <w:rsid w:val="009F4BC7"/>
    <w:rsid w:val="00A012B7"/>
    <w:rsid w:val="00A07C29"/>
    <w:rsid w:val="00A23E3A"/>
    <w:rsid w:val="00A27923"/>
    <w:rsid w:val="00A438A7"/>
    <w:rsid w:val="00A45FB3"/>
    <w:rsid w:val="00A80A32"/>
    <w:rsid w:val="00A817CB"/>
    <w:rsid w:val="00A97A20"/>
    <w:rsid w:val="00AB2CCB"/>
    <w:rsid w:val="00AE321F"/>
    <w:rsid w:val="00AF63F4"/>
    <w:rsid w:val="00B04C52"/>
    <w:rsid w:val="00B06C89"/>
    <w:rsid w:val="00B43249"/>
    <w:rsid w:val="00B54D52"/>
    <w:rsid w:val="00B56D83"/>
    <w:rsid w:val="00B81F0D"/>
    <w:rsid w:val="00B82B51"/>
    <w:rsid w:val="00B96D16"/>
    <w:rsid w:val="00BA05E6"/>
    <w:rsid w:val="00BB0BF2"/>
    <w:rsid w:val="00BB19C5"/>
    <w:rsid w:val="00BB3E2C"/>
    <w:rsid w:val="00BC77FB"/>
    <w:rsid w:val="00C02761"/>
    <w:rsid w:val="00C23755"/>
    <w:rsid w:val="00C3746E"/>
    <w:rsid w:val="00CA5148"/>
    <w:rsid w:val="00CD5B81"/>
    <w:rsid w:val="00CE3D69"/>
    <w:rsid w:val="00CE63D2"/>
    <w:rsid w:val="00CF5EA8"/>
    <w:rsid w:val="00D1281F"/>
    <w:rsid w:val="00D35905"/>
    <w:rsid w:val="00D72EB1"/>
    <w:rsid w:val="00DA7633"/>
    <w:rsid w:val="00E051C6"/>
    <w:rsid w:val="00E05364"/>
    <w:rsid w:val="00E17845"/>
    <w:rsid w:val="00E3745E"/>
    <w:rsid w:val="00E401FB"/>
    <w:rsid w:val="00E445D6"/>
    <w:rsid w:val="00E52FB2"/>
    <w:rsid w:val="00E77E67"/>
    <w:rsid w:val="00EB4FC2"/>
    <w:rsid w:val="00EC4C99"/>
    <w:rsid w:val="00EC6057"/>
    <w:rsid w:val="00ED7BED"/>
    <w:rsid w:val="00EE50D2"/>
    <w:rsid w:val="00F3732B"/>
    <w:rsid w:val="00F82CD8"/>
    <w:rsid w:val="00FA48F4"/>
    <w:rsid w:val="00FC58CA"/>
    <w:rsid w:val="00FF4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6DF86FB-8818-4DF2-9A59-FE4CD7E79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B6F5D"/>
    <w:rPr>
      <w:rFonts w:ascii="Arial" w:eastAsia="Times New Roman" w:hAnsi="Arial"/>
      <w:sz w:val="24"/>
    </w:rPr>
  </w:style>
  <w:style w:type="paragraph" w:styleId="Titolo1">
    <w:name w:val="heading 1"/>
    <w:basedOn w:val="Normale"/>
    <w:link w:val="Titolo1Carattere"/>
    <w:uiPriority w:val="9"/>
    <w:qFormat/>
    <w:rsid w:val="00602EA0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735F50"/>
    <w:pPr>
      <w:keepNext/>
      <w:keepLines/>
      <w:spacing w:before="40"/>
      <w:outlineLvl w:val="1"/>
    </w:pPr>
    <w:rPr>
      <w:rFonts w:ascii="Calibri Light" w:hAnsi="Calibri Light"/>
      <w:color w:val="2F5496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="Calibri" w:eastAsia="Calibri" w:hAnsi="Calibr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="Calibri" w:eastAsia="Calibri" w:hAnsi="Calibr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uiPriority w:val="99"/>
    <w:unhideWhenUsed/>
    <w:rsid w:val="002D09B0"/>
    <w:rPr>
      <w:color w:val="0563C1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uiPriority w:val="99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paragraph" w:customStyle="1" w:styleId="Corpodeltesto22">
    <w:name w:val="Corpo del testo 22"/>
    <w:basedOn w:val="Normale"/>
    <w:rsid w:val="0011190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character" w:styleId="Rimandocommento">
    <w:name w:val="annotation reference"/>
    <w:uiPriority w:val="99"/>
    <w:semiHidden/>
    <w:unhideWhenUsed/>
    <w:rsid w:val="0017148F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7148F"/>
    <w:rPr>
      <w:sz w:val="20"/>
    </w:rPr>
  </w:style>
  <w:style w:type="character" w:customStyle="1" w:styleId="TestocommentoCarattere">
    <w:name w:val="Testo commento Carattere"/>
    <w:link w:val="Testocommento"/>
    <w:uiPriority w:val="99"/>
    <w:semiHidden/>
    <w:rsid w:val="0017148F"/>
    <w:rPr>
      <w:rFonts w:ascii="Arial" w:eastAsia="Times New Roman" w:hAnsi="Arial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7148F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17148F"/>
    <w:rPr>
      <w:rFonts w:ascii="Arial" w:eastAsia="Times New Roman" w:hAnsi="Arial" w:cs="Times New Roman"/>
      <w:b/>
      <w:bCs/>
      <w:sz w:val="20"/>
      <w:szCs w:val="20"/>
      <w:lang w:eastAsia="it-IT"/>
    </w:rPr>
  </w:style>
  <w:style w:type="character" w:customStyle="1" w:styleId="Titolo1Carattere">
    <w:name w:val="Titolo 1 Carattere"/>
    <w:link w:val="Titolo1"/>
    <w:uiPriority w:val="9"/>
    <w:rsid w:val="00602EA0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602EA0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Enfasigrassetto">
    <w:name w:val="Strong"/>
    <w:uiPriority w:val="22"/>
    <w:qFormat/>
    <w:rsid w:val="00602EA0"/>
    <w:rPr>
      <w:b/>
      <w:bCs/>
    </w:rPr>
  </w:style>
  <w:style w:type="character" w:customStyle="1" w:styleId="Titolo2Carattere">
    <w:name w:val="Titolo 2 Carattere"/>
    <w:link w:val="Titolo2"/>
    <w:uiPriority w:val="9"/>
    <w:semiHidden/>
    <w:rsid w:val="00735F50"/>
    <w:rPr>
      <w:rFonts w:ascii="Calibri Light" w:eastAsia="Times New Roman" w:hAnsi="Calibri Light" w:cs="Times New Roman"/>
      <w:color w:val="2F5496"/>
      <w:sz w:val="26"/>
      <w:szCs w:val="26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31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1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1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76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6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2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1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uovadimontagna.info/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D6DC4E9-F697-44A4-9116-7F1CC88311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254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1703</CharactersWithSpaces>
  <SharedDoc>false</SharedDoc>
  <HLinks>
    <vt:vector size="12" baseType="variant">
      <vt:variant>
        <vt:i4>1966140</vt:i4>
      </vt:variant>
      <vt:variant>
        <vt:i4>3</vt:i4>
      </vt:variant>
      <vt:variant>
        <vt:i4>0</vt:i4>
      </vt:variant>
      <vt:variant>
        <vt:i4>5</vt:i4>
      </vt:variant>
      <vt:variant>
        <vt:lpwstr>mailto:masoazzurro@gmail.com</vt:lpwstr>
      </vt:variant>
      <vt:variant>
        <vt:lpwstr/>
      </vt:variant>
      <vt:variant>
        <vt:i4>5505050</vt:i4>
      </vt:variant>
      <vt:variant>
        <vt:i4>0</vt:i4>
      </vt:variant>
      <vt:variant>
        <vt:i4>0</vt:i4>
      </vt:variant>
      <vt:variant>
        <vt:i4>5</vt:i4>
      </vt:variant>
      <vt:variant>
        <vt:lpwstr>http://www.bbtrentinomasoazzurro.com/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Traduzioni Str-Trento</dc:creator>
  <cp:lastModifiedBy>Palmisano Davide</cp:lastModifiedBy>
  <cp:revision>2</cp:revision>
  <cp:lastPrinted>2018-01-23T13:22:00Z</cp:lastPrinted>
  <dcterms:created xsi:type="dcterms:W3CDTF">2021-03-03T13:49:00Z</dcterms:created>
  <dcterms:modified xsi:type="dcterms:W3CDTF">2021-03-03T13:49:00Z</dcterms:modified>
</cp:coreProperties>
</file>