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5474E" w14:textId="4FF38EAB" w:rsidR="00183E5A" w:rsidRPr="00F81B60" w:rsidRDefault="00B6643F" w:rsidP="00E367AD">
      <w:pPr>
        <w:spacing w:line="276" w:lineRule="auto"/>
        <w:rPr>
          <w:rFonts w:cs="Arial"/>
          <w:b/>
          <w:sz w:val="32"/>
          <w:szCs w:val="32"/>
          <w:lang w:val="de-DE"/>
        </w:rPr>
      </w:pPr>
      <w:bookmarkStart w:id="0" w:name="_GoBack"/>
      <w:bookmarkEnd w:id="0"/>
      <w:r w:rsidRPr="00F81B60">
        <w:rPr>
          <w:rFonts w:cs="Arial"/>
          <w:b/>
          <w:sz w:val="32"/>
          <w:szCs w:val="32"/>
          <w:lang w:val="de-DE"/>
        </w:rPr>
        <w:t xml:space="preserve">48 Stunden in Trento </w:t>
      </w:r>
    </w:p>
    <w:p w14:paraId="6BBD6462" w14:textId="501687C4" w:rsidR="00183E5A" w:rsidRPr="00F81B60" w:rsidRDefault="00F81B60" w:rsidP="00E367AD">
      <w:pPr>
        <w:spacing w:line="276" w:lineRule="auto"/>
        <w:rPr>
          <w:rFonts w:cs="Arial"/>
          <w:b/>
          <w:sz w:val="32"/>
          <w:szCs w:val="32"/>
          <w:lang w:val="de-DE"/>
        </w:rPr>
      </w:pPr>
      <w:r w:rsidRPr="00F81B60">
        <w:rPr>
          <w:rFonts w:cs="Arial"/>
          <w:b/>
          <w:sz w:val="32"/>
          <w:szCs w:val="32"/>
          <w:lang w:val="de-DE"/>
        </w:rPr>
        <w:t>Auszeichnung für die</w:t>
      </w:r>
      <w:r w:rsidR="00B6643F" w:rsidRPr="00F81B60">
        <w:rPr>
          <w:rFonts w:cs="Arial"/>
          <w:b/>
          <w:sz w:val="32"/>
          <w:szCs w:val="32"/>
          <w:lang w:val="de-DE"/>
        </w:rPr>
        <w:t xml:space="preserve"> grünste Stadt Italiens</w:t>
      </w:r>
    </w:p>
    <w:p w14:paraId="611BA8BB" w14:textId="77777777" w:rsidR="003173B9" w:rsidRPr="00F81B60" w:rsidRDefault="003173B9" w:rsidP="003173B9">
      <w:pPr>
        <w:jc w:val="both"/>
        <w:rPr>
          <w:rFonts w:cs="Arial"/>
          <w:b/>
          <w:sz w:val="12"/>
          <w:szCs w:val="12"/>
          <w:lang w:val="de-DE"/>
        </w:rPr>
      </w:pPr>
    </w:p>
    <w:p w14:paraId="31D63329" w14:textId="77777777" w:rsidR="00B6643F" w:rsidRPr="00F81B60" w:rsidRDefault="00B6643F" w:rsidP="003173B9">
      <w:pPr>
        <w:jc w:val="both"/>
        <w:rPr>
          <w:rFonts w:cs="Arial"/>
          <w:b/>
          <w:sz w:val="12"/>
          <w:szCs w:val="12"/>
          <w:lang w:val="de-DE"/>
        </w:rPr>
      </w:pPr>
    </w:p>
    <w:p w14:paraId="3FFEAFDA" w14:textId="7076EC3B" w:rsidR="00E15FAA" w:rsidRPr="00F81B60" w:rsidRDefault="007159C5" w:rsidP="00183E5A">
      <w:pPr>
        <w:spacing w:line="360" w:lineRule="auto"/>
        <w:jc w:val="both"/>
        <w:rPr>
          <w:rFonts w:cs="Arial"/>
          <w:sz w:val="22"/>
          <w:szCs w:val="22"/>
          <w:lang w:val="de-DE"/>
        </w:rPr>
      </w:pPr>
      <w:r>
        <w:rPr>
          <w:rFonts w:cs="Arial"/>
          <w:b/>
          <w:sz w:val="22"/>
          <w:szCs w:val="22"/>
          <w:lang w:val="de-DE"/>
        </w:rPr>
        <w:t>Frühjahr 2020.</w:t>
      </w:r>
      <w:r w:rsidR="009806F1" w:rsidRPr="00F81B60">
        <w:rPr>
          <w:rFonts w:cs="Arial"/>
          <w:sz w:val="22"/>
          <w:szCs w:val="22"/>
          <w:lang w:val="de-DE"/>
        </w:rPr>
        <w:t xml:space="preserve"> </w:t>
      </w:r>
      <w:r w:rsidR="009D40F2" w:rsidRPr="007159C5">
        <w:rPr>
          <w:rFonts w:cs="Arial"/>
          <w:b/>
          <w:bCs/>
          <w:sz w:val="22"/>
          <w:szCs w:val="22"/>
          <w:lang w:val="de-DE"/>
        </w:rPr>
        <w:t>Trento hat noch mehr zu bieten als seine prächtigen Häuser und Bauwerke im Stil der Gotik und Renaissance.</w:t>
      </w:r>
      <w:r w:rsidR="00F81B60" w:rsidRPr="007159C5">
        <w:rPr>
          <w:rFonts w:cs="Arial"/>
          <w:b/>
          <w:bCs/>
          <w:sz w:val="22"/>
          <w:szCs w:val="22"/>
          <w:lang w:val="de-DE"/>
        </w:rPr>
        <w:t xml:space="preserve"> </w:t>
      </w:r>
      <w:r w:rsidR="00F81B60" w:rsidRPr="007159C5">
        <w:rPr>
          <w:b/>
          <w:bCs/>
          <w:sz w:val="22"/>
          <w:szCs w:val="22"/>
          <w:lang w:val="de-DE"/>
        </w:rPr>
        <w:t xml:space="preserve">Wer </w:t>
      </w:r>
      <w:r w:rsidR="00F81B60" w:rsidRPr="007159C5">
        <w:rPr>
          <w:rStyle w:val="Fett"/>
          <w:b w:val="0"/>
          <w:bCs w:val="0"/>
          <w:sz w:val="22"/>
          <w:szCs w:val="22"/>
          <w:lang w:val="de-DE"/>
        </w:rPr>
        <w:t xml:space="preserve">Trento </w:t>
      </w:r>
      <w:r w:rsidR="00F81B60" w:rsidRPr="007159C5">
        <w:rPr>
          <w:b/>
          <w:bCs/>
          <w:sz w:val="22"/>
          <w:szCs w:val="22"/>
          <w:lang w:val="de-DE"/>
        </w:rPr>
        <w:t>besucht, der wird im ersten Moment vor allem vom historischen Flair begeistert sein. Die Palazzi sind wunderbar renoviert und erzählen von vergangenen Jahrhunderten. Doch da ist noch mehr:</w:t>
      </w:r>
      <w:r w:rsidR="009D40F2" w:rsidRPr="007159C5">
        <w:rPr>
          <w:rFonts w:cs="Arial"/>
          <w:b/>
          <w:bCs/>
          <w:sz w:val="22"/>
          <w:szCs w:val="22"/>
          <w:lang w:val="de-DE"/>
        </w:rPr>
        <w:t xml:space="preserve"> Das Lebensgefühl dort ist alles andere als antiquiert. Die </w:t>
      </w:r>
      <w:r w:rsidR="00426F81" w:rsidRPr="007159C5">
        <w:rPr>
          <w:rFonts w:cs="Arial"/>
          <w:b/>
          <w:bCs/>
          <w:sz w:val="22"/>
          <w:szCs w:val="22"/>
          <w:lang w:val="de-DE"/>
        </w:rPr>
        <w:t xml:space="preserve">Stadt </w:t>
      </w:r>
      <w:r w:rsidR="009D40F2" w:rsidRPr="007159C5">
        <w:rPr>
          <w:rFonts w:cs="Arial"/>
          <w:b/>
          <w:bCs/>
          <w:sz w:val="22"/>
          <w:szCs w:val="22"/>
          <w:lang w:val="de-DE"/>
        </w:rPr>
        <w:t>vibriert vor Leben. Die Gassen sind malerisch verwinkelt, die Atmosphäre inspirierend und international, die Wege kurz. Höchste Zeit Trento auf einem Städtetrip zu erkunden. Innerhalb von 48 Stunden lassen sich bereits einige Highlights entdecken</w:t>
      </w:r>
      <w:r w:rsidR="00E15FAA" w:rsidRPr="007159C5">
        <w:rPr>
          <w:rFonts w:cs="Arial"/>
          <w:b/>
          <w:bCs/>
          <w:sz w:val="22"/>
          <w:szCs w:val="22"/>
          <w:lang w:val="de-DE"/>
        </w:rPr>
        <w:t>.</w:t>
      </w:r>
      <w:r w:rsidR="005F1D7E" w:rsidRPr="007159C5">
        <w:rPr>
          <w:rFonts w:cs="Arial"/>
          <w:b/>
          <w:bCs/>
          <w:sz w:val="22"/>
          <w:szCs w:val="22"/>
          <w:lang w:val="de-DE"/>
        </w:rPr>
        <w:t xml:space="preserve"> </w:t>
      </w:r>
    </w:p>
    <w:p w14:paraId="4B4AFD51" w14:textId="3B80BA6D" w:rsidR="004860DC" w:rsidRPr="00F81B60" w:rsidRDefault="004860DC" w:rsidP="00183E5A">
      <w:pPr>
        <w:spacing w:line="360" w:lineRule="auto"/>
        <w:jc w:val="both"/>
        <w:rPr>
          <w:rFonts w:cs="Arial"/>
          <w:sz w:val="12"/>
          <w:szCs w:val="12"/>
          <w:lang w:val="de-DE"/>
        </w:rPr>
      </w:pPr>
    </w:p>
    <w:p w14:paraId="547CCA94" w14:textId="30407F07" w:rsidR="004860DC" w:rsidRPr="00F81B60" w:rsidRDefault="004860DC" w:rsidP="00183E5A">
      <w:pPr>
        <w:spacing w:line="360" w:lineRule="auto"/>
        <w:jc w:val="both"/>
        <w:rPr>
          <w:rFonts w:cs="Arial"/>
          <w:b/>
          <w:sz w:val="22"/>
          <w:szCs w:val="22"/>
          <w:lang w:val="de-DE"/>
        </w:rPr>
      </w:pPr>
      <w:r w:rsidRPr="00F81B60">
        <w:rPr>
          <w:rFonts w:cs="Arial"/>
          <w:b/>
          <w:sz w:val="22"/>
          <w:szCs w:val="22"/>
          <w:lang w:val="de-DE"/>
        </w:rPr>
        <w:t>Die grünste Stadt Italiens</w:t>
      </w:r>
    </w:p>
    <w:p w14:paraId="0D3E5953" w14:textId="6DCF5E6C" w:rsidR="004860DC" w:rsidRPr="00F81B60" w:rsidRDefault="00844F6A" w:rsidP="00183E5A">
      <w:pPr>
        <w:spacing w:line="360" w:lineRule="auto"/>
        <w:jc w:val="both"/>
        <w:rPr>
          <w:rFonts w:cs="Arial"/>
          <w:sz w:val="22"/>
          <w:szCs w:val="22"/>
          <w:lang w:val="de-DE"/>
        </w:rPr>
      </w:pPr>
      <w:r w:rsidRPr="00F81B60">
        <w:rPr>
          <w:rFonts w:cs="Arial"/>
          <w:sz w:val="22"/>
          <w:szCs w:val="22"/>
          <w:lang w:val="de-DE"/>
        </w:rPr>
        <w:t xml:space="preserve">Laut des </w:t>
      </w:r>
      <w:r w:rsidRPr="00F81B60">
        <w:rPr>
          <w:rFonts w:cs="Arial"/>
          <w:b/>
          <w:i/>
          <w:sz w:val="22"/>
          <w:szCs w:val="22"/>
          <w:lang w:val="de-DE"/>
        </w:rPr>
        <w:t>Ecosistema Urbano</w:t>
      </w:r>
      <w:r w:rsidRPr="00F81B60">
        <w:rPr>
          <w:rFonts w:cs="Arial"/>
          <w:sz w:val="22"/>
          <w:szCs w:val="22"/>
          <w:lang w:val="de-DE"/>
        </w:rPr>
        <w:t>, die jährlich die Messungen der Umweltleistungen der 104 italienischen Pr</w:t>
      </w:r>
      <w:r w:rsidR="00F81B60" w:rsidRPr="00F81B60">
        <w:rPr>
          <w:rFonts w:cs="Arial"/>
          <w:sz w:val="22"/>
          <w:szCs w:val="22"/>
          <w:lang w:val="de-DE"/>
        </w:rPr>
        <w:t>ovinzhauptstädte misst, ist Tren</w:t>
      </w:r>
      <w:r w:rsidRPr="00F81B60">
        <w:rPr>
          <w:rFonts w:cs="Arial"/>
          <w:sz w:val="22"/>
          <w:szCs w:val="22"/>
          <w:lang w:val="de-DE"/>
        </w:rPr>
        <w:t>t</w:t>
      </w:r>
      <w:r w:rsidR="00F81B60" w:rsidRPr="00F81B60">
        <w:rPr>
          <w:rFonts w:cs="Arial"/>
          <w:sz w:val="22"/>
          <w:szCs w:val="22"/>
          <w:lang w:val="de-DE"/>
        </w:rPr>
        <w:t>o</w:t>
      </w:r>
      <w:r w:rsidRPr="00F81B60">
        <w:rPr>
          <w:rFonts w:cs="Arial"/>
          <w:sz w:val="22"/>
          <w:szCs w:val="22"/>
          <w:lang w:val="de-DE"/>
        </w:rPr>
        <w:t xml:space="preserve"> die grünste Stadt Italiens. Jährlich werden in wissenschaftlicher Zusammenarbeit mit dem Forschungsinstitut </w:t>
      </w:r>
      <w:r w:rsidRPr="00F81B60">
        <w:rPr>
          <w:rFonts w:cs="Arial"/>
          <w:i/>
          <w:sz w:val="22"/>
          <w:szCs w:val="22"/>
          <w:lang w:val="de-DE"/>
        </w:rPr>
        <w:t>Ambiente Italia</w:t>
      </w:r>
      <w:r w:rsidRPr="00F81B60">
        <w:rPr>
          <w:rFonts w:cs="Arial"/>
          <w:sz w:val="22"/>
          <w:szCs w:val="22"/>
          <w:lang w:val="de-DE"/>
        </w:rPr>
        <w:t xml:space="preserve"> in Kooperation mit der Zeitung</w:t>
      </w:r>
      <w:r w:rsidRPr="00F81B60">
        <w:rPr>
          <w:rFonts w:cs="Arial"/>
          <w:i/>
          <w:sz w:val="22"/>
          <w:szCs w:val="22"/>
          <w:lang w:val="de-DE"/>
        </w:rPr>
        <w:t xml:space="preserve"> Il Sole 24 Ore</w:t>
      </w:r>
      <w:r w:rsidRPr="00F81B60">
        <w:rPr>
          <w:rFonts w:cs="Arial"/>
          <w:sz w:val="22"/>
          <w:szCs w:val="22"/>
          <w:lang w:val="de-DE"/>
        </w:rPr>
        <w:t xml:space="preserve"> Informationen zu 125 Umweltparametern mehr als 125.000 Daten gesammelt. Diese Sammlung ist in 18 Umweltqualitätsindikatoren zusammengefasst. Die für das Ranking ausgewählten Indikatoren umfassen sechs Hauptumweltkomponenten einer Stadt: Luft, Wasser, Abfall, Mobilität, städtische Umwelt und Energie. </w:t>
      </w:r>
      <w:r w:rsidR="00F81B60" w:rsidRPr="00F81B60">
        <w:rPr>
          <w:rFonts w:cs="Arial"/>
          <w:sz w:val="22"/>
          <w:szCs w:val="22"/>
          <w:lang w:val="de-DE"/>
        </w:rPr>
        <w:t>Vor allem durch die Verbesserung der drei Luftqualitätsparameter (die den größten Einfluss auf die Wertung haben), die stärkere Nutzung öffentlicher Verkehrsmittel durch die Einheimischen sowie die gestiegene Fahrradmobilität. Gleichzeitig sanken die Folgen, in denen der maximale Ozonwert überschritten wurde, von 62 auf 38 Tage im Jahr 2019.</w:t>
      </w:r>
    </w:p>
    <w:p w14:paraId="67699494" w14:textId="77777777" w:rsidR="004860DC" w:rsidRPr="00F81B60" w:rsidRDefault="004860DC" w:rsidP="00183E5A">
      <w:pPr>
        <w:spacing w:line="360" w:lineRule="auto"/>
        <w:jc w:val="both"/>
        <w:rPr>
          <w:rFonts w:cs="Arial"/>
          <w:sz w:val="12"/>
          <w:szCs w:val="12"/>
          <w:lang w:val="de-DE"/>
        </w:rPr>
      </w:pPr>
    </w:p>
    <w:p w14:paraId="0D84EFD8" w14:textId="5C2F7641" w:rsidR="0009088B" w:rsidRPr="00F81B60" w:rsidRDefault="007159C5" w:rsidP="00183E5A">
      <w:pPr>
        <w:spacing w:line="360" w:lineRule="auto"/>
        <w:jc w:val="both"/>
        <w:rPr>
          <w:rFonts w:cs="Arial"/>
          <w:b/>
          <w:sz w:val="22"/>
          <w:szCs w:val="22"/>
          <w:lang w:val="de-DE"/>
        </w:rPr>
      </w:pPr>
      <w:r w:rsidRPr="00F81B60">
        <w:rPr>
          <w:rFonts w:cs="Arial"/>
          <w:b/>
          <w:sz w:val="22"/>
          <w:szCs w:val="22"/>
          <w:lang w:val="de-DE"/>
        </w:rPr>
        <w:t>Trento für</w:t>
      </w:r>
      <w:r w:rsidR="0009088B" w:rsidRPr="00F81B60">
        <w:rPr>
          <w:rFonts w:cs="Arial"/>
          <w:b/>
          <w:sz w:val="22"/>
          <w:szCs w:val="22"/>
          <w:lang w:val="de-DE"/>
        </w:rPr>
        <w:t xml:space="preserve"> Anfänger </w:t>
      </w:r>
    </w:p>
    <w:p w14:paraId="3C0AF9E2" w14:textId="716C2C20" w:rsidR="00F81B60" w:rsidRPr="00F81B60" w:rsidRDefault="005F1D7E" w:rsidP="00183E5A">
      <w:pPr>
        <w:spacing w:line="360" w:lineRule="auto"/>
        <w:jc w:val="both"/>
        <w:rPr>
          <w:rFonts w:cs="Arial"/>
          <w:sz w:val="22"/>
          <w:szCs w:val="22"/>
          <w:lang w:val="de-DE"/>
        </w:rPr>
      </w:pPr>
      <w:r w:rsidRPr="00F81B60">
        <w:rPr>
          <w:rFonts w:cs="Arial"/>
          <w:sz w:val="22"/>
          <w:szCs w:val="22"/>
          <w:lang w:val="de-DE"/>
        </w:rPr>
        <w:t xml:space="preserve">Lebensqualität wird hier groß geschrieben: In Trento spürt man sofort, dass es sich um einen Mix aus mediterranen und alpinem Flair handelt. Sowohl in den Bars zwischen elegant-sportlich gekleideten Trentiner einen TrentoDoc oder Espresso zu genießen, </w:t>
      </w:r>
      <w:r w:rsidR="0009088B" w:rsidRPr="00F81B60">
        <w:rPr>
          <w:rFonts w:cs="Arial"/>
          <w:sz w:val="22"/>
          <w:szCs w:val="22"/>
          <w:lang w:val="de-DE"/>
        </w:rPr>
        <w:t>als Naturfreund das umliegende Gebiet bewandern, dem</w:t>
      </w:r>
      <w:r w:rsidRPr="00F81B60">
        <w:rPr>
          <w:rFonts w:cs="Arial"/>
          <w:sz w:val="22"/>
          <w:szCs w:val="22"/>
          <w:lang w:val="de-DE"/>
        </w:rPr>
        <w:t xml:space="preserve"> Gemüsehändler </w:t>
      </w:r>
      <w:r w:rsidR="0009088B" w:rsidRPr="00F81B60">
        <w:rPr>
          <w:rFonts w:cs="Arial"/>
          <w:sz w:val="22"/>
          <w:szCs w:val="22"/>
          <w:lang w:val="de-DE"/>
        </w:rPr>
        <w:t>stolz sein gebrochenes italienisch zu präsentieren o</w:t>
      </w:r>
      <w:r w:rsidR="004860DC" w:rsidRPr="00F81B60">
        <w:rPr>
          <w:rFonts w:cs="Arial"/>
          <w:sz w:val="22"/>
          <w:szCs w:val="22"/>
          <w:lang w:val="de-DE"/>
        </w:rPr>
        <w:t xml:space="preserve">der als Kunstkenner </w:t>
      </w:r>
      <w:r w:rsidR="0009088B" w:rsidRPr="00F81B60">
        <w:rPr>
          <w:rFonts w:cs="Arial"/>
          <w:sz w:val="22"/>
          <w:szCs w:val="22"/>
          <w:lang w:val="de-DE"/>
        </w:rPr>
        <w:t>durch die</w:t>
      </w:r>
      <w:r w:rsidR="0044645D" w:rsidRPr="00F81B60">
        <w:rPr>
          <w:rFonts w:cs="Arial"/>
          <w:sz w:val="22"/>
          <w:szCs w:val="22"/>
          <w:lang w:val="de-DE"/>
        </w:rPr>
        <w:t xml:space="preserve"> alten</w:t>
      </w:r>
      <w:r w:rsidR="0009088B" w:rsidRPr="00F81B60">
        <w:rPr>
          <w:rFonts w:cs="Arial"/>
          <w:sz w:val="22"/>
          <w:szCs w:val="22"/>
          <w:lang w:val="de-DE"/>
        </w:rPr>
        <w:t xml:space="preserve"> Gassen zu schlendern. Trento gelingt es, den unvergleichlichen Lebensstil geprägt von der Trentiner Mentalität </w:t>
      </w:r>
      <w:r w:rsidR="00F81B60" w:rsidRPr="00F81B60">
        <w:rPr>
          <w:rFonts w:cs="Arial"/>
          <w:sz w:val="22"/>
          <w:szCs w:val="22"/>
          <w:lang w:val="de-DE"/>
        </w:rPr>
        <w:t>erlebbar zu machen.</w:t>
      </w:r>
    </w:p>
    <w:p w14:paraId="70C3FAB0" w14:textId="77777777" w:rsidR="0044645D" w:rsidRPr="00F81B60" w:rsidRDefault="0044645D" w:rsidP="0044645D">
      <w:pPr>
        <w:jc w:val="both"/>
        <w:rPr>
          <w:rFonts w:cs="Arial"/>
          <w:sz w:val="12"/>
          <w:szCs w:val="12"/>
          <w:lang w:val="de-DE"/>
        </w:rPr>
      </w:pPr>
    </w:p>
    <w:p w14:paraId="34DFEC9C" w14:textId="2A803ED1" w:rsidR="0009088B" w:rsidRPr="00F81B60" w:rsidRDefault="0009088B" w:rsidP="0009088B">
      <w:pPr>
        <w:pStyle w:val="Listenabsatz"/>
        <w:numPr>
          <w:ilvl w:val="0"/>
          <w:numId w:val="1"/>
        </w:numPr>
        <w:spacing w:line="360" w:lineRule="auto"/>
        <w:jc w:val="both"/>
        <w:rPr>
          <w:rFonts w:cs="Arial"/>
          <w:b/>
          <w:sz w:val="22"/>
          <w:szCs w:val="22"/>
          <w:lang w:val="de-DE"/>
        </w:rPr>
      </w:pPr>
      <w:r w:rsidRPr="00F81B60">
        <w:rPr>
          <w:rFonts w:cs="Arial"/>
          <w:b/>
          <w:sz w:val="22"/>
          <w:szCs w:val="22"/>
          <w:lang w:val="de-DE"/>
        </w:rPr>
        <w:t xml:space="preserve">Tag </w:t>
      </w:r>
    </w:p>
    <w:p w14:paraId="621F6078" w14:textId="2921EC1C" w:rsidR="00E15FAA" w:rsidRPr="00F81B60" w:rsidRDefault="00E15FAA" w:rsidP="00183E5A">
      <w:pPr>
        <w:spacing w:line="360" w:lineRule="auto"/>
        <w:jc w:val="both"/>
        <w:rPr>
          <w:rFonts w:cs="Arial"/>
          <w:sz w:val="22"/>
          <w:szCs w:val="22"/>
          <w:lang w:val="de-DE"/>
        </w:rPr>
      </w:pPr>
      <w:r w:rsidRPr="00F81B60">
        <w:rPr>
          <w:rFonts w:cs="Arial"/>
          <w:sz w:val="22"/>
          <w:szCs w:val="22"/>
          <w:lang w:val="de-DE"/>
        </w:rPr>
        <w:lastRenderedPageBreak/>
        <w:t xml:space="preserve">Einen ersten Überblick verschafft man sich auf dem Weg nach </w:t>
      </w:r>
      <w:r w:rsidRPr="00F81B60">
        <w:rPr>
          <w:rFonts w:cs="Arial"/>
          <w:b/>
          <w:sz w:val="22"/>
          <w:szCs w:val="22"/>
          <w:lang w:val="de-DE"/>
        </w:rPr>
        <w:t>Sardagna</w:t>
      </w:r>
      <w:r w:rsidRPr="00F81B60">
        <w:rPr>
          <w:rFonts w:cs="Arial"/>
          <w:sz w:val="22"/>
          <w:szCs w:val="22"/>
          <w:lang w:val="de-DE"/>
        </w:rPr>
        <w:t xml:space="preserve"> per Seilbahn. Dabei bietet sich die ideale Gelegenheit Trento von oben zu sehen. Mit der Gondel geht es rasch hinauf und oben werden Besucher mit</w:t>
      </w:r>
      <w:r w:rsidR="00F81B60">
        <w:rPr>
          <w:rFonts w:cs="Arial"/>
          <w:sz w:val="22"/>
          <w:szCs w:val="22"/>
          <w:lang w:val="de-DE"/>
        </w:rPr>
        <w:t xml:space="preserve"> dem Pano</w:t>
      </w:r>
      <w:r w:rsidRPr="00F81B60">
        <w:rPr>
          <w:rFonts w:cs="Arial"/>
          <w:sz w:val="22"/>
          <w:szCs w:val="22"/>
          <w:lang w:val="de-DE"/>
        </w:rPr>
        <w:t xml:space="preserve">ramablick auf Trento überrascht.  </w:t>
      </w:r>
    </w:p>
    <w:p w14:paraId="7ACBA4F1" w14:textId="7F4E5F71" w:rsidR="00F81B60" w:rsidRPr="00F81B60" w:rsidRDefault="005F1D7E" w:rsidP="00F81B60">
      <w:pPr>
        <w:spacing w:line="360" w:lineRule="auto"/>
        <w:jc w:val="both"/>
        <w:rPr>
          <w:rFonts w:cs="Arial"/>
          <w:sz w:val="22"/>
          <w:szCs w:val="22"/>
          <w:lang w:val="de-DE"/>
        </w:rPr>
      </w:pPr>
      <w:r w:rsidRPr="00F81B60">
        <w:rPr>
          <w:rFonts w:cs="Arial"/>
          <w:sz w:val="22"/>
          <w:szCs w:val="22"/>
          <w:lang w:val="de-DE"/>
        </w:rPr>
        <w:t xml:space="preserve">Wieder unten in dem Zentrum angekommen geht es zu Fuß weiter. Bei einem Spaziergang durch die Altstadt gibt es einiges zu entdecken: vom Dom bis zum </w:t>
      </w:r>
      <w:r w:rsidR="00F60133" w:rsidRPr="00F81B60">
        <w:rPr>
          <w:rFonts w:cs="Arial"/>
          <w:sz w:val="22"/>
          <w:szCs w:val="22"/>
          <w:lang w:val="de-DE"/>
        </w:rPr>
        <w:t>Platz</w:t>
      </w:r>
      <w:r w:rsidRPr="00F81B60">
        <w:rPr>
          <w:rFonts w:cs="Arial"/>
          <w:sz w:val="22"/>
          <w:szCs w:val="22"/>
          <w:lang w:val="de-DE"/>
        </w:rPr>
        <w:t xml:space="preserve"> mit dem </w:t>
      </w:r>
      <w:r w:rsidRPr="00F81B60">
        <w:rPr>
          <w:rFonts w:cs="Arial"/>
          <w:b/>
          <w:sz w:val="22"/>
          <w:szCs w:val="22"/>
          <w:lang w:val="de-DE"/>
        </w:rPr>
        <w:t>Neptunbrunnen</w:t>
      </w:r>
      <w:r w:rsidRPr="00F81B60">
        <w:rPr>
          <w:rFonts w:cs="Arial"/>
          <w:sz w:val="22"/>
          <w:szCs w:val="22"/>
          <w:lang w:val="de-DE"/>
        </w:rPr>
        <w:t>,</w:t>
      </w:r>
      <w:r w:rsidR="00B10928" w:rsidRPr="00F81B60">
        <w:rPr>
          <w:rFonts w:cs="Arial"/>
          <w:sz w:val="22"/>
          <w:szCs w:val="22"/>
          <w:lang w:val="de-DE"/>
        </w:rPr>
        <w:t xml:space="preserve"> der </w:t>
      </w:r>
      <w:r w:rsidRPr="00F81B60">
        <w:rPr>
          <w:rFonts w:cs="Arial"/>
          <w:sz w:val="22"/>
          <w:szCs w:val="22"/>
          <w:lang w:val="de-DE"/>
        </w:rPr>
        <w:t xml:space="preserve">durch Straßen und Gassen mit freskengeschmückten Fassaden und Türmen und weiter bis zum </w:t>
      </w:r>
      <w:r w:rsidRPr="00F81B60">
        <w:rPr>
          <w:rFonts w:cs="Arial"/>
          <w:b/>
          <w:sz w:val="22"/>
          <w:szCs w:val="22"/>
          <w:lang w:val="de-DE"/>
        </w:rPr>
        <w:t>Castello del Buonconsiglio</w:t>
      </w:r>
      <w:r w:rsidRPr="00F81B60">
        <w:rPr>
          <w:rFonts w:cs="Arial"/>
          <w:sz w:val="22"/>
          <w:szCs w:val="22"/>
          <w:lang w:val="de-DE"/>
        </w:rPr>
        <w:t>, die ehemalige Residenz des Fürstbischofs von Trien</w:t>
      </w:r>
      <w:r w:rsidR="0036661D" w:rsidRPr="00F81B60">
        <w:rPr>
          <w:rFonts w:cs="Arial"/>
          <w:sz w:val="22"/>
          <w:szCs w:val="22"/>
          <w:lang w:val="de-DE"/>
        </w:rPr>
        <w:t>t</w:t>
      </w:r>
      <w:r w:rsidRPr="00F81B60">
        <w:rPr>
          <w:rFonts w:cs="Arial"/>
          <w:sz w:val="22"/>
          <w:szCs w:val="22"/>
          <w:lang w:val="de-DE"/>
        </w:rPr>
        <w:t xml:space="preserve"> das heute ein Museum beherbergt</w:t>
      </w:r>
      <w:r w:rsidR="00B10928" w:rsidRPr="00F81B60">
        <w:rPr>
          <w:rFonts w:cs="Arial"/>
          <w:sz w:val="22"/>
          <w:szCs w:val="22"/>
          <w:lang w:val="de-DE"/>
        </w:rPr>
        <w:t xml:space="preserve">. </w:t>
      </w:r>
    </w:p>
    <w:p w14:paraId="7CB06EF4" w14:textId="77777777" w:rsidR="00F81B60" w:rsidRPr="00F81B60" w:rsidRDefault="00F81B60" w:rsidP="00F81B60">
      <w:pPr>
        <w:jc w:val="both"/>
        <w:rPr>
          <w:rFonts w:cs="Arial"/>
          <w:sz w:val="12"/>
          <w:szCs w:val="12"/>
          <w:lang w:val="de-DE"/>
        </w:rPr>
      </w:pPr>
    </w:p>
    <w:p w14:paraId="442D4D5A" w14:textId="38070159" w:rsidR="00D411B9" w:rsidRPr="00F81B60" w:rsidRDefault="00B10928" w:rsidP="00B10928">
      <w:pPr>
        <w:spacing w:line="360" w:lineRule="auto"/>
        <w:jc w:val="both"/>
        <w:rPr>
          <w:rFonts w:cs="Arial"/>
          <w:sz w:val="22"/>
          <w:szCs w:val="22"/>
          <w:lang w:val="de-DE"/>
        </w:rPr>
      </w:pPr>
      <w:r w:rsidRPr="00F81B60">
        <w:rPr>
          <w:rFonts w:cs="Arial"/>
          <w:sz w:val="22"/>
          <w:szCs w:val="22"/>
          <w:lang w:val="de-DE"/>
        </w:rPr>
        <w:t xml:space="preserve">Ein Café zwischendrin darf natürlich nicht fehlen und ist eine tief verankerte Lebensphilosophie der Trentiner. Filialen amerikanischer Kaffee-Ketten sucht man hier vergebens. </w:t>
      </w:r>
      <w:r w:rsidR="00AB270C" w:rsidRPr="00F81B60">
        <w:rPr>
          <w:rFonts w:cs="Arial"/>
          <w:sz w:val="22"/>
          <w:szCs w:val="22"/>
          <w:lang w:val="de-DE"/>
        </w:rPr>
        <w:t>Stattdessen</w:t>
      </w:r>
      <w:r w:rsidRPr="00F81B60">
        <w:rPr>
          <w:rFonts w:cs="Arial"/>
          <w:sz w:val="22"/>
          <w:szCs w:val="22"/>
          <w:lang w:val="de-DE"/>
        </w:rPr>
        <w:t xml:space="preserve"> findet man an jeder Ecke entzückende Cafés die zum Verweilen einladen, wie zum Beispiel das </w:t>
      </w:r>
      <w:r w:rsidRPr="00F81B60">
        <w:rPr>
          <w:rFonts w:cs="Arial"/>
          <w:b/>
          <w:sz w:val="22"/>
          <w:szCs w:val="22"/>
          <w:lang w:val="de-DE"/>
        </w:rPr>
        <w:t>Casa del Caffé</w:t>
      </w:r>
      <w:r w:rsidRPr="00F81B60">
        <w:rPr>
          <w:rFonts w:cs="Arial"/>
          <w:sz w:val="22"/>
          <w:szCs w:val="22"/>
          <w:lang w:val="de-DE"/>
        </w:rPr>
        <w:t xml:space="preserve">. Die historische Kaffeerösterei, die es seit 1910 in Trento gibt, </w:t>
      </w:r>
      <w:r w:rsidR="00D411B9" w:rsidRPr="00F81B60">
        <w:rPr>
          <w:rFonts w:cs="Arial"/>
          <w:sz w:val="22"/>
          <w:szCs w:val="22"/>
          <w:lang w:val="de-DE"/>
        </w:rPr>
        <w:t>bietet je nach Jahreszeit kreative Kreationen von Cafés bis hin zu Tee aus regionalen Kräutern an.</w:t>
      </w:r>
    </w:p>
    <w:p w14:paraId="27BA4261" w14:textId="77777777" w:rsidR="004860DC" w:rsidRPr="00F81B60" w:rsidRDefault="004860DC" w:rsidP="004860DC">
      <w:pPr>
        <w:jc w:val="both"/>
        <w:rPr>
          <w:rFonts w:cs="Arial"/>
          <w:sz w:val="12"/>
          <w:szCs w:val="12"/>
          <w:lang w:val="de-DE"/>
        </w:rPr>
      </w:pPr>
    </w:p>
    <w:p w14:paraId="5CBF02C5" w14:textId="70D0AC2C" w:rsidR="0044645D" w:rsidRDefault="00D411B9" w:rsidP="00B10928">
      <w:pPr>
        <w:spacing w:line="360" w:lineRule="auto"/>
        <w:jc w:val="both"/>
        <w:rPr>
          <w:rFonts w:cs="Arial"/>
          <w:sz w:val="22"/>
          <w:szCs w:val="22"/>
          <w:lang w:val="de-DE"/>
        </w:rPr>
      </w:pPr>
      <w:r w:rsidRPr="00F81B60">
        <w:rPr>
          <w:rFonts w:cs="Arial"/>
          <w:sz w:val="22"/>
          <w:szCs w:val="22"/>
          <w:lang w:val="de-DE"/>
        </w:rPr>
        <w:t>Weiter geht es mit einem Sprung in die mys</w:t>
      </w:r>
      <w:r w:rsidR="00AB270C" w:rsidRPr="00F81B60">
        <w:rPr>
          <w:rFonts w:cs="Arial"/>
          <w:sz w:val="22"/>
          <w:szCs w:val="22"/>
          <w:lang w:val="de-DE"/>
        </w:rPr>
        <w:t xml:space="preserve">tische Vergangenheit der Stadt in das </w:t>
      </w:r>
      <w:r w:rsidR="00AB270C" w:rsidRPr="00F81B60">
        <w:rPr>
          <w:rFonts w:cs="Arial"/>
          <w:b/>
          <w:sz w:val="22"/>
          <w:szCs w:val="22"/>
          <w:lang w:val="de-DE"/>
        </w:rPr>
        <w:t>unterirdische römische Tridentum</w:t>
      </w:r>
      <w:r w:rsidR="00AB270C" w:rsidRPr="00F81B60">
        <w:rPr>
          <w:rFonts w:cs="Arial"/>
          <w:sz w:val="22"/>
          <w:szCs w:val="22"/>
          <w:lang w:val="de-DE"/>
        </w:rPr>
        <w:t xml:space="preserve">. </w:t>
      </w:r>
      <w:r w:rsidR="0044645D" w:rsidRPr="00F81B60">
        <w:rPr>
          <w:rFonts w:cs="Arial"/>
          <w:sz w:val="22"/>
          <w:szCs w:val="22"/>
          <w:lang w:val="de-DE"/>
        </w:rPr>
        <w:t>Denn u</w:t>
      </w:r>
      <w:r w:rsidR="00AB270C" w:rsidRPr="00F81B60">
        <w:rPr>
          <w:rFonts w:cs="Arial"/>
          <w:sz w:val="22"/>
          <w:szCs w:val="22"/>
          <w:lang w:val="de-DE"/>
        </w:rPr>
        <w:t xml:space="preserve">nterhalb Trento liegt eine alte römische Stadt die vollständig begraben wurde. Die Stadt Tridentum wurde im ersten Jahrhundert v. Chri. </w:t>
      </w:r>
      <w:r w:rsidR="0044645D" w:rsidRPr="00F81B60">
        <w:rPr>
          <w:rFonts w:cs="Arial"/>
          <w:sz w:val="22"/>
          <w:szCs w:val="22"/>
          <w:lang w:val="de-DE"/>
        </w:rPr>
        <w:t>w</w:t>
      </w:r>
      <w:r w:rsidR="00AB270C" w:rsidRPr="00F81B60">
        <w:rPr>
          <w:rFonts w:cs="Arial"/>
          <w:sz w:val="22"/>
          <w:szCs w:val="22"/>
          <w:lang w:val="de-DE"/>
        </w:rPr>
        <w:t>ährend der römischen Eroberung dieser Region Italiens erbaut und bewohnt. Mit der Expansion des römischen Reiches entwickelte sich Tridentum</w:t>
      </w:r>
      <w:r w:rsidR="0044645D" w:rsidRPr="00F81B60">
        <w:rPr>
          <w:rFonts w:cs="Arial"/>
          <w:sz w:val="22"/>
          <w:szCs w:val="22"/>
          <w:lang w:val="de-DE"/>
        </w:rPr>
        <w:t xml:space="preserve">. Heute können mehrere Ausgrabungen der antiken Stadt besichtigt werden, die die ursprünglichen Stadtmauern und Straßen der Römer enthüllen. Darüber hinaus sind dort Überreste der antiken Häuser und Mosaikwerke über die Jahre bewahrt. </w:t>
      </w:r>
    </w:p>
    <w:p w14:paraId="18D9ED18" w14:textId="77777777" w:rsidR="00F81B60" w:rsidRPr="00F81B60" w:rsidRDefault="00F81B60" w:rsidP="00F81B60">
      <w:pPr>
        <w:jc w:val="both"/>
        <w:rPr>
          <w:rFonts w:cs="Arial"/>
          <w:sz w:val="12"/>
          <w:szCs w:val="12"/>
          <w:lang w:val="de-DE"/>
        </w:rPr>
      </w:pPr>
    </w:p>
    <w:p w14:paraId="5DE5B34C" w14:textId="462C6620" w:rsidR="00313192" w:rsidRDefault="0044645D" w:rsidP="00B10928">
      <w:pPr>
        <w:spacing w:line="360" w:lineRule="auto"/>
        <w:jc w:val="both"/>
        <w:rPr>
          <w:rFonts w:cs="Arial"/>
          <w:sz w:val="22"/>
          <w:szCs w:val="22"/>
          <w:lang w:val="de-DE"/>
        </w:rPr>
      </w:pPr>
      <w:r w:rsidRPr="00F81B60">
        <w:rPr>
          <w:rFonts w:cs="Arial"/>
          <w:sz w:val="22"/>
          <w:szCs w:val="22"/>
          <w:lang w:val="de-DE"/>
        </w:rPr>
        <w:t>Vor dem Ab</w:t>
      </w:r>
      <w:r w:rsidR="00F81B60">
        <w:rPr>
          <w:rFonts w:cs="Arial"/>
          <w:sz w:val="22"/>
          <w:szCs w:val="22"/>
          <w:lang w:val="de-DE"/>
        </w:rPr>
        <w:t>endessen gibt es im Trentino den</w:t>
      </w:r>
      <w:r w:rsidRPr="00F81B60">
        <w:rPr>
          <w:rFonts w:cs="Arial"/>
          <w:sz w:val="22"/>
          <w:szCs w:val="22"/>
          <w:lang w:val="de-DE"/>
        </w:rPr>
        <w:t xml:space="preserve"> klassische</w:t>
      </w:r>
      <w:r w:rsidR="00F81B60">
        <w:rPr>
          <w:rFonts w:cs="Arial"/>
          <w:sz w:val="22"/>
          <w:szCs w:val="22"/>
          <w:lang w:val="de-DE"/>
        </w:rPr>
        <w:t>n</w:t>
      </w:r>
      <w:r w:rsidRPr="00F81B60">
        <w:rPr>
          <w:rFonts w:cs="Arial"/>
          <w:sz w:val="22"/>
          <w:szCs w:val="22"/>
          <w:lang w:val="de-DE"/>
        </w:rPr>
        <w:t xml:space="preserve"> </w:t>
      </w:r>
      <w:r w:rsidRPr="00F81B60">
        <w:rPr>
          <w:rFonts w:cs="Arial"/>
          <w:b/>
          <w:i/>
          <w:sz w:val="22"/>
          <w:szCs w:val="22"/>
          <w:lang w:val="de-DE"/>
        </w:rPr>
        <w:t>Apperitivo</w:t>
      </w:r>
      <w:r w:rsidRPr="00F81B60">
        <w:rPr>
          <w:rFonts w:cs="Arial"/>
          <w:sz w:val="22"/>
          <w:szCs w:val="22"/>
          <w:lang w:val="de-DE"/>
        </w:rPr>
        <w:t xml:space="preserve">. In </w:t>
      </w:r>
      <w:r w:rsidR="004860DC" w:rsidRPr="00F81B60">
        <w:rPr>
          <w:rFonts w:cs="Arial"/>
          <w:sz w:val="22"/>
          <w:szCs w:val="22"/>
          <w:lang w:val="de-DE"/>
        </w:rPr>
        <w:t>ursprünglicher</w:t>
      </w:r>
      <w:r w:rsidRPr="00F81B60">
        <w:rPr>
          <w:rFonts w:cs="Arial"/>
          <w:sz w:val="22"/>
          <w:szCs w:val="22"/>
          <w:lang w:val="de-DE"/>
        </w:rPr>
        <w:t xml:space="preserve"> Qualität bieten Bars oder Restaurants hand</w:t>
      </w:r>
      <w:r w:rsidR="00F81B60">
        <w:rPr>
          <w:rFonts w:cs="Arial"/>
          <w:sz w:val="22"/>
          <w:szCs w:val="22"/>
          <w:lang w:val="de-DE"/>
        </w:rPr>
        <w:t xml:space="preserve">werklich hergestellte Produkte </w:t>
      </w:r>
      <w:r w:rsidRPr="00F81B60">
        <w:rPr>
          <w:rFonts w:cs="Arial"/>
          <w:sz w:val="22"/>
          <w:szCs w:val="22"/>
          <w:lang w:val="de-DE"/>
        </w:rPr>
        <w:t xml:space="preserve">Besucher merken schnell, dass der Lebensstil besonders durch die regionale Kulinarik geprägt ist. So gibt es raffinierte Häppchen zu einem Glas regionalen Schaumwein. Trento bietet eine </w:t>
      </w:r>
      <w:r w:rsidR="004860DC" w:rsidRPr="00F81B60">
        <w:rPr>
          <w:rFonts w:cs="Arial"/>
          <w:sz w:val="22"/>
          <w:szCs w:val="22"/>
          <w:lang w:val="de-DE"/>
        </w:rPr>
        <w:t>Vielzahl</w:t>
      </w:r>
      <w:r w:rsidRPr="00F81B60">
        <w:rPr>
          <w:rFonts w:cs="Arial"/>
          <w:sz w:val="22"/>
          <w:szCs w:val="22"/>
          <w:lang w:val="de-DE"/>
        </w:rPr>
        <w:t xml:space="preserve"> an historischen Plätzen, an denen Gäste ein</w:t>
      </w:r>
      <w:r w:rsidR="007159C5">
        <w:rPr>
          <w:rFonts w:cs="Arial"/>
          <w:sz w:val="22"/>
          <w:szCs w:val="22"/>
          <w:lang w:val="de-DE"/>
        </w:rPr>
        <w:t>en</w:t>
      </w:r>
      <w:r w:rsidRPr="00F81B60">
        <w:rPr>
          <w:rFonts w:cs="Arial"/>
          <w:sz w:val="22"/>
          <w:szCs w:val="22"/>
          <w:lang w:val="de-DE"/>
        </w:rPr>
        <w:t xml:space="preserve"> köstlichen Aperitif genießen können.</w:t>
      </w:r>
      <w:r w:rsidR="00313192">
        <w:rPr>
          <w:rFonts w:cs="Arial"/>
          <w:sz w:val="22"/>
          <w:szCs w:val="22"/>
          <w:lang w:val="de-DE"/>
        </w:rPr>
        <w:t xml:space="preserve"> </w:t>
      </w:r>
    </w:p>
    <w:p w14:paraId="77646801" w14:textId="3056BB7C" w:rsidR="004B57B1" w:rsidRDefault="004B57B1" w:rsidP="00B10928">
      <w:pPr>
        <w:spacing w:line="360" w:lineRule="auto"/>
        <w:jc w:val="both"/>
        <w:rPr>
          <w:rFonts w:cs="Arial"/>
          <w:sz w:val="22"/>
          <w:szCs w:val="22"/>
          <w:lang w:val="de-DE"/>
        </w:rPr>
      </w:pPr>
    </w:p>
    <w:p w14:paraId="0A634011" w14:textId="1C9D929C" w:rsidR="007159C5" w:rsidRDefault="007159C5" w:rsidP="00B10928">
      <w:pPr>
        <w:spacing w:line="360" w:lineRule="auto"/>
        <w:jc w:val="both"/>
        <w:rPr>
          <w:rFonts w:cs="Arial"/>
          <w:sz w:val="22"/>
          <w:szCs w:val="22"/>
          <w:lang w:val="de-DE"/>
        </w:rPr>
      </w:pPr>
    </w:p>
    <w:p w14:paraId="640E3A9E" w14:textId="10EBB856" w:rsidR="007159C5" w:rsidRDefault="007159C5" w:rsidP="00B10928">
      <w:pPr>
        <w:spacing w:line="360" w:lineRule="auto"/>
        <w:jc w:val="both"/>
        <w:rPr>
          <w:rFonts w:cs="Arial"/>
          <w:sz w:val="22"/>
          <w:szCs w:val="22"/>
          <w:lang w:val="de-DE"/>
        </w:rPr>
      </w:pPr>
    </w:p>
    <w:p w14:paraId="3E0B752A" w14:textId="51E1EACC" w:rsidR="007159C5" w:rsidRDefault="007159C5" w:rsidP="00B10928">
      <w:pPr>
        <w:spacing w:line="360" w:lineRule="auto"/>
        <w:jc w:val="both"/>
        <w:rPr>
          <w:rFonts w:cs="Arial"/>
          <w:sz w:val="22"/>
          <w:szCs w:val="22"/>
          <w:lang w:val="de-DE"/>
        </w:rPr>
      </w:pPr>
    </w:p>
    <w:p w14:paraId="62F96687" w14:textId="14DF41C1" w:rsidR="00A51F84" w:rsidRDefault="00A51F84" w:rsidP="00B10928">
      <w:pPr>
        <w:spacing w:line="360" w:lineRule="auto"/>
        <w:jc w:val="both"/>
        <w:rPr>
          <w:rFonts w:cs="Arial"/>
          <w:sz w:val="22"/>
          <w:szCs w:val="22"/>
          <w:lang w:val="de-DE"/>
        </w:rPr>
      </w:pPr>
    </w:p>
    <w:p w14:paraId="53EA547E" w14:textId="77777777" w:rsidR="00A51F84" w:rsidRDefault="00A51F84" w:rsidP="00B10928">
      <w:pPr>
        <w:spacing w:line="360" w:lineRule="auto"/>
        <w:jc w:val="both"/>
        <w:rPr>
          <w:rFonts w:cs="Arial"/>
          <w:sz w:val="22"/>
          <w:szCs w:val="22"/>
          <w:lang w:val="de-DE"/>
        </w:rPr>
      </w:pPr>
    </w:p>
    <w:p w14:paraId="3C7BE5F1" w14:textId="77777777" w:rsidR="007159C5" w:rsidRPr="00F81B60" w:rsidRDefault="007159C5" w:rsidP="00B10928">
      <w:pPr>
        <w:spacing w:line="360" w:lineRule="auto"/>
        <w:jc w:val="both"/>
        <w:rPr>
          <w:rFonts w:cs="Arial"/>
          <w:sz w:val="22"/>
          <w:szCs w:val="22"/>
          <w:lang w:val="de-DE"/>
        </w:rPr>
      </w:pPr>
    </w:p>
    <w:p w14:paraId="4636712B" w14:textId="5F122524" w:rsidR="0044645D" w:rsidRPr="00F81B60" w:rsidRDefault="004860DC" w:rsidP="00B10928">
      <w:pPr>
        <w:pStyle w:val="Listenabsatz"/>
        <w:numPr>
          <w:ilvl w:val="0"/>
          <w:numId w:val="1"/>
        </w:numPr>
        <w:spacing w:line="360" w:lineRule="auto"/>
        <w:jc w:val="both"/>
        <w:rPr>
          <w:rFonts w:cs="Arial"/>
          <w:b/>
          <w:sz w:val="22"/>
          <w:szCs w:val="22"/>
          <w:lang w:val="de-DE"/>
        </w:rPr>
      </w:pPr>
      <w:r w:rsidRPr="00F81B60">
        <w:rPr>
          <w:rFonts w:cs="Arial"/>
          <w:b/>
          <w:sz w:val="22"/>
          <w:szCs w:val="22"/>
          <w:lang w:val="de-DE"/>
        </w:rPr>
        <w:lastRenderedPageBreak/>
        <w:t>Tag</w:t>
      </w:r>
    </w:p>
    <w:p w14:paraId="09FD5598" w14:textId="646644F8" w:rsidR="00CA373F" w:rsidRPr="00F81B60" w:rsidRDefault="00CA373F" w:rsidP="00CA373F">
      <w:pPr>
        <w:spacing w:line="360" w:lineRule="auto"/>
        <w:jc w:val="both"/>
        <w:rPr>
          <w:lang w:val="de-DE"/>
        </w:rPr>
      </w:pPr>
      <w:r w:rsidRPr="00F81B60">
        <w:rPr>
          <w:rFonts w:cs="Arial"/>
          <w:sz w:val="22"/>
          <w:szCs w:val="22"/>
          <w:lang w:val="de-DE"/>
        </w:rPr>
        <w:t xml:space="preserve">Zur goldenen Morgenstunde ist ein Ausflug zum </w:t>
      </w:r>
      <w:r w:rsidRPr="00F81B60">
        <w:rPr>
          <w:rFonts w:cs="Arial"/>
          <w:b/>
          <w:sz w:val="22"/>
          <w:szCs w:val="22"/>
          <w:lang w:val="de-DE"/>
        </w:rPr>
        <w:t>Orrido Ponte Alto</w:t>
      </w:r>
      <w:r w:rsidR="006D3DF3" w:rsidRPr="00F81B60">
        <w:rPr>
          <w:rFonts w:cs="Arial"/>
          <w:sz w:val="22"/>
          <w:szCs w:val="22"/>
          <w:lang w:val="de-DE"/>
        </w:rPr>
        <w:t xml:space="preserve"> (Schlucht von Ponte Alto)</w:t>
      </w:r>
      <w:r w:rsidRPr="00F81B60">
        <w:rPr>
          <w:rFonts w:cs="Arial"/>
          <w:sz w:val="22"/>
          <w:szCs w:val="22"/>
          <w:lang w:val="de-DE"/>
        </w:rPr>
        <w:t xml:space="preserve"> empfehlenswert. Das Besondere: Direkt aus dem Zentrum brauchen Besuch</w:t>
      </w:r>
      <w:r w:rsidR="00844F6A" w:rsidRPr="00F81B60">
        <w:rPr>
          <w:rFonts w:cs="Arial"/>
          <w:sz w:val="22"/>
          <w:szCs w:val="22"/>
          <w:lang w:val="de-DE"/>
        </w:rPr>
        <w:t>e</w:t>
      </w:r>
      <w:r w:rsidRPr="00F81B60">
        <w:rPr>
          <w:rFonts w:cs="Arial"/>
          <w:sz w:val="22"/>
          <w:szCs w:val="22"/>
          <w:lang w:val="de-DE"/>
        </w:rPr>
        <w:t xml:space="preserve">r nur mit dem Bus ab dem Trento Bahnhof nur eine halbe Stunde um die zwei berühmten Wasserfälle, die durch eine enge Felsenschlucht in die Tiefe führen, zu besichtigen. </w:t>
      </w:r>
      <w:r w:rsidRPr="00F81B60">
        <w:rPr>
          <w:lang w:val="de-DE"/>
        </w:rPr>
        <w:t xml:space="preserve">Neben ihrer natürlichen Schönheit, besitzt die Schlucht von Ponte Alto auch einen bedeutenden historischen Wert. Im 16. Jahrhundert wurden hier, um Überschwemmungen in der Stadt zu verhindern, einige der ältesten Wasserbauwerke der Welt errichtet, dank der zwei spektakulären </w:t>
      </w:r>
      <w:r w:rsidRPr="00F81B60">
        <w:rPr>
          <w:rStyle w:val="Fett"/>
          <w:b w:val="0"/>
          <w:lang w:val="de-DE"/>
        </w:rPr>
        <w:t>Wasserfälle von über 40 Metern</w:t>
      </w:r>
      <w:r w:rsidRPr="00F81B60">
        <w:rPr>
          <w:lang w:val="de-DE"/>
        </w:rPr>
        <w:t xml:space="preserve"> Höhe entstanden, die sich ihren Weg durch rote Felswände bahnen und dabei faszinierende Licht- und Klangeffekte erzeugen.</w:t>
      </w:r>
      <w:r w:rsidR="006D3DF3" w:rsidRPr="00F81B60">
        <w:rPr>
          <w:lang w:val="de-DE"/>
        </w:rPr>
        <w:t xml:space="preserve"> Nach der Erfahrung in der Natur geht es wieder ins Zentrum. </w:t>
      </w:r>
    </w:p>
    <w:p w14:paraId="7C3A6280" w14:textId="77777777" w:rsidR="006D3DF3" w:rsidRPr="00F81B60" w:rsidRDefault="006D3DF3" w:rsidP="00F81B60">
      <w:pPr>
        <w:jc w:val="both"/>
        <w:rPr>
          <w:sz w:val="12"/>
          <w:szCs w:val="12"/>
          <w:lang w:val="de-DE"/>
        </w:rPr>
      </w:pPr>
    </w:p>
    <w:p w14:paraId="76DFD90B" w14:textId="64B30946" w:rsidR="004860DC" w:rsidRPr="00F81B60" w:rsidRDefault="00F81B60" w:rsidP="006D3DF3">
      <w:pPr>
        <w:spacing w:line="360" w:lineRule="auto"/>
        <w:jc w:val="both"/>
        <w:rPr>
          <w:lang w:val="de-DE"/>
        </w:rPr>
      </w:pPr>
      <w:r w:rsidRPr="00F81B60">
        <w:rPr>
          <w:lang w:val="de-DE"/>
        </w:rPr>
        <w:t>W</w:t>
      </w:r>
      <w:r w:rsidR="006D3DF3" w:rsidRPr="00F81B60">
        <w:rPr>
          <w:lang w:val="de-DE"/>
        </w:rPr>
        <w:t xml:space="preserve">er genau hinsieht, der entdeckt unter den Arkaden, in den Innenhöfen und in den engen Gassen Anzeichen modernen Zeitgeists. </w:t>
      </w:r>
      <w:r w:rsidR="006D3DF3" w:rsidRPr="00F81B60">
        <w:rPr>
          <w:b/>
          <w:lang w:val="de-DE"/>
        </w:rPr>
        <w:t xml:space="preserve">Zahlreiche Geschäfte, Läden und Ateliers </w:t>
      </w:r>
      <w:r w:rsidR="006D3DF3" w:rsidRPr="00F81B60">
        <w:rPr>
          <w:lang w:val="de-DE"/>
        </w:rPr>
        <w:t>verbinden auf großartige Weise Tradition, Moderne und Design und weisen einen avantgardistischen Weg in die Zukunft. Dementsprechend sollten Gäste sich bei ihr</w:t>
      </w:r>
      <w:r>
        <w:rPr>
          <w:lang w:val="de-DE"/>
        </w:rPr>
        <w:t xml:space="preserve">er 48 Stunden Tour durch Trento </w:t>
      </w:r>
      <w:r w:rsidR="006D3DF3" w:rsidRPr="00F81B60">
        <w:rPr>
          <w:lang w:val="de-DE"/>
        </w:rPr>
        <w:t xml:space="preserve">die Zeit nehmen, die Boutiquen und Designer-Läden zu erforschen. Eine Auswahl gibt es </w:t>
      </w:r>
      <w:hyperlink r:id="rId8" w:history="1">
        <w:r w:rsidR="006D3DF3" w:rsidRPr="00F81B60">
          <w:rPr>
            <w:rStyle w:val="Hyperlink"/>
            <w:lang w:val="de-DE"/>
          </w:rPr>
          <w:t>hier</w:t>
        </w:r>
      </w:hyperlink>
      <w:r w:rsidR="006D3DF3" w:rsidRPr="00F81B60">
        <w:rPr>
          <w:lang w:val="de-DE"/>
        </w:rPr>
        <w:t xml:space="preserve">. </w:t>
      </w:r>
    </w:p>
    <w:p w14:paraId="0E3E14A7" w14:textId="77777777" w:rsidR="007159C5" w:rsidRDefault="007159C5" w:rsidP="009806F1">
      <w:pPr>
        <w:spacing w:line="360" w:lineRule="auto"/>
        <w:jc w:val="both"/>
        <w:rPr>
          <w:rFonts w:cs="Arial"/>
          <w:sz w:val="22"/>
          <w:szCs w:val="22"/>
          <w:lang w:val="de-DE"/>
        </w:rPr>
      </w:pPr>
    </w:p>
    <w:p w14:paraId="47453DCC" w14:textId="783116A1" w:rsidR="009806F1" w:rsidRPr="00F81B60" w:rsidRDefault="009806F1" w:rsidP="009806F1">
      <w:pPr>
        <w:spacing w:line="360" w:lineRule="auto"/>
        <w:jc w:val="both"/>
        <w:rPr>
          <w:rFonts w:cs="Arial"/>
          <w:b/>
          <w:sz w:val="20"/>
          <w:szCs w:val="24"/>
          <w:lang w:val="de-DE" w:eastAsia="de-DE"/>
        </w:rPr>
      </w:pPr>
      <w:r w:rsidRPr="00F81B60">
        <w:rPr>
          <w:rFonts w:cs="Arial"/>
          <w:b/>
          <w:sz w:val="20"/>
          <w:szCs w:val="24"/>
          <w:lang w:val="de-DE" w:eastAsia="de-DE"/>
        </w:rPr>
        <w:t xml:space="preserve">Über Trentino: </w:t>
      </w:r>
    </w:p>
    <w:p w14:paraId="46608EA8" w14:textId="77777777" w:rsidR="009806F1" w:rsidRPr="00F81B60" w:rsidRDefault="00215B40" w:rsidP="009806F1">
      <w:pPr>
        <w:spacing w:line="276" w:lineRule="auto"/>
        <w:jc w:val="both"/>
        <w:rPr>
          <w:rFonts w:cs="Arial"/>
          <w:sz w:val="20"/>
          <w:szCs w:val="24"/>
          <w:lang w:val="de-DE" w:eastAsia="de-DE"/>
        </w:rPr>
      </w:pPr>
      <w:r w:rsidRPr="00F81B60">
        <w:rPr>
          <w:rFonts w:cs="Arial"/>
          <w:sz w:val="20"/>
          <w:szCs w:val="24"/>
          <w:lang w:val="de-DE" w:eastAsia="de-DE"/>
        </w:rPr>
        <w:t>Das Trentino</w:t>
      </w:r>
      <w:r w:rsidR="009806F1" w:rsidRPr="00F81B60">
        <w:rPr>
          <w:rFonts w:cs="Arial"/>
          <w:sz w:val="20"/>
          <w:szCs w:val="24"/>
          <w:lang w:val="de-DE" w:eastAsia="de-DE"/>
        </w:rPr>
        <w:t xml:space="preserve">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9" w:history="1">
        <w:r w:rsidR="009806F1" w:rsidRPr="00F81B60">
          <w:rPr>
            <w:rStyle w:val="Hyperlink"/>
            <w:rFonts w:cs="Arial"/>
            <w:sz w:val="20"/>
            <w:szCs w:val="24"/>
            <w:lang w:val="de-DE" w:eastAsia="de-DE"/>
          </w:rPr>
          <w:t xml:space="preserve">visittrentino.info.  </w:t>
        </w:r>
      </w:hyperlink>
      <w:r w:rsidR="009806F1" w:rsidRPr="00F81B60">
        <w:rPr>
          <w:rFonts w:cs="Arial"/>
          <w:sz w:val="20"/>
          <w:szCs w:val="24"/>
          <w:lang w:val="de-DE" w:eastAsia="de-DE"/>
        </w:rPr>
        <w:t xml:space="preserve">  </w:t>
      </w:r>
    </w:p>
    <w:p w14:paraId="014D8AD1" w14:textId="77777777" w:rsidR="009806F1" w:rsidRPr="00F81B60" w:rsidRDefault="009806F1" w:rsidP="009806F1">
      <w:pPr>
        <w:spacing w:line="276" w:lineRule="auto"/>
        <w:jc w:val="both"/>
        <w:rPr>
          <w:rFonts w:cs="Arial"/>
          <w:sz w:val="20"/>
          <w:szCs w:val="24"/>
          <w:lang w:val="de-DE"/>
        </w:rPr>
      </w:pPr>
    </w:p>
    <w:p w14:paraId="16D327DB" w14:textId="77777777" w:rsidR="009806F1" w:rsidRPr="00F81B60" w:rsidRDefault="009806F1" w:rsidP="009806F1">
      <w:pPr>
        <w:spacing w:line="276" w:lineRule="auto"/>
        <w:jc w:val="both"/>
        <w:rPr>
          <w:rFonts w:cs="Arial"/>
          <w:b/>
          <w:sz w:val="20"/>
          <w:szCs w:val="24"/>
          <w:lang w:val="de-DE" w:eastAsia="de-DE"/>
        </w:rPr>
      </w:pPr>
      <w:r w:rsidRPr="00F81B60">
        <w:rPr>
          <w:rFonts w:cs="Arial"/>
          <w:b/>
          <w:sz w:val="20"/>
          <w:szCs w:val="24"/>
          <w:lang w:val="de-DE" w:eastAsia="de-DE"/>
        </w:rPr>
        <w:t>Weitere Presseinformationen:</w:t>
      </w:r>
    </w:p>
    <w:p w14:paraId="3DACAB51" w14:textId="77777777" w:rsidR="009806F1" w:rsidRPr="00F81B60" w:rsidRDefault="009806F1" w:rsidP="009806F1">
      <w:pPr>
        <w:spacing w:line="276" w:lineRule="auto"/>
        <w:jc w:val="both"/>
        <w:rPr>
          <w:rFonts w:cs="Arial"/>
          <w:color w:val="0000FF"/>
          <w:sz w:val="20"/>
          <w:szCs w:val="24"/>
          <w:u w:val="single"/>
          <w:lang w:val="de-DE" w:eastAsia="de-DE"/>
        </w:rPr>
      </w:pPr>
      <w:r w:rsidRPr="00F81B60">
        <w:rPr>
          <w:rFonts w:cs="Arial"/>
          <w:sz w:val="20"/>
          <w:szCs w:val="24"/>
          <w:lang w:val="de-DE" w:eastAsia="de-DE"/>
        </w:rPr>
        <w:t>Die aktuelle Pressemappe gibt es auch auf:</w:t>
      </w:r>
      <w:r w:rsidRPr="00F81B60">
        <w:rPr>
          <w:rFonts w:cs="Arial"/>
          <w:color w:val="1F497D"/>
          <w:sz w:val="20"/>
          <w:szCs w:val="24"/>
          <w:lang w:val="de-DE" w:eastAsia="de-DE"/>
        </w:rPr>
        <w:t xml:space="preserve"> </w:t>
      </w:r>
      <w:hyperlink r:id="rId10" w:history="1">
        <w:r w:rsidRPr="00F81B60">
          <w:rPr>
            <w:rFonts w:cs="Arial"/>
            <w:color w:val="0000FF"/>
            <w:sz w:val="20"/>
            <w:szCs w:val="24"/>
            <w:u w:val="single"/>
            <w:lang w:val="de-DE" w:eastAsia="de-DE"/>
          </w:rPr>
          <w:t>www.visittrentino.info/de/presse/pressemappen</w:t>
        </w:r>
      </w:hyperlink>
      <w:r w:rsidRPr="00F81B60">
        <w:rPr>
          <w:rFonts w:cs="Arial"/>
          <w:sz w:val="20"/>
          <w:szCs w:val="24"/>
          <w:lang w:val="de-DE" w:eastAsia="de-DE"/>
        </w:rPr>
        <w:t xml:space="preserve"> </w:t>
      </w:r>
    </w:p>
    <w:p w14:paraId="24350E98" w14:textId="77777777" w:rsidR="009806F1" w:rsidRPr="00F81B60" w:rsidRDefault="009806F1" w:rsidP="009806F1">
      <w:pPr>
        <w:jc w:val="both"/>
        <w:rPr>
          <w:rFonts w:cs="Arial"/>
          <w:szCs w:val="24"/>
          <w:lang w:val="de-DE"/>
        </w:rPr>
      </w:pPr>
    </w:p>
    <w:sectPr w:rsidR="009806F1" w:rsidRPr="00F81B60" w:rsidSect="004B57B1">
      <w:headerReference w:type="even" r:id="rId11"/>
      <w:headerReference w:type="default" r:id="rId12"/>
      <w:footerReference w:type="default" r:id="rId13"/>
      <w:pgSz w:w="11900" w:h="16840"/>
      <w:pgMar w:top="2279" w:right="1418" w:bottom="964" w:left="1418"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BE13C4" w14:textId="77777777" w:rsidR="00407CA7" w:rsidRDefault="00407CA7" w:rsidP="009C72FF">
      <w:r>
        <w:separator/>
      </w:r>
    </w:p>
  </w:endnote>
  <w:endnote w:type="continuationSeparator" w:id="0">
    <w:p w14:paraId="1725DC79" w14:textId="77777777" w:rsidR="00407CA7" w:rsidRDefault="00407CA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Cambria"/>
    <w:charset w:val="00"/>
    <w:family w:val="roman"/>
    <w:pitch w:val="default"/>
  </w:font>
  <w:font w:name="HelveticaNeueLT Std">
    <w:altName w:val="Arial"/>
    <w:panose1 w:val="00000000000000000000"/>
    <w:charset w:val="00"/>
    <w:family w:val="swiss"/>
    <w:notTrueType/>
    <w:pitch w:val="variable"/>
    <w:sig w:usb0="00000003"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129F2" w14:textId="525F8B6E" w:rsidR="00741794" w:rsidRPr="00807D36" w:rsidRDefault="00707058"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eastAsia="it-IT"/>
      </w:rPr>
      <w:drawing>
        <wp:anchor distT="0" distB="0" distL="114300" distR="114300" simplePos="0" relativeHeight="251662336" behindDoc="0" locked="0" layoutInCell="1" allowOverlap="1" wp14:anchorId="3157F46D" wp14:editId="3674ED4D">
          <wp:simplePos x="0" y="0"/>
          <wp:positionH relativeFrom="margin">
            <wp:posOffset>4629150</wp:posOffset>
          </wp:positionH>
          <wp:positionV relativeFrom="margin">
            <wp:posOffset>8468360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00741794">
      <w:rPr>
        <w:noProof/>
        <w:lang w:eastAsia="it-IT"/>
      </w:rPr>
      <mc:AlternateContent>
        <mc:Choice Requires="wps">
          <w:drawing>
            <wp:anchor distT="4294967295" distB="4294967295" distL="114300" distR="114300" simplePos="0" relativeHeight="251661312" behindDoc="0" locked="0" layoutInCell="1" allowOverlap="1" wp14:anchorId="03237E85" wp14:editId="0D0F05AF">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94B540"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00741794" w:rsidRPr="00807D36">
      <w:rPr>
        <w:rFonts w:cs="Arial"/>
        <w:b/>
        <w:bCs/>
        <w:color w:val="000000" w:themeColor="text1"/>
        <w:sz w:val="18"/>
        <w:szCs w:val="18"/>
        <w:lang w:val="de-DE"/>
      </w:rPr>
      <w:t xml:space="preserve">Pressekontakt:                                    </w:t>
    </w:r>
    <w:r w:rsidR="00741794">
      <w:rPr>
        <w:rFonts w:cs="Arial"/>
        <w:b/>
        <w:bCs/>
        <w:color w:val="000000" w:themeColor="text1"/>
        <w:sz w:val="18"/>
        <w:szCs w:val="18"/>
        <w:lang w:val="de-DE"/>
      </w:rPr>
      <w:t xml:space="preserve">  </w:t>
    </w:r>
    <w:r w:rsidR="00741794" w:rsidRPr="00807D36">
      <w:rPr>
        <w:rFonts w:cs="Arial"/>
        <w:b/>
        <w:bCs/>
        <w:color w:val="000000" w:themeColor="text1"/>
        <w:sz w:val="18"/>
        <w:szCs w:val="18"/>
        <w:lang w:val="de-DE"/>
      </w:rPr>
      <w:t>Pressekontakt:</w:t>
    </w:r>
  </w:p>
  <w:p w14:paraId="15A30681" w14:textId="4398A786" w:rsidR="00741794" w:rsidRPr="00807D36" w:rsidRDefault="00741794"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2A3D3152" w14:textId="77777777" w:rsidR="00741794" w:rsidRPr="000265D3" w:rsidRDefault="00741794" w:rsidP="00C81D8F">
    <w:pPr>
      <w:pStyle w:val="Fuzeile"/>
      <w:ind w:right="-462"/>
      <w:rPr>
        <w:rFonts w:cs="Arial"/>
        <w:bCs/>
        <w:color w:val="000000" w:themeColor="text1"/>
        <w:sz w:val="18"/>
        <w:szCs w:val="18"/>
      </w:rPr>
    </w:pPr>
    <w:r w:rsidRPr="00707058">
      <w:rPr>
        <w:rFonts w:cs="Arial"/>
        <w:sz w:val="18"/>
        <w:szCs w:val="18"/>
      </w:rPr>
      <w:t>Pa</w:t>
    </w:r>
    <w:r>
      <w:rPr>
        <w:rFonts w:cs="Arial"/>
        <w:sz w:val="18"/>
        <w:szCs w:val="18"/>
      </w:rPr>
      <w:t>ola Pancher &amp; Cinzia Gabrielli         Neslihan Agirkaya &amp; Yeseul Park</w:t>
    </w:r>
  </w:p>
  <w:p w14:paraId="0899E1F2" w14:textId="77777777" w:rsidR="00741794" w:rsidRPr="00807D36" w:rsidRDefault="00741794"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27</w:t>
    </w:r>
  </w:p>
  <w:p w14:paraId="127DBB83" w14:textId="77777777" w:rsidR="00741794" w:rsidRPr="000265D3" w:rsidRDefault="00741794"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7C8F45B6" w14:textId="77777777" w:rsidR="00741794" w:rsidRPr="000265D3" w:rsidRDefault="00741794" w:rsidP="00C81D8F">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C59B9" w14:textId="77777777" w:rsidR="00407CA7" w:rsidRDefault="00407CA7" w:rsidP="009C72FF">
      <w:r>
        <w:separator/>
      </w:r>
    </w:p>
  </w:footnote>
  <w:footnote w:type="continuationSeparator" w:id="0">
    <w:p w14:paraId="0E479EA6" w14:textId="77777777" w:rsidR="00407CA7" w:rsidRDefault="00407CA7"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CD457" w14:textId="6D244291" w:rsidR="00313192" w:rsidRDefault="00313192">
    <w:pPr>
      <w:pStyle w:val="Kopfzeile"/>
    </w:pPr>
    <w:r>
      <w:rPr>
        <w:noProof/>
        <w:lang w:eastAsia="it-IT"/>
      </w:rPr>
      <w:drawing>
        <wp:inline distT="0" distB="0" distL="0" distR="0" wp14:anchorId="231AAC6A" wp14:editId="4920F0E4">
          <wp:extent cx="3599688" cy="3599688"/>
          <wp:effectExtent l="0" t="0" r="127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ntin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9688" cy="359968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BDABC" w14:textId="5C8233B4" w:rsidR="00313192" w:rsidRDefault="00C70F6B" w:rsidP="00C70F6B">
    <w:pPr>
      <w:pStyle w:val="Kopfzeile"/>
    </w:pPr>
    <w:r>
      <w:rPr>
        <w:noProof/>
        <w:lang w:eastAsia="it-IT"/>
      </w:rPr>
      <w:drawing>
        <wp:anchor distT="0" distB="0" distL="114300" distR="114300" simplePos="0" relativeHeight="251663360" behindDoc="0" locked="0" layoutInCell="1" allowOverlap="1" wp14:anchorId="3104833F" wp14:editId="4BE70E11">
          <wp:simplePos x="0" y="0"/>
          <wp:positionH relativeFrom="margin">
            <wp:posOffset>-321310</wp:posOffset>
          </wp:positionH>
          <wp:positionV relativeFrom="margin">
            <wp:posOffset>-795020</wp:posOffset>
          </wp:positionV>
          <wp:extent cx="1828800" cy="64325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tino_logo_CMYK-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8800" cy="6432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871BD4"/>
    <w:multiLevelType w:val="hybridMultilevel"/>
    <w:tmpl w:val="C87E36C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270F"/>
    <w:rsid w:val="00011AAD"/>
    <w:rsid w:val="0001671C"/>
    <w:rsid w:val="0001792B"/>
    <w:rsid w:val="000265D3"/>
    <w:rsid w:val="00026F17"/>
    <w:rsid w:val="0003347A"/>
    <w:rsid w:val="000347B8"/>
    <w:rsid w:val="00035896"/>
    <w:rsid w:val="000609DA"/>
    <w:rsid w:val="000658D2"/>
    <w:rsid w:val="0007397D"/>
    <w:rsid w:val="000749E1"/>
    <w:rsid w:val="00075EF6"/>
    <w:rsid w:val="00084AA5"/>
    <w:rsid w:val="0009088B"/>
    <w:rsid w:val="00094D1E"/>
    <w:rsid w:val="000A521F"/>
    <w:rsid w:val="000B2BC4"/>
    <w:rsid w:val="000B3E3F"/>
    <w:rsid w:val="000B6EB8"/>
    <w:rsid w:val="000D62FB"/>
    <w:rsid w:val="000D7494"/>
    <w:rsid w:val="000E1909"/>
    <w:rsid w:val="000E3007"/>
    <w:rsid w:val="000E5058"/>
    <w:rsid w:val="000E7819"/>
    <w:rsid w:val="000F3294"/>
    <w:rsid w:val="00101051"/>
    <w:rsid w:val="00106EFF"/>
    <w:rsid w:val="00111581"/>
    <w:rsid w:val="00115523"/>
    <w:rsid w:val="001272A0"/>
    <w:rsid w:val="00130390"/>
    <w:rsid w:val="0013132C"/>
    <w:rsid w:val="00132F5F"/>
    <w:rsid w:val="00136186"/>
    <w:rsid w:val="00136AA0"/>
    <w:rsid w:val="001379C6"/>
    <w:rsid w:val="00142BC1"/>
    <w:rsid w:val="00144F7C"/>
    <w:rsid w:val="001467CC"/>
    <w:rsid w:val="00147387"/>
    <w:rsid w:val="00152AC4"/>
    <w:rsid w:val="00152B75"/>
    <w:rsid w:val="0016034F"/>
    <w:rsid w:val="001669D7"/>
    <w:rsid w:val="001800E8"/>
    <w:rsid w:val="00183E5A"/>
    <w:rsid w:val="001908DC"/>
    <w:rsid w:val="00194EE1"/>
    <w:rsid w:val="001964A4"/>
    <w:rsid w:val="00196A9B"/>
    <w:rsid w:val="001A6107"/>
    <w:rsid w:val="001A63FB"/>
    <w:rsid w:val="001A70BA"/>
    <w:rsid w:val="001A731C"/>
    <w:rsid w:val="001C0D5C"/>
    <w:rsid w:val="001C3041"/>
    <w:rsid w:val="001C4DDA"/>
    <w:rsid w:val="001C5C07"/>
    <w:rsid w:val="001D3F45"/>
    <w:rsid w:val="001F2F71"/>
    <w:rsid w:val="001F5713"/>
    <w:rsid w:val="001F7C2E"/>
    <w:rsid w:val="00201FC3"/>
    <w:rsid w:val="00205804"/>
    <w:rsid w:val="00212E07"/>
    <w:rsid w:val="00215B40"/>
    <w:rsid w:val="00223DDF"/>
    <w:rsid w:val="00232450"/>
    <w:rsid w:val="0023264E"/>
    <w:rsid w:val="00236705"/>
    <w:rsid w:val="002410E4"/>
    <w:rsid w:val="00242F19"/>
    <w:rsid w:val="002536F3"/>
    <w:rsid w:val="00261AA1"/>
    <w:rsid w:val="00284154"/>
    <w:rsid w:val="002857E9"/>
    <w:rsid w:val="00291E91"/>
    <w:rsid w:val="00294231"/>
    <w:rsid w:val="0029689E"/>
    <w:rsid w:val="002972F3"/>
    <w:rsid w:val="002B2DF2"/>
    <w:rsid w:val="002B65E3"/>
    <w:rsid w:val="002C708E"/>
    <w:rsid w:val="002D09B0"/>
    <w:rsid w:val="002E3B48"/>
    <w:rsid w:val="002E7CBF"/>
    <w:rsid w:val="002F6DEF"/>
    <w:rsid w:val="00312649"/>
    <w:rsid w:val="00313192"/>
    <w:rsid w:val="003173B9"/>
    <w:rsid w:val="003262BD"/>
    <w:rsid w:val="00335194"/>
    <w:rsid w:val="0033576A"/>
    <w:rsid w:val="003407D7"/>
    <w:rsid w:val="00345D86"/>
    <w:rsid w:val="00354BF1"/>
    <w:rsid w:val="00357B14"/>
    <w:rsid w:val="00357ECA"/>
    <w:rsid w:val="00360011"/>
    <w:rsid w:val="00362F4D"/>
    <w:rsid w:val="0036661D"/>
    <w:rsid w:val="0037225E"/>
    <w:rsid w:val="00382A3E"/>
    <w:rsid w:val="00384F21"/>
    <w:rsid w:val="00387951"/>
    <w:rsid w:val="0039232C"/>
    <w:rsid w:val="00393DD0"/>
    <w:rsid w:val="00394644"/>
    <w:rsid w:val="00395DBD"/>
    <w:rsid w:val="0039603C"/>
    <w:rsid w:val="003B7FA6"/>
    <w:rsid w:val="003C481B"/>
    <w:rsid w:val="003C71B9"/>
    <w:rsid w:val="003D2B7D"/>
    <w:rsid w:val="003D34F4"/>
    <w:rsid w:val="003D61D4"/>
    <w:rsid w:val="003E0355"/>
    <w:rsid w:val="003F1768"/>
    <w:rsid w:val="003F6FC5"/>
    <w:rsid w:val="00404A6E"/>
    <w:rsid w:val="00407CA7"/>
    <w:rsid w:val="00414B0A"/>
    <w:rsid w:val="00415BE3"/>
    <w:rsid w:val="00426F81"/>
    <w:rsid w:val="00427CAA"/>
    <w:rsid w:val="004315D5"/>
    <w:rsid w:val="00431A0D"/>
    <w:rsid w:val="0043702B"/>
    <w:rsid w:val="00441B3A"/>
    <w:rsid w:val="004443D1"/>
    <w:rsid w:val="0044645D"/>
    <w:rsid w:val="0045244A"/>
    <w:rsid w:val="00454881"/>
    <w:rsid w:val="00460D83"/>
    <w:rsid w:val="00464CD5"/>
    <w:rsid w:val="00465908"/>
    <w:rsid w:val="004659BF"/>
    <w:rsid w:val="00484ED4"/>
    <w:rsid w:val="004860DC"/>
    <w:rsid w:val="004953D8"/>
    <w:rsid w:val="00495596"/>
    <w:rsid w:val="00496382"/>
    <w:rsid w:val="004A4134"/>
    <w:rsid w:val="004B24D4"/>
    <w:rsid w:val="004B2629"/>
    <w:rsid w:val="004B2A45"/>
    <w:rsid w:val="004B57B1"/>
    <w:rsid w:val="004D2A8F"/>
    <w:rsid w:val="004D3AD3"/>
    <w:rsid w:val="004D5EB0"/>
    <w:rsid w:val="004E1416"/>
    <w:rsid w:val="004E5A5D"/>
    <w:rsid w:val="004F536F"/>
    <w:rsid w:val="004F5A30"/>
    <w:rsid w:val="004F5DBD"/>
    <w:rsid w:val="00502C6E"/>
    <w:rsid w:val="005117E3"/>
    <w:rsid w:val="00521A96"/>
    <w:rsid w:val="0052675F"/>
    <w:rsid w:val="00533034"/>
    <w:rsid w:val="00542D6E"/>
    <w:rsid w:val="0055122D"/>
    <w:rsid w:val="005631C3"/>
    <w:rsid w:val="00572A2E"/>
    <w:rsid w:val="00576A54"/>
    <w:rsid w:val="00576EA5"/>
    <w:rsid w:val="0058234D"/>
    <w:rsid w:val="0058591A"/>
    <w:rsid w:val="0059781D"/>
    <w:rsid w:val="005978B2"/>
    <w:rsid w:val="005A75D0"/>
    <w:rsid w:val="005B6F5D"/>
    <w:rsid w:val="005B7EB9"/>
    <w:rsid w:val="005C0169"/>
    <w:rsid w:val="005C1184"/>
    <w:rsid w:val="005F0B82"/>
    <w:rsid w:val="005F1D7E"/>
    <w:rsid w:val="005F23BC"/>
    <w:rsid w:val="005F584D"/>
    <w:rsid w:val="00616F50"/>
    <w:rsid w:val="00617063"/>
    <w:rsid w:val="006212AF"/>
    <w:rsid w:val="00622DD8"/>
    <w:rsid w:val="00626AFB"/>
    <w:rsid w:val="00630F8E"/>
    <w:rsid w:val="00635243"/>
    <w:rsid w:val="00641A0C"/>
    <w:rsid w:val="006420D9"/>
    <w:rsid w:val="00645E0D"/>
    <w:rsid w:val="00663367"/>
    <w:rsid w:val="006646BF"/>
    <w:rsid w:val="00665388"/>
    <w:rsid w:val="00666D44"/>
    <w:rsid w:val="00671DC5"/>
    <w:rsid w:val="00677674"/>
    <w:rsid w:val="006921CF"/>
    <w:rsid w:val="00695487"/>
    <w:rsid w:val="00695635"/>
    <w:rsid w:val="006A265A"/>
    <w:rsid w:val="006A4A8B"/>
    <w:rsid w:val="006A7B83"/>
    <w:rsid w:val="006B0EA9"/>
    <w:rsid w:val="006B3D66"/>
    <w:rsid w:val="006C508F"/>
    <w:rsid w:val="006D3DF3"/>
    <w:rsid w:val="006D5C27"/>
    <w:rsid w:val="006E2876"/>
    <w:rsid w:val="006E3C74"/>
    <w:rsid w:val="006E3F61"/>
    <w:rsid w:val="006E5BFA"/>
    <w:rsid w:val="0070668B"/>
    <w:rsid w:val="00707058"/>
    <w:rsid w:val="007158B8"/>
    <w:rsid w:val="007159C5"/>
    <w:rsid w:val="00722468"/>
    <w:rsid w:val="00723767"/>
    <w:rsid w:val="00724E05"/>
    <w:rsid w:val="007253E4"/>
    <w:rsid w:val="00732AB8"/>
    <w:rsid w:val="00741794"/>
    <w:rsid w:val="0075635D"/>
    <w:rsid w:val="00757ACD"/>
    <w:rsid w:val="00764D1A"/>
    <w:rsid w:val="00767453"/>
    <w:rsid w:val="00772AAB"/>
    <w:rsid w:val="0077380C"/>
    <w:rsid w:val="007753F6"/>
    <w:rsid w:val="007812EC"/>
    <w:rsid w:val="00785DCA"/>
    <w:rsid w:val="00786B41"/>
    <w:rsid w:val="007A0000"/>
    <w:rsid w:val="007A0038"/>
    <w:rsid w:val="007B67F0"/>
    <w:rsid w:val="007C4FA5"/>
    <w:rsid w:val="007D472F"/>
    <w:rsid w:val="007D5594"/>
    <w:rsid w:val="007F17BC"/>
    <w:rsid w:val="008036D5"/>
    <w:rsid w:val="00844F6A"/>
    <w:rsid w:val="008532B5"/>
    <w:rsid w:val="0086108F"/>
    <w:rsid w:val="00864C70"/>
    <w:rsid w:val="00867411"/>
    <w:rsid w:val="00871D28"/>
    <w:rsid w:val="00877676"/>
    <w:rsid w:val="00882554"/>
    <w:rsid w:val="00890795"/>
    <w:rsid w:val="00896B9D"/>
    <w:rsid w:val="0089777A"/>
    <w:rsid w:val="008A2E70"/>
    <w:rsid w:val="008A47F9"/>
    <w:rsid w:val="008A5976"/>
    <w:rsid w:val="008C4CDA"/>
    <w:rsid w:val="008C6A0E"/>
    <w:rsid w:val="008C6EAC"/>
    <w:rsid w:val="008C7657"/>
    <w:rsid w:val="008D0367"/>
    <w:rsid w:val="008D48AB"/>
    <w:rsid w:val="008D6265"/>
    <w:rsid w:val="008D640A"/>
    <w:rsid w:val="008F1650"/>
    <w:rsid w:val="008F7457"/>
    <w:rsid w:val="009010B2"/>
    <w:rsid w:val="00907A1F"/>
    <w:rsid w:val="0091027D"/>
    <w:rsid w:val="009150A6"/>
    <w:rsid w:val="00915283"/>
    <w:rsid w:val="00916FF0"/>
    <w:rsid w:val="00922DD2"/>
    <w:rsid w:val="00925767"/>
    <w:rsid w:val="00930C28"/>
    <w:rsid w:val="009316C7"/>
    <w:rsid w:val="009345C9"/>
    <w:rsid w:val="00944D44"/>
    <w:rsid w:val="00950E9B"/>
    <w:rsid w:val="00964A62"/>
    <w:rsid w:val="00966426"/>
    <w:rsid w:val="0097227E"/>
    <w:rsid w:val="009779DB"/>
    <w:rsid w:val="00977B82"/>
    <w:rsid w:val="009801A2"/>
    <w:rsid w:val="0098043C"/>
    <w:rsid w:val="009806F1"/>
    <w:rsid w:val="009844CD"/>
    <w:rsid w:val="0098454B"/>
    <w:rsid w:val="00992071"/>
    <w:rsid w:val="00992448"/>
    <w:rsid w:val="009A1E68"/>
    <w:rsid w:val="009A2677"/>
    <w:rsid w:val="009A36A8"/>
    <w:rsid w:val="009A4CDD"/>
    <w:rsid w:val="009B0873"/>
    <w:rsid w:val="009B11A1"/>
    <w:rsid w:val="009C186B"/>
    <w:rsid w:val="009C27CB"/>
    <w:rsid w:val="009C5FBC"/>
    <w:rsid w:val="009C72FF"/>
    <w:rsid w:val="009D0667"/>
    <w:rsid w:val="009D2C9D"/>
    <w:rsid w:val="009D40F2"/>
    <w:rsid w:val="009F3C25"/>
    <w:rsid w:val="009F3C5D"/>
    <w:rsid w:val="009F4124"/>
    <w:rsid w:val="00A012B7"/>
    <w:rsid w:val="00A02602"/>
    <w:rsid w:val="00A03806"/>
    <w:rsid w:val="00A04EE5"/>
    <w:rsid w:val="00A10B43"/>
    <w:rsid w:val="00A2234C"/>
    <w:rsid w:val="00A23E3A"/>
    <w:rsid w:val="00A272E0"/>
    <w:rsid w:val="00A27923"/>
    <w:rsid w:val="00A32143"/>
    <w:rsid w:val="00A35023"/>
    <w:rsid w:val="00A3532A"/>
    <w:rsid w:val="00A41484"/>
    <w:rsid w:val="00A42BF4"/>
    <w:rsid w:val="00A4306B"/>
    <w:rsid w:val="00A4589E"/>
    <w:rsid w:val="00A4633A"/>
    <w:rsid w:val="00A51F84"/>
    <w:rsid w:val="00A53657"/>
    <w:rsid w:val="00A817CB"/>
    <w:rsid w:val="00A8247D"/>
    <w:rsid w:val="00A9131F"/>
    <w:rsid w:val="00A94B8E"/>
    <w:rsid w:val="00AA3C39"/>
    <w:rsid w:val="00AB13AF"/>
    <w:rsid w:val="00AB270C"/>
    <w:rsid w:val="00AB506D"/>
    <w:rsid w:val="00AD5C99"/>
    <w:rsid w:val="00AD719C"/>
    <w:rsid w:val="00AE41CC"/>
    <w:rsid w:val="00AE4448"/>
    <w:rsid w:val="00B0401D"/>
    <w:rsid w:val="00B06C89"/>
    <w:rsid w:val="00B07CF9"/>
    <w:rsid w:val="00B10928"/>
    <w:rsid w:val="00B16563"/>
    <w:rsid w:val="00B22F4F"/>
    <w:rsid w:val="00B24097"/>
    <w:rsid w:val="00B275A2"/>
    <w:rsid w:val="00B34089"/>
    <w:rsid w:val="00B401D0"/>
    <w:rsid w:val="00B40461"/>
    <w:rsid w:val="00B41D19"/>
    <w:rsid w:val="00B46F42"/>
    <w:rsid w:val="00B510F2"/>
    <w:rsid w:val="00B6037D"/>
    <w:rsid w:val="00B6643F"/>
    <w:rsid w:val="00B72DE3"/>
    <w:rsid w:val="00B804D3"/>
    <w:rsid w:val="00B80BCB"/>
    <w:rsid w:val="00B93DE4"/>
    <w:rsid w:val="00B95B1D"/>
    <w:rsid w:val="00B96428"/>
    <w:rsid w:val="00B96D16"/>
    <w:rsid w:val="00BA40CB"/>
    <w:rsid w:val="00BA5C3C"/>
    <w:rsid w:val="00BB0BF2"/>
    <w:rsid w:val="00BB16A2"/>
    <w:rsid w:val="00BB19C5"/>
    <w:rsid w:val="00BB3E2C"/>
    <w:rsid w:val="00BC631A"/>
    <w:rsid w:val="00BC6532"/>
    <w:rsid w:val="00BD6059"/>
    <w:rsid w:val="00BD78BE"/>
    <w:rsid w:val="00BE0955"/>
    <w:rsid w:val="00BF338E"/>
    <w:rsid w:val="00C00AB2"/>
    <w:rsid w:val="00C02761"/>
    <w:rsid w:val="00C04336"/>
    <w:rsid w:val="00C067AC"/>
    <w:rsid w:val="00C24D4D"/>
    <w:rsid w:val="00C2523A"/>
    <w:rsid w:val="00C32702"/>
    <w:rsid w:val="00C4701A"/>
    <w:rsid w:val="00C53383"/>
    <w:rsid w:val="00C544D7"/>
    <w:rsid w:val="00C57685"/>
    <w:rsid w:val="00C70F6B"/>
    <w:rsid w:val="00C755A1"/>
    <w:rsid w:val="00C80BAA"/>
    <w:rsid w:val="00C81178"/>
    <w:rsid w:val="00C81D8F"/>
    <w:rsid w:val="00C93CF1"/>
    <w:rsid w:val="00CA373F"/>
    <w:rsid w:val="00CA3DDA"/>
    <w:rsid w:val="00CA4165"/>
    <w:rsid w:val="00CB551D"/>
    <w:rsid w:val="00CE1CE6"/>
    <w:rsid w:val="00CF4BDF"/>
    <w:rsid w:val="00CF5886"/>
    <w:rsid w:val="00CF5EA8"/>
    <w:rsid w:val="00CF68D9"/>
    <w:rsid w:val="00D03659"/>
    <w:rsid w:val="00D202CA"/>
    <w:rsid w:val="00D2036A"/>
    <w:rsid w:val="00D267D7"/>
    <w:rsid w:val="00D34A12"/>
    <w:rsid w:val="00D354B4"/>
    <w:rsid w:val="00D360F6"/>
    <w:rsid w:val="00D3620D"/>
    <w:rsid w:val="00D411B9"/>
    <w:rsid w:val="00D61C6F"/>
    <w:rsid w:val="00D71640"/>
    <w:rsid w:val="00D74738"/>
    <w:rsid w:val="00D75833"/>
    <w:rsid w:val="00DA16E5"/>
    <w:rsid w:val="00DA7633"/>
    <w:rsid w:val="00DB20AE"/>
    <w:rsid w:val="00DB23FA"/>
    <w:rsid w:val="00DC44DC"/>
    <w:rsid w:val="00DE2108"/>
    <w:rsid w:val="00DF585F"/>
    <w:rsid w:val="00DF5A79"/>
    <w:rsid w:val="00DF5D7C"/>
    <w:rsid w:val="00DF6184"/>
    <w:rsid w:val="00E00329"/>
    <w:rsid w:val="00E03F67"/>
    <w:rsid w:val="00E051C6"/>
    <w:rsid w:val="00E12986"/>
    <w:rsid w:val="00E15712"/>
    <w:rsid w:val="00E15FAA"/>
    <w:rsid w:val="00E21946"/>
    <w:rsid w:val="00E232A3"/>
    <w:rsid w:val="00E27616"/>
    <w:rsid w:val="00E3033C"/>
    <w:rsid w:val="00E30E70"/>
    <w:rsid w:val="00E367AD"/>
    <w:rsid w:val="00E3745E"/>
    <w:rsid w:val="00E401FB"/>
    <w:rsid w:val="00E52F90"/>
    <w:rsid w:val="00E564B0"/>
    <w:rsid w:val="00E6310B"/>
    <w:rsid w:val="00E6558F"/>
    <w:rsid w:val="00E67FC4"/>
    <w:rsid w:val="00EA5DE7"/>
    <w:rsid w:val="00EA7A57"/>
    <w:rsid w:val="00EB44FE"/>
    <w:rsid w:val="00EB5123"/>
    <w:rsid w:val="00EC0A1F"/>
    <w:rsid w:val="00EC2A12"/>
    <w:rsid w:val="00EC3C15"/>
    <w:rsid w:val="00EC6057"/>
    <w:rsid w:val="00EC69CF"/>
    <w:rsid w:val="00ED0705"/>
    <w:rsid w:val="00ED7A15"/>
    <w:rsid w:val="00EE15FE"/>
    <w:rsid w:val="00EE50D2"/>
    <w:rsid w:val="00EF3076"/>
    <w:rsid w:val="00EF66CC"/>
    <w:rsid w:val="00F13C5F"/>
    <w:rsid w:val="00F172C5"/>
    <w:rsid w:val="00F30F2F"/>
    <w:rsid w:val="00F37C76"/>
    <w:rsid w:val="00F42243"/>
    <w:rsid w:val="00F52782"/>
    <w:rsid w:val="00F572FD"/>
    <w:rsid w:val="00F60133"/>
    <w:rsid w:val="00F80F1C"/>
    <w:rsid w:val="00F81B60"/>
    <w:rsid w:val="00F82CD8"/>
    <w:rsid w:val="00F914BD"/>
    <w:rsid w:val="00F94429"/>
    <w:rsid w:val="00FB0A76"/>
    <w:rsid w:val="00FC3B1B"/>
    <w:rsid w:val="00FC54BB"/>
    <w:rsid w:val="00FD2960"/>
    <w:rsid w:val="00FE43F2"/>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6AD963F"/>
  <w15:docId w15:val="{EA205EE2-E681-40C7-BBE3-54C703294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2">
    <w:name w:val="heading 2"/>
    <w:basedOn w:val="Standard"/>
    <w:link w:val="berschrift2Zchn"/>
    <w:uiPriority w:val="9"/>
    <w:qFormat/>
    <w:rsid w:val="00C32702"/>
    <w:pPr>
      <w:spacing w:before="100" w:beforeAutospacing="1" w:after="100" w:afterAutospacing="1"/>
      <w:outlineLvl w:val="1"/>
    </w:pPr>
    <w:rPr>
      <w:rFonts w:ascii="Times New Roman" w:hAnsi="Times New Roman"/>
      <w:b/>
      <w:bCs/>
      <w:sz w:val="36"/>
      <w:szCs w:val="36"/>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paragraph" w:styleId="HTMLVorformatiert">
    <w:name w:val="HTML Preformatted"/>
    <w:basedOn w:val="Standard"/>
    <w:link w:val="HTMLVorformatiertZchn"/>
    <w:uiPriority w:val="99"/>
    <w:semiHidden/>
    <w:unhideWhenUsed/>
    <w:rsid w:val="00A91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A9131F"/>
    <w:rPr>
      <w:rFonts w:ascii="Courier New" w:eastAsia="Times New Roman" w:hAnsi="Courier New" w:cs="Courier New"/>
      <w:sz w:val="20"/>
      <w:szCs w:val="20"/>
      <w:lang w:val="de-DE" w:eastAsia="de-DE"/>
    </w:rPr>
  </w:style>
  <w:style w:type="paragraph" w:styleId="Beschriftung">
    <w:name w:val="caption"/>
    <w:basedOn w:val="Standard"/>
    <w:next w:val="Standard"/>
    <w:uiPriority w:val="35"/>
    <w:unhideWhenUsed/>
    <w:qFormat/>
    <w:rsid w:val="003C71B9"/>
    <w:pPr>
      <w:spacing w:after="200"/>
    </w:pPr>
    <w:rPr>
      <w:b/>
      <w:bCs/>
      <w:color w:val="4472C4" w:themeColor="accent1"/>
      <w:sz w:val="18"/>
      <w:szCs w:val="18"/>
    </w:rPr>
  </w:style>
  <w:style w:type="character" w:customStyle="1" w:styleId="berschrift2Zchn">
    <w:name w:val="Überschrift 2 Zchn"/>
    <w:basedOn w:val="Absatz-Standardschriftart"/>
    <w:link w:val="berschrift2"/>
    <w:uiPriority w:val="9"/>
    <w:rsid w:val="00C32702"/>
    <w:rPr>
      <w:rFonts w:ascii="Times New Roman" w:eastAsia="Times New Roman" w:hAnsi="Times New Roman" w:cs="Times New Roman"/>
      <w:b/>
      <w:bCs/>
      <w:sz w:val="36"/>
      <w:szCs w:val="36"/>
      <w:lang w:val="de-DE" w:eastAsia="de-DE"/>
    </w:rPr>
  </w:style>
  <w:style w:type="paragraph" w:styleId="StandardWeb">
    <w:name w:val="Normal (Web)"/>
    <w:basedOn w:val="Standard"/>
    <w:uiPriority w:val="99"/>
    <w:unhideWhenUsed/>
    <w:rsid w:val="00C32702"/>
    <w:pPr>
      <w:spacing w:before="100" w:beforeAutospacing="1" w:after="100" w:afterAutospacing="1"/>
    </w:pPr>
    <w:rPr>
      <w:rFonts w:ascii="Times New Roman" w:hAnsi="Times New Roman"/>
      <w:szCs w:val="24"/>
      <w:lang w:val="de-DE" w:eastAsia="de-DE"/>
    </w:rPr>
  </w:style>
  <w:style w:type="paragraph" w:customStyle="1" w:styleId="font-playfair">
    <w:name w:val="font-playfair"/>
    <w:basedOn w:val="Standard"/>
    <w:rsid w:val="0001792B"/>
    <w:pPr>
      <w:spacing w:before="100" w:beforeAutospacing="1" w:after="100" w:afterAutospacing="1"/>
    </w:pPr>
    <w:rPr>
      <w:rFonts w:ascii="Times New Roman" w:hAnsi="Times New Roman"/>
      <w:szCs w:val="24"/>
      <w:lang w:val="de-DE" w:eastAsia="de-DE"/>
    </w:rPr>
  </w:style>
  <w:style w:type="character" w:customStyle="1" w:styleId="Menzionenonrisolta1">
    <w:name w:val="Menzione non risolta1"/>
    <w:basedOn w:val="Absatz-Standardschriftart"/>
    <w:uiPriority w:val="99"/>
    <w:semiHidden/>
    <w:unhideWhenUsed/>
    <w:rsid w:val="001C3041"/>
    <w:rPr>
      <w:color w:val="605E5C"/>
      <w:shd w:val="clear" w:color="auto" w:fill="E1DFDD"/>
    </w:rPr>
  </w:style>
  <w:style w:type="character" w:customStyle="1" w:styleId="badgetext">
    <w:name w:val="badgetext"/>
    <w:basedOn w:val="Absatz-Standardschriftart"/>
    <w:rsid w:val="00E15FAA"/>
  </w:style>
  <w:style w:type="character" w:customStyle="1" w:styleId="ratingdate">
    <w:name w:val="ratingdate"/>
    <w:basedOn w:val="Absatz-Standardschriftart"/>
    <w:rsid w:val="00E15FAA"/>
  </w:style>
  <w:style w:type="character" w:customStyle="1" w:styleId="viamobile">
    <w:name w:val="viamobile"/>
    <w:basedOn w:val="Absatz-Standardschriftart"/>
    <w:rsid w:val="00E15FAA"/>
  </w:style>
  <w:style w:type="character" w:customStyle="1" w:styleId="noquotes">
    <w:name w:val="noquotes"/>
    <w:basedOn w:val="Absatz-Standardschriftart"/>
    <w:rsid w:val="00E15FAA"/>
  </w:style>
  <w:style w:type="paragraph" w:customStyle="1" w:styleId="partialentry">
    <w:name w:val="partial_entry"/>
    <w:basedOn w:val="Standard"/>
    <w:rsid w:val="00E15FAA"/>
    <w:pPr>
      <w:spacing w:before="100" w:beforeAutospacing="1" w:after="100" w:afterAutospacing="1"/>
    </w:pPr>
    <w:rPr>
      <w:rFonts w:ascii="Times New Roman" w:hAnsi="Times New Roman"/>
      <w:szCs w:val="24"/>
      <w:lang w:val="de-DE" w:eastAsia="de-DE"/>
    </w:rPr>
  </w:style>
  <w:style w:type="paragraph" w:customStyle="1" w:styleId="BodyA">
    <w:name w:val="Body A"/>
    <w:rsid w:val="005F1D7E"/>
    <w:rPr>
      <w:rFonts w:ascii="Helvetica" w:eastAsia="ヒラギノ角ゴ Pro W3" w:hAnsi="Helvetica" w:cs="Times New Roman"/>
      <w:color w:val="000000"/>
      <w:szCs w:val="20"/>
      <w:lang w:val="lt-LT" w:eastAsia="lt-LT"/>
    </w:rPr>
  </w:style>
  <w:style w:type="paragraph" w:styleId="Listenabsatz">
    <w:name w:val="List Paragraph"/>
    <w:basedOn w:val="Standard"/>
    <w:uiPriority w:val="34"/>
    <w:qFormat/>
    <w:rsid w:val="000908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36682">
      <w:bodyDiv w:val="1"/>
      <w:marLeft w:val="0"/>
      <w:marRight w:val="0"/>
      <w:marTop w:val="0"/>
      <w:marBottom w:val="0"/>
      <w:divBdr>
        <w:top w:val="none" w:sz="0" w:space="0" w:color="auto"/>
        <w:left w:val="none" w:sz="0" w:space="0" w:color="auto"/>
        <w:bottom w:val="none" w:sz="0" w:space="0" w:color="auto"/>
        <w:right w:val="none" w:sz="0" w:space="0" w:color="auto"/>
      </w:divBdr>
    </w:div>
    <w:div w:id="215317239">
      <w:bodyDiv w:val="1"/>
      <w:marLeft w:val="0"/>
      <w:marRight w:val="0"/>
      <w:marTop w:val="0"/>
      <w:marBottom w:val="0"/>
      <w:divBdr>
        <w:top w:val="none" w:sz="0" w:space="0" w:color="auto"/>
        <w:left w:val="none" w:sz="0" w:space="0" w:color="auto"/>
        <w:bottom w:val="none" w:sz="0" w:space="0" w:color="auto"/>
        <w:right w:val="none" w:sz="0" w:space="0" w:color="auto"/>
      </w:divBdr>
    </w:div>
    <w:div w:id="241650440">
      <w:bodyDiv w:val="1"/>
      <w:marLeft w:val="0"/>
      <w:marRight w:val="0"/>
      <w:marTop w:val="0"/>
      <w:marBottom w:val="0"/>
      <w:divBdr>
        <w:top w:val="none" w:sz="0" w:space="0" w:color="auto"/>
        <w:left w:val="none" w:sz="0" w:space="0" w:color="auto"/>
        <w:bottom w:val="none" w:sz="0" w:space="0" w:color="auto"/>
        <w:right w:val="none" w:sz="0" w:space="0" w:color="auto"/>
      </w:divBdr>
      <w:divsChild>
        <w:div w:id="139466880">
          <w:marLeft w:val="0"/>
          <w:marRight w:val="0"/>
          <w:marTop w:val="0"/>
          <w:marBottom w:val="0"/>
          <w:divBdr>
            <w:top w:val="none" w:sz="0" w:space="0" w:color="auto"/>
            <w:left w:val="none" w:sz="0" w:space="0" w:color="auto"/>
            <w:bottom w:val="none" w:sz="0" w:space="0" w:color="auto"/>
            <w:right w:val="none" w:sz="0" w:space="0" w:color="auto"/>
          </w:divBdr>
          <w:divsChild>
            <w:div w:id="923992471">
              <w:marLeft w:val="0"/>
              <w:marRight w:val="0"/>
              <w:marTop w:val="0"/>
              <w:marBottom w:val="0"/>
              <w:divBdr>
                <w:top w:val="none" w:sz="0" w:space="0" w:color="auto"/>
                <w:left w:val="none" w:sz="0" w:space="0" w:color="auto"/>
                <w:bottom w:val="none" w:sz="0" w:space="0" w:color="auto"/>
                <w:right w:val="none" w:sz="0" w:space="0" w:color="auto"/>
              </w:divBdr>
              <w:divsChild>
                <w:div w:id="797575647">
                  <w:marLeft w:val="0"/>
                  <w:marRight w:val="0"/>
                  <w:marTop w:val="0"/>
                  <w:marBottom w:val="0"/>
                  <w:divBdr>
                    <w:top w:val="none" w:sz="0" w:space="0" w:color="auto"/>
                    <w:left w:val="none" w:sz="0" w:space="0" w:color="auto"/>
                    <w:bottom w:val="none" w:sz="0" w:space="0" w:color="auto"/>
                    <w:right w:val="none" w:sz="0" w:space="0" w:color="auto"/>
                  </w:divBdr>
                  <w:divsChild>
                    <w:div w:id="371998432">
                      <w:marLeft w:val="0"/>
                      <w:marRight w:val="0"/>
                      <w:marTop w:val="0"/>
                      <w:marBottom w:val="0"/>
                      <w:divBdr>
                        <w:top w:val="none" w:sz="0" w:space="0" w:color="auto"/>
                        <w:left w:val="none" w:sz="0" w:space="0" w:color="auto"/>
                        <w:bottom w:val="none" w:sz="0" w:space="0" w:color="auto"/>
                        <w:right w:val="none" w:sz="0" w:space="0" w:color="auto"/>
                      </w:divBdr>
                      <w:divsChild>
                        <w:div w:id="504243300">
                          <w:marLeft w:val="0"/>
                          <w:marRight w:val="0"/>
                          <w:marTop w:val="0"/>
                          <w:marBottom w:val="0"/>
                          <w:divBdr>
                            <w:top w:val="none" w:sz="0" w:space="0" w:color="auto"/>
                            <w:left w:val="none" w:sz="0" w:space="0" w:color="auto"/>
                            <w:bottom w:val="none" w:sz="0" w:space="0" w:color="auto"/>
                            <w:right w:val="none" w:sz="0" w:space="0" w:color="auto"/>
                          </w:divBdr>
                          <w:divsChild>
                            <w:div w:id="1514219320">
                              <w:marLeft w:val="0"/>
                              <w:marRight w:val="0"/>
                              <w:marTop w:val="0"/>
                              <w:marBottom w:val="0"/>
                              <w:divBdr>
                                <w:top w:val="none" w:sz="0" w:space="0" w:color="auto"/>
                                <w:left w:val="none" w:sz="0" w:space="0" w:color="auto"/>
                                <w:bottom w:val="none" w:sz="0" w:space="0" w:color="auto"/>
                                <w:right w:val="none" w:sz="0" w:space="0" w:color="auto"/>
                              </w:divBdr>
                              <w:divsChild>
                                <w:div w:id="57558153">
                                  <w:marLeft w:val="0"/>
                                  <w:marRight w:val="0"/>
                                  <w:marTop w:val="0"/>
                                  <w:marBottom w:val="0"/>
                                  <w:divBdr>
                                    <w:top w:val="none" w:sz="0" w:space="0" w:color="auto"/>
                                    <w:left w:val="none" w:sz="0" w:space="0" w:color="auto"/>
                                    <w:bottom w:val="none" w:sz="0" w:space="0" w:color="auto"/>
                                    <w:right w:val="none" w:sz="0" w:space="0" w:color="auto"/>
                                  </w:divBdr>
                                  <w:divsChild>
                                    <w:div w:id="18016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84950">
                          <w:marLeft w:val="0"/>
                          <w:marRight w:val="0"/>
                          <w:marTop w:val="0"/>
                          <w:marBottom w:val="0"/>
                          <w:divBdr>
                            <w:top w:val="none" w:sz="0" w:space="0" w:color="auto"/>
                            <w:left w:val="none" w:sz="0" w:space="0" w:color="auto"/>
                            <w:bottom w:val="none" w:sz="0" w:space="0" w:color="auto"/>
                            <w:right w:val="none" w:sz="0" w:space="0" w:color="auto"/>
                          </w:divBdr>
                          <w:divsChild>
                            <w:div w:id="612369971">
                              <w:marLeft w:val="0"/>
                              <w:marRight w:val="0"/>
                              <w:marTop w:val="0"/>
                              <w:marBottom w:val="0"/>
                              <w:divBdr>
                                <w:top w:val="none" w:sz="0" w:space="0" w:color="auto"/>
                                <w:left w:val="none" w:sz="0" w:space="0" w:color="auto"/>
                                <w:bottom w:val="none" w:sz="0" w:space="0" w:color="auto"/>
                                <w:right w:val="none" w:sz="0" w:space="0" w:color="auto"/>
                              </w:divBdr>
                            </w:div>
                            <w:div w:id="136335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1315">
                      <w:marLeft w:val="0"/>
                      <w:marRight w:val="0"/>
                      <w:marTop w:val="0"/>
                      <w:marBottom w:val="0"/>
                      <w:divBdr>
                        <w:top w:val="none" w:sz="0" w:space="0" w:color="auto"/>
                        <w:left w:val="none" w:sz="0" w:space="0" w:color="auto"/>
                        <w:bottom w:val="none" w:sz="0" w:space="0" w:color="auto"/>
                        <w:right w:val="none" w:sz="0" w:space="0" w:color="auto"/>
                      </w:divBdr>
                      <w:divsChild>
                        <w:div w:id="81214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430145">
          <w:marLeft w:val="0"/>
          <w:marRight w:val="0"/>
          <w:marTop w:val="0"/>
          <w:marBottom w:val="0"/>
          <w:divBdr>
            <w:top w:val="none" w:sz="0" w:space="0" w:color="auto"/>
            <w:left w:val="none" w:sz="0" w:space="0" w:color="auto"/>
            <w:bottom w:val="none" w:sz="0" w:space="0" w:color="auto"/>
            <w:right w:val="none" w:sz="0" w:space="0" w:color="auto"/>
          </w:divBdr>
          <w:divsChild>
            <w:div w:id="134612263">
              <w:marLeft w:val="0"/>
              <w:marRight w:val="0"/>
              <w:marTop w:val="0"/>
              <w:marBottom w:val="0"/>
              <w:divBdr>
                <w:top w:val="none" w:sz="0" w:space="0" w:color="auto"/>
                <w:left w:val="none" w:sz="0" w:space="0" w:color="auto"/>
                <w:bottom w:val="none" w:sz="0" w:space="0" w:color="auto"/>
                <w:right w:val="none" w:sz="0" w:space="0" w:color="auto"/>
              </w:divBdr>
            </w:div>
            <w:div w:id="148206884">
              <w:marLeft w:val="0"/>
              <w:marRight w:val="0"/>
              <w:marTop w:val="0"/>
              <w:marBottom w:val="0"/>
              <w:divBdr>
                <w:top w:val="none" w:sz="0" w:space="0" w:color="auto"/>
                <w:left w:val="none" w:sz="0" w:space="0" w:color="auto"/>
                <w:bottom w:val="none" w:sz="0" w:space="0" w:color="auto"/>
                <w:right w:val="none" w:sz="0" w:space="0" w:color="auto"/>
              </w:divBdr>
              <w:divsChild>
                <w:div w:id="545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44867">
      <w:bodyDiv w:val="1"/>
      <w:marLeft w:val="0"/>
      <w:marRight w:val="0"/>
      <w:marTop w:val="0"/>
      <w:marBottom w:val="0"/>
      <w:divBdr>
        <w:top w:val="none" w:sz="0" w:space="0" w:color="auto"/>
        <w:left w:val="none" w:sz="0" w:space="0" w:color="auto"/>
        <w:bottom w:val="none" w:sz="0" w:space="0" w:color="auto"/>
        <w:right w:val="none" w:sz="0" w:space="0" w:color="auto"/>
      </w:divBdr>
    </w:div>
    <w:div w:id="277565122">
      <w:bodyDiv w:val="1"/>
      <w:marLeft w:val="0"/>
      <w:marRight w:val="0"/>
      <w:marTop w:val="0"/>
      <w:marBottom w:val="0"/>
      <w:divBdr>
        <w:top w:val="none" w:sz="0" w:space="0" w:color="auto"/>
        <w:left w:val="none" w:sz="0" w:space="0" w:color="auto"/>
        <w:bottom w:val="none" w:sz="0" w:space="0" w:color="auto"/>
        <w:right w:val="none" w:sz="0" w:space="0" w:color="auto"/>
      </w:divBdr>
    </w:div>
    <w:div w:id="285431645">
      <w:bodyDiv w:val="1"/>
      <w:marLeft w:val="0"/>
      <w:marRight w:val="0"/>
      <w:marTop w:val="0"/>
      <w:marBottom w:val="0"/>
      <w:divBdr>
        <w:top w:val="none" w:sz="0" w:space="0" w:color="auto"/>
        <w:left w:val="none" w:sz="0" w:space="0" w:color="auto"/>
        <w:bottom w:val="none" w:sz="0" w:space="0" w:color="auto"/>
        <w:right w:val="none" w:sz="0" w:space="0" w:color="auto"/>
      </w:divBdr>
      <w:divsChild>
        <w:div w:id="367608500">
          <w:marLeft w:val="0"/>
          <w:marRight w:val="0"/>
          <w:marTop w:val="0"/>
          <w:marBottom w:val="0"/>
          <w:divBdr>
            <w:top w:val="none" w:sz="0" w:space="0" w:color="auto"/>
            <w:left w:val="none" w:sz="0" w:space="0" w:color="auto"/>
            <w:bottom w:val="none" w:sz="0" w:space="0" w:color="auto"/>
            <w:right w:val="none" w:sz="0" w:space="0" w:color="auto"/>
          </w:divBdr>
          <w:divsChild>
            <w:div w:id="2109887698">
              <w:marLeft w:val="0"/>
              <w:marRight w:val="0"/>
              <w:marTop w:val="0"/>
              <w:marBottom w:val="0"/>
              <w:divBdr>
                <w:top w:val="none" w:sz="0" w:space="0" w:color="auto"/>
                <w:left w:val="none" w:sz="0" w:space="0" w:color="auto"/>
                <w:bottom w:val="none" w:sz="0" w:space="0" w:color="auto"/>
                <w:right w:val="none" w:sz="0" w:space="0" w:color="auto"/>
              </w:divBdr>
              <w:divsChild>
                <w:div w:id="571699081">
                  <w:marLeft w:val="0"/>
                  <w:marRight w:val="0"/>
                  <w:marTop w:val="0"/>
                  <w:marBottom w:val="0"/>
                  <w:divBdr>
                    <w:top w:val="none" w:sz="0" w:space="0" w:color="auto"/>
                    <w:left w:val="none" w:sz="0" w:space="0" w:color="auto"/>
                    <w:bottom w:val="none" w:sz="0" w:space="0" w:color="auto"/>
                    <w:right w:val="none" w:sz="0" w:space="0" w:color="auto"/>
                  </w:divBdr>
                  <w:divsChild>
                    <w:div w:id="150315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731597">
      <w:bodyDiv w:val="1"/>
      <w:marLeft w:val="0"/>
      <w:marRight w:val="0"/>
      <w:marTop w:val="0"/>
      <w:marBottom w:val="0"/>
      <w:divBdr>
        <w:top w:val="none" w:sz="0" w:space="0" w:color="auto"/>
        <w:left w:val="none" w:sz="0" w:space="0" w:color="auto"/>
        <w:bottom w:val="none" w:sz="0" w:space="0" w:color="auto"/>
        <w:right w:val="none" w:sz="0" w:space="0" w:color="auto"/>
      </w:divBdr>
      <w:divsChild>
        <w:div w:id="1320422418">
          <w:marLeft w:val="0"/>
          <w:marRight w:val="0"/>
          <w:marTop w:val="0"/>
          <w:marBottom w:val="0"/>
          <w:divBdr>
            <w:top w:val="none" w:sz="0" w:space="0" w:color="auto"/>
            <w:left w:val="none" w:sz="0" w:space="0" w:color="auto"/>
            <w:bottom w:val="none" w:sz="0" w:space="0" w:color="auto"/>
            <w:right w:val="none" w:sz="0" w:space="0" w:color="auto"/>
          </w:divBdr>
          <w:divsChild>
            <w:div w:id="676082463">
              <w:marLeft w:val="0"/>
              <w:marRight w:val="0"/>
              <w:marTop w:val="0"/>
              <w:marBottom w:val="0"/>
              <w:divBdr>
                <w:top w:val="none" w:sz="0" w:space="0" w:color="auto"/>
                <w:left w:val="none" w:sz="0" w:space="0" w:color="auto"/>
                <w:bottom w:val="none" w:sz="0" w:space="0" w:color="auto"/>
                <w:right w:val="none" w:sz="0" w:space="0" w:color="auto"/>
              </w:divBdr>
              <w:divsChild>
                <w:div w:id="1293244964">
                  <w:marLeft w:val="0"/>
                  <w:marRight w:val="0"/>
                  <w:marTop w:val="0"/>
                  <w:marBottom w:val="0"/>
                  <w:divBdr>
                    <w:top w:val="none" w:sz="0" w:space="0" w:color="auto"/>
                    <w:left w:val="none" w:sz="0" w:space="0" w:color="auto"/>
                    <w:bottom w:val="none" w:sz="0" w:space="0" w:color="auto"/>
                    <w:right w:val="none" w:sz="0" w:space="0" w:color="auto"/>
                  </w:divBdr>
                  <w:divsChild>
                    <w:div w:id="13233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467944">
      <w:bodyDiv w:val="1"/>
      <w:marLeft w:val="0"/>
      <w:marRight w:val="0"/>
      <w:marTop w:val="0"/>
      <w:marBottom w:val="0"/>
      <w:divBdr>
        <w:top w:val="none" w:sz="0" w:space="0" w:color="auto"/>
        <w:left w:val="none" w:sz="0" w:space="0" w:color="auto"/>
        <w:bottom w:val="none" w:sz="0" w:space="0" w:color="auto"/>
        <w:right w:val="none" w:sz="0" w:space="0" w:color="auto"/>
      </w:divBdr>
    </w:div>
    <w:div w:id="486822145">
      <w:bodyDiv w:val="1"/>
      <w:marLeft w:val="0"/>
      <w:marRight w:val="0"/>
      <w:marTop w:val="0"/>
      <w:marBottom w:val="0"/>
      <w:divBdr>
        <w:top w:val="none" w:sz="0" w:space="0" w:color="auto"/>
        <w:left w:val="none" w:sz="0" w:space="0" w:color="auto"/>
        <w:bottom w:val="none" w:sz="0" w:space="0" w:color="auto"/>
        <w:right w:val="none" w:sz="0" w:space="0" w:color="auto"/>
      </w:divBdr>
    </w:div>
    <w:div w:id="695892579">
      <w:bodyDiv w:val="1"/>
      <w:marLeft w:val="0"/>
      <w:marRight w:val="0"/>
      <w:marTop w:val="0"/>
      <w:marBottom w:val="0"/>
      <w:divBdr>
        <w:top w:val="none" w:sz="0" w:space="0" w:color="auto"/>
        <w:left w:val="none" w:sz="0" w:space="0" w:color="auto"/>
        <w:bottom w:val="none" w:sz="0" w:space="0" w:color="auto"/>
        <w:right w:val="none" w:sz="0" w:space="0" w:color="auto"/>
      </w:divBdr>
    </w:div>
    <w:div w:id="718171652">
      <w:bodyDiv w:val="1"/>
      <w:marLeft w:val="0"/>
      <w:marRight w:val="0"/>
      <w:marTop w:val="0"/>
      <w:marBottom w:val="0"/>
      <w:divBdr>
        <w:top w:val="none" w:sz="0" w:space="0" w:color="auto"/>
        <w:left w:val="none" w:sz="0" w:space="0" w:color="auto"/>
        <w:bottom w:val="none" w:sz="0" w:space="0" w:color="auto"/>
        <w:right w:val="none" w:sz="0" w:space="0" w:color="auto"/>
      </w:divBdr>
    </w:div>
    <w:div w:id="785273234">
      <w:bodyDiv w:val="1"/>
      <w:marLeft w:val="0"/>
      <w:marRight w:val="0"/>
      <w:marTop w:val="0"/>
      <w:marBottom w:val="0"/>
      <w:divBdr>
        <w:top w:val="none" w:sz="0" w:space="0" w:color="auto"/>
        <w:left w:val="none" w:sz="0" w:space="0" w:color="auto"/>
        <w:bottom w:val="none" w:sz="0" w:space="0" w:color="auto"/>
        <w:right w:val="none" w:sz="0" w:space="0" w:color="auto"/>
      </w:divBdr>
      <w:divsChild>
        <w:div w:id="1886526674">
          <w:marLeft w:val="0"/>
          <w:marRight w:val="0"/>
          <w:marTop w:val="0"/>
          <w:marBottom w:val="0"/>
          <w:divBdr>
            <w:top w:val="none" w:sz="0" w:space="0" w:color="auto"/>
            <w:left w:val="none" w:sz="0" w:space="0" w:color="auto"/>
            <w:bottom w:val="none" w:sz="0" w:space="0" w:color="auto"/>
            <w:right w:val="none" w:sz="0" w:space="0" w:color="auto"/>
          </w:divBdr>
        </w:div>
      </w:divsChild>
    </w:div>
    <w:div w:id="866649152">
      <w:bodyDiv w:val="1"/>
      <w:marLeft w:val="0"/>
      <w:marRight w:val="0"/>
      <w:marTop w:val="0"/>
      <w:marBottom w:val="0"/>
      <w:divBdr>
        <w:top w:val="none" w:sz="0" w:space="0" w:color="auto"/>
        <w:left w:val="none" w:sz="0" w:space="0" w:color="auto"/>
        <w:bottom w:val="none" w:sz="0" w:space="0" w:color="auto"/>
        <w:right w:val="none" w:sz="0" w:space="0" w:color="auto"/>
      </w:divBdr>
      <w:divsChild>
        <w:div w:id="1782147723">
          <w:marLeft w:val="0"/>
          <w:marRight w:val="0"/>
          <w:marTop w:val="0"/>
          <w:marBottom w:val="0"/>
          <w:divBdr>
            <w:top w:val="none" w:sz="0" w:space="0" w:color="auto"/>
            <w:left w:val="none" w:sz="0" w:space="0" w:color="auto"/>
            <w:bottom w:val="none" w:sz="0" w:space="0" w:color="auto"/>
            <w:right w:val="none" w:sz="0" w:space="0" w:color="auto"/>
          </w:divBdr>
          <w:divsChild>
            <w:div w:id="1578897362">
              <w:marLeft w:val="0"/>
              <w:marRight w:val="0"/>
              <w:marTop w:val="0"/>
              <w:marBottom w:val="0"/>
              <w:divBdr>
                <w:top w:val="none" w:sz="0" w:space="0" w:color="auto"/>
                <w:left w:val="none" w:sz="0" w:space="0" w:color="auto"/>
                <w:bottom w:val="none" w:sz="0" w:space="0" w:color="auto"/>
                <w:right w:val="none" w:sz="0" w:space="0" w:color="auto"/>
              </w:divBdr>
              <w:divsChild>
                <w:div w:id="1589535043">
                  <w:marLeft w:val="0"/>
                  <w:marRight w:val="0"/>
                  <w:marTop w:val="0"/>
                  <w:marBottom w:val="0"/>
                  <w:divBdr>
                    <w:top w:val="none" w:sz="0" w:space="0" w:color="auto"/>
                    <w:left w:val="none" w:sz="0" w:space="0" w:color="auto"/>
                    <w:bottom w:val="none" w:sz="0" w:space="0" w:color="auto"/>
                    <w:right w:val="none" w:sz="0" w:space="0" w:color="auto"/>
                  </w:divBdr>
                  <w:divsChild>
                    <w:div w:id="419833193">
                      <w:marLeft w:val="0"/>
                      <w:marRight w:val="0"/>
                      <w:marTop w:val="0"/>
                      <w:marBottom w:val="0"/>
                      <w:divBdr>
                        <w:top w:val="none" w:sz="0" w:space="0" w:color="auto"/>
                        <w:left w:val="none" w:sz="0" w:space="0" w:color="auto"/>
                        <w:bottom w:val="none" w:sz="0" w:space="0" w:color="auto"/>
                        <w:right w:val="none" w:sz="0" w:space="0" w:color="auto"/>
                      </w:divBdr>
                      <w:divsChild>
                        <w:div w:id="534075129">
                          <w:marLeft w:val="0"/>
                          <w:marRight w:val="0"/>
                          <w:marTop w:val="0"/>
                          <w:marBottom w:val="0"/>
                          <w:divBdr>
                            <w:top w:val="none" w:sz="0" w:space="0" w:color="auto"/>
                            <w:left w:val="none" w:sz="0" w:space="0" w:color="auto"/>
                            <w:bottom w:val="none" w:sz="0" w:space="0" w:color="auto"/>
                            <w:right w:val="none" w:sz="0" w:space="0" w:color="auto"/>
                          </w:divBdr>
                          <w:divsChild>
                            <w:div w:id="1963487754">
                              <w:marLeft w:val="0"/>
                              <w:marRight w:val="0"/>
                              <w:marTop w:val="0"/>
                              <w:marBottom w:val="0"/>
                              <w:divBdr>
                                <w:top w:val="none" w:sz="0" w:space="0" w:color="auto"/>
                                <w:left w:val="none" w:sz="0" w:space="0" w:color="auto"/>
                                <w:bottom w:val="none" w:sz="0" w:space="0" w:color="auto"/>
                                <w:right w:val="none" w:sz="0" w:space="0" w:color="auto"/>
                              </w:divBdr>
                              <w:divsChild>
                                <w:div w:id="265239989">
                                  <w:marLeft w:val="0"/>
                                  <w:marRight w:val="0"/>
                                  <w:marTop w:val="0"/>
                                  <w:marBottom w:val="0"/>
                                  <w:divBdr>
                                    <w:top w:val="none" w:sz="0" w:space="0" w:color="auto"/>
                                    <w:left w:val="none" w:sz="0" w:space="0" w:color="auto"/>
                                    <w:bottom w:val="none" w:sz="0" w:space="0" w:color="auto"/>
                                    <w:right w:val="none" w:sz="0" w:space="0" w:color="auto"/>
                                  </w:divBdr>
                                  <w:divsChild>
                                    <w:div w:id="15302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4246">
                          <w:marLeft w:val="0"/>
                          <w:marRight w:val="0"/>
                          <w:marTop w:val="0"/>
                          <w:marBottom w:val="0"/>
                          <w:divBdr>
                            <w:top w:val="none" w:sz="0" w:space="0" w:color="auto"/>
                            <w:left w:val="none" w:sz="0" w:space="0" w:color="auto"/>
                            <w:bottom w:val="none" w:sz="0" w:space="0" w:color="auto"/>
                            <w:right w:val="none" w:sz="0" w:space="0" w:color="auto"/>
                          </w:divBdr>
                          <w:divsChild>
                            <w:div w:id="912853153">
                              <w:marLeft w:val="0"/>
                              <w:marRight w:val="0"/>
                              <w:marTop w:val="0"/>
                              <w:marBottom w:val="0"/>
                              <w:divBdr>
                                <w:top w:val="none" w:sz="0" w:space="0" w:color="auto"/>
                                <w:left w:val="none" w:sz="0" w:space="0" w:color="auto"/>
                                <w:bottom w:val="none" w:sz="0" w:space="0" w:color="auto"/>
                                <w:right w:val="none" w:sz="0" w:space="0" w:color="auto"/>
                              </w:divBdr>
                            </w:div>
                            <w:div w:id="5325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1527">
                      <w:marLeft w:val="0"/>
                      <w:marRight w:val="0"/>
                      <w:marTop w:val="0"/>
                      <w:marBottom w:val="0"/>
                      <w:divBdr>
                        <w:top w:val="none" w:sz="0" w:space="0" w:color="auto"/>
                        <w:left w:val="none" w:sz="0" w:space="0" w:color="auto"/>
                        <w:bottom w:val="none" w:sz="0" w:space="0" w:color="auto"/>
                        <w:right w:val="none" w:sz="0" w:space="0" w:color="auto"/>
                      </w:divBdr>
                      <w:divsChild>
                        <w:div w:id="12476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186505">
          <w:marLeft w:val="0"/>
          <w:marRight w:val="0"/>
          <w:marTop w:val="0"/>
          <w:marBottom w:val="0"/>
          <w:divBdr>
            <w:top w:val="none" w:sz="0" w:space="0" w:color="auto"/>
            <w:left w:val="none" w:sz="0" w:space="0" w:color="auto"/>
            <w:bottom w:val="none" w:sz="0" w:space="0" w:color="auto"/>
            <w:right w:val="none" w:sz="0" w:space="0" w:color="auto"/>
          </w:divBdr>
          <w:divsChild>
            <w:div w:id="2112430614">
              <w:marLeft w:val="0"/>
              <w:marRight w:val="0"/>
              <w:marTop w:val="0"/>
              <w:marBottom w:val="0"/>
              <w:divBdr>
                <w:top w:val="none" w:sz="0" w:space="0" w:color="auto"/>
                <w:left w:val="none" w:sz="0" w:space="0" w:color="auto"/>
                <w:bottom w:val="none" w:sz="0" w:space="0" w:color="auto"/>
                <w:right w:val="none" w:sz="0" w:space="0" w:color="auto"/>
              </w:divBdr>
            </w:div>
            <w:div w:id="2092047896">
              <w:marLeft w:val="0"/>
              <w:marRight w:val="0"/>
              <w:marTop w:val="0"/>
              <w:marBottom w:val="0"/>
              <w:divBdr>
                <w:top w:val="none" w:sz="0" w:space="0" w:color="auto"/>
                <w:left w:val="none" w:sz="0" w:space="0" w:color="auto"/>
                <w:bottom w:val="none" w:sz="0" w:space="0" w:color="auto"/>
                <w:right w:val="none" w:sz="0" w:space="0" w:color="auto"/>
              </w:divBdr>
              <w:divsChild>
                <w:div w:id="6250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1383">
      <w:bodyDiv w:val="1"/>
      <w:marLeft w:val="0"/>
      <w:marRight w:val="0"/>
      <w:marTop w:val="0"/>
      <w:marBottom w:val="0"/>
      <w:divBdr>
        <w:top w:val="none" w:sz="0" w:space="0" w:color="auto"/>
        <w:left w:val="none" w:sz="0" w:space="0" w:color="auto"/>
        <w:bottom w:val="none" w:sz="0" w:space="0" w:color="auto"/>
        <w:right w:val="none" w:sz="0" w:space="0" w:color="auto"/>
      </w:divBdr>
    </w:div>
    <w:div w:id="1054037746">
      <w:bodyDiv w:val="1"/>
      <w:marLeft w:val="0"/>
      <w:marRight w:val="0"/>
      <w:marTop w:val="0"/>
      <w:marBottom w:val="0"/>
      <w:divBdr>
        <w:top w:val="none" w:sz="0" w:space="0" w:color="auto"/>
        <w:left w:val="none" w:sz="0" w:space="0" w:color="auto"/>
        <w:bottom w:val="none" w:sz="0" w:space="0" w:color="auto"/>
        <w:right w:val="none" w:sz="0" w:space="0" w:color="auto"/>
      </w:divBdr>
    </w:div>
    <w:div w:id="1106775299">
      <w:bodyDiv w:val="1"/>
      <w:marLeft w:val="0"/>
      <w:marRight w:val="0"/>
      <w:marTop w:val="0"/>
      <w:marBottom w:val="0"/>
      <w:divBdr>
        <w:top w:val="none" w:sz="0" w:space="0" w:color="auto"/>
        <w:left w:val="none" w:sz="0" w:space="0" w:color="auto"/>
        <w:bottom w:val="none" w:sz="0" w:space="0" w:color="auto"/>
        <w:right w:val="none" w:sz="0" w:space="0" w:color="auto"/>
      </w:divBdr>
      <w:divsChild>
        <w:div w:id="1363245159">
          <w:marLeft w:val="0"/>
          <w:marRight w:val="0"/>
          <w:marTop w:val="0"/>
          <w:marBottom w:val="0"/>
          <w:divBdr>
            <w:top w:val="none" w:sz="0" w:space="0" w:color="auto"/>
            <w:left w:val="none" w:sz="0" w:space="0" w:color="auto"/>
            <w:bottom w:val="none" w:sz="0" w:space="0" w:color="auto"/>
            <w:right w:val="none" w:sz="0" w:space="0" w:color="auto"/>
          </w:divBdr>
          <w:divsChild>
            <w:div w:id="1987009664">
              <w:marLeft w:val="0"/>
              <w:marRight w:val="0"/>
              <w:marTop w:val="0"/>
              <w:marBottom w:val="0"/>
              <w:divBdr>
                <w:top w:val="none" w:sz="0" w:space="0" w:color="auto"/>
                <w:left w:val="none" w:sz="0" w:space="0" w:color="auto"/>
                <w:bottom w:val="none" w:sz="0" w:space="0" w:color="auto"/>
                <w:right w:val="none" w:sz="0" w:space="0" w:color="auto"/>
              </w:divBdr>
              <w:divsChild>
                <w:div w:id="1813213485">
                  <w:marLeft w:val="0"/>
                  <w:marRight w:val="0"/>
                  <w:marTop w:val="0"/>
                  <w:marBottom w:val="0"/>
                  <w:divBdr>
                    <w:top w:val="none" w:sz="0" w:space="0" w:color="auto"/>
                    <w:left w:val="none" w:sz="0" w:space="0" w:color="auto"/>
                    <w:bottom w:val="none" w:sz="0" w:space="0" w:color="auto"/>
                    <w:right w:val="none" w:sz="0" w:space="0" w:color="auto"/>
                  </w:divBdr>
                  <w:divsChild>
                    <w:div w:id="15779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197350">
      <w:bodyDiv w:val="1"/>
      <w:marLeft w:val="0"/>
      <w:marRight w:val="0"/>
      <w:marTop w:val="0"/>
      <w:marBottom w:val="0"/>
      <w:divBdr>
        <w:top w:val="none" w:sz="0" w:space="0" w:color="auto"/>
        <w:left w:val="none" w:sz="0" w:space="0" w:color="auto"/>
        <w:bottom w:val="none" w:sz="0" w:space="0" w:color="auto"/>
        <w:right w:val="none" w:sz="0" w:space="0" w:color="auto"/>
      </w:divBdr>
    </w:div>
    <w:div w:id="1234510723">
      <w:bodyDiv w:val="1"/>
      <w:marLeft w:val="0"/>
      <w:marRight w:val="0"/>
      <w:marTop w:val="0"/>
      <w:marBottom w:val="0"/>
      <w:divBdr>
        <w:top w:val="none" w:sz="0" w:space="0" w:color="auto"/>
        <w:left w:val="none" w:sz="0" w:space="0" w:color="auto"/>
        <w:bottom w:val="none" w:sz="0" w:space="0" w:color="auto"/>
        <w:right w:val="none" w:sz="0" w:space="0" w:color="auto"/>
      </w:divBdr>
    </w:div>
    <w:div w:id="1303609039">
      <w:bodyDiv w:val="1"/>
      <w:marLeft w:val="0"/>
      <w:marRight w:val="0"/>
      <w:marTop w:val="0"/>
      <w:marBottom w:val="0"/>
      <w:divBdr>
        <w:top w:val="none" w:sz="0" w:space="0" w:color="auto"/>
        <w:left w:val="none" w:sz="0" w:space="0" w:color="auto"/>
        <w:bottom w:val="none" w:sz="0" w:space="0" w:color="auto"/>
        <w:right w:val="none" w:sz="0" w:space="0" w:color="auto"/>
      </w:divBdr>
      <w:divsChild>
        <w:div w:id="848452129">
          <w:marLeft w:val="0"/>
          <w:marRight w:val="0"/>
          <w:marTop w:val="0"/>
          <w:marBottom w:val="0"/>
          <w:divBdr>
            <w:top w:val="none" w:sz="0" w:space="0" w:color="auto"/>
            <w:left w:val="none" w:sz="0" w:space="0" w:color="auto"/>
            <w:bottom w:val="none" w:sz="0" w:space="0" w:color="auto"/>
            <w:right w:val="none" w:sz="0" w:space="0" w:color="auto"/>
          </w:divBdr>
          <w:divsChild>
            <w:div w:id="2130394935">
              <w:marLeft w:val="0"/>
              <w:marRight w:val="0"/>
              <w:marTop w:val="0"/>
              <w:marBottom w:val="0"/>
              <w:divBdr>
                <w:top w:val="none" w:sz="0" w:space="0" w:color="auto"/>
                <w:left w:val="none" w:sz="0" w:space="0" w:color="auto"/>
                <w:bottom w:val="none" w:sz="0" w:space="0" w:color="auto"/>
                <w:right w:val="none" w:sz="0" w:space="0" w:color="auto"/>
              </w:divBdr>
              <w:divsChild>
                <w:div w:id="320234830">
                  <w:marLeft w:val="0"/>
                  <w:marRight w:val="0"/>
                  <w:marTop w:val="0"/>
                  <w:marBottom w:val="0"/>
                  <w:divBdr>
                    <w:top w:val="none" w:sz="0" w:space="0" w:color="auto"/>
                    <w:left w:val="none" w:sz="0" w:space="0" w:color="auto"/>
                    <w:bottom w:val="none" w:sz="0" w:space="0" w:color="auto"/>
                    <w:right w:val="none" w:sz="0" w:space="0" w:color="auto"/>
                  </w:divBdr>
                  <w:divsChild>
                    <w:div w:id="1449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79903">
      <w:bodyDiv w:val="1"/>
      <w:marLeft w:val="0"/>
      <w:marRight w:val="0"/>
      <w:marTop w:val="0"/>
      <w:marBottom w:val="0"/>
      <w:divBdr>
        <w:top w:val="none" w:sz="0" w:space="0" w:color="auto"/>
        <w:left w:val="none" w:sz="0" w:space="0" w:color="auto"/>
        <w:bottom w:val="none" w:sz="0" w:space="0" w:color="auto"/>
        <w:right w:val="none" w:sz="0" w:space="0" w:color="auto"/>
      </w:divBdr>
    </w:div>
    <w:div w:id="1424718158">
      <w:bodyDiv w:val="1"/>
      <w:marLeft w:val="0"/>
      <w:marRight w:val="0"/>
      <w:marTop w:val="0"/>
      <w:marBottom w:val="0"/>
      <w:divBdr>
        <w:top w:val="none" w:sz="0" w:space="0" w:color="auto"/>
        <w:left w:val="none" w:sz="0" w:space="0" w:color="auto"/>
        <w:bottom w:val="none" w:sz="0" w:space="0" w:color="auto"/>
        <w:right w:val="none" w:sz="0" w:space="0" w:color="auto"/>
      </w:divBdr>
    </w:div>
    <w:div w:id="1510559468">
      <w:bodyDiv w:val="1"/>
      <w:marLeft w:val="0"/>
      <w:marRight w:val="0"/>
      <w:marTop w:val="0"/>
      <w:marBottom w:val="0"/>
      <w:divBdr>
        <w:top w:val="none" w:sz="0" w:space="0" w:color="auto"/>
        <w:left w:val="none" w:sz="0" w:space="0" w:color="auto"/>
        <w:bottom w:val="none" w:sz="0" w:space="0" w:color="auto"/>
        <w:right w:val="none" w:sz="0" w:space="0" w:color="auto"/>
      </w:divBdr>
    </w:div>
    <w:div w:id="1510752612">
      <w:bodyDiv w:val="1"/>
      <w:marLeft w:val="0"/>
      <w:marRight w:val="0"/>
      <w:marTop w:val="0"/>
      <w:marBottom w:val="0"/>
      <w:divBdr>
        <w:top w:val="none" w:sz="0" w:space="0" w:color="auto"/>
        <w:left w:val="none" w:sz="0" w:space="0" w:color="auto"/>
        <w:bottom w:val="none" w:sz="0" w:space="0" w:color="auto"/>
        <w:right w:val="none" w:sz="0" w:space="0" w:color="auto"/>
      </w:divBdr>
    </w:div>
    <w:div w:id="1527597032">
      <w:bodyDiv w:val="1"/>
      <w:marLeft w:val="0"/>
      <w:marRight w:val="0"/>
      <w:marTop w:val="0"/>
      <w:marBottom w:val="0"/>
      <w:divBdr>
        <w:top w:val="none" w:sz="0" w:space="0" w:color="auto"/>
        <w:left w:val="none" w:sz="0" w:space="0" w:color="auto"/>
        <w:bottom w:val="none" w:sz="0" w:space="0" w:color="auto"/>
        <w:right w:val="none" w:sz="0" w:space="0" w:color="auto"/>
      </w:divBdr>
    </w:div>
    <w:div w:id="1651398978">
      <w:bodyDiv w:val="1"/>
      <w:marLeft w:val="0"/>
      <w:marRight w:val="0"/>
      <w:marTop w:val="0"/>
      <w:marBottom w:val="0"/>
      <w:divBdr>
        <w:top w:val="none" w:sz="0" w:space="0" w:color="auto"/>
        <w:left w:val="none" w:sz="0" w:space="0" w:color="auto"/>
        <w:bottom w:val="none" w:sz="0" w:space="0" w:color="auto"/>
        <w:right w:val="none" w:sz="0" w:space="0" w:color="auto"/>
      </w:divBdr>
    </w:div>
    <w:div w:id="1708407064">
      <w:bodyDiv w:val="1"/>
      <w:marLeft w:val="0"/>
      <w:marRight w:val="0"/>
      <w:marTop w:val="0"/>
      <w:marBottom w:val="0"/>
      <w:divBdr>
        <w:top w:val="none" w:sz="0" w:space="0" w:color="auto"/>
        <w:left w:val="none" w:sz="0" w:space="0" w:color="auto"/>
        <w:bottom w:val="none" w:sz="0" w:space="0" w:color="auto"/>
        <w:right w:val="none" w:sz="0" w:space="0" w:color="auto"/>
      </w:divBdr>
    </w:div>
    <w:div w:id="1722822090">
      <w:bodyDiv w:val="1"/>
      <w:marLeft w:val="0"/>
      <w:marRight w:val="0"/>
      <w:marTop w:val="0"/>
      <w:marBottom w:val="0"/>
      <w:divBdr>
        <w:top w:val="none" w:sz="0" w:space="0" w:color="auto"/>
        <w:left w:val="none" w:sz="0" w:space="0" w:color="auto"/>
        <w:bottom w:val="none" w:sz="0" w:space="0" w:color="auto"/>
        <w:right w:val="none" w:sz="0" w:space="0" w:color="auto"/>
      </w:divBdr>
      <w:divsChild>
        <w:div w:id="568032230">
          <w:marLeft w:val="0"/>
          <w:marRight w:val="0"/>
          <w:marTop w:val="0"/>
          <w:marBottom w:val="0"/>
          <w:divBdr>
            <w:top w:val="none" w:sz="0" w:space="0" w:color="auto"/>
            <w:left w:val="none" w:sz="0" w:space="0" w:color="auto"/>
            <w:bottom w:val="none" w:sz="0" w:space="0" w:color="auto"/>
            <w:right w:val="none" w:sz="0" w:space="0" w:color="auto"/>
          </w:divBdr>
          <w:divsChild>
            <w:div w:id="1972393387">
              <w:marLeft w:val="0"/>
              <w:marRight w:val="0"/>
              <w:marTop w:val="0"/>
              <w:marBottom w:val="0"/>
              <w:divBdr>
                <w:top w:val="none" w:sz="0" w:space="0" w:color="auto"/>
                <w:left w:val="none" w:sz="0" w:space="0" w:color="auto"/>
                <w:bottom w:val="none" w:sz="0" w:space="0" w:color="auto"/>
                <w:right w:val="none" w:sz="0" w:space="0" w:color="auto"/>
              </w:divBdr>
              <w:divsChild>
                <w:div w:id="1438401617">
                  <w:marLeft w:val="0"/>
                  <w:marRight w:val="0"/>
                  <w:marTop w:val="0"/>
                  <w:marBottom w:val="0"/>
                  <w:divBdr>
                    <w:top w:val="none" w:sz="0" w:space="0" w:color="auto"/>
                    <w:left w:val="none" w:sz="0" w:space="0" w:color="auto"/>
                    <w:bottom w:val="none" w:sz="0" w:space="0" w:color="auto"/>
                    <w:right w:val="none" w:sz="0" w:space="0" w:color="auto"/>
                  </w:divBdr>
                  <w:divsChild>
                    <w:div w:id="9925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59103">
      <w:bodyDiv w:val="1"/>
      <w:marLeft w:val="0"/>
      <w:marRight w:val="0"/>
      <w:marTop w:val="0"/>
      <w:marBottom w:val="0"/>
      <w:divBdr>
        <w:top w:val="none" w:sz="0" w:space="0" w:color="auto"/>
        <w:left w:val="none" w:sz="0" w:space="0" w:color="auto"/>
        <w:bottom w:val="none" w:sz="0" w:space="0" w:color="auto"/>
        <w:right w:val="none" w:sz="0" w:space="0" w:color="auto"/>
      </w:divBdr>
      <w:divsChild>
        <w:div w:id="309218489">
          <w:marLeft w:val="0"/>
          <w:marRight w:val="0"/>
          <w:marTop w:val="0"/>
          <w:marBottom w:val="0"/>
          <w:divBdr>
            <w:top w:val="none" w:sz="0" w:space="0" w:color="auto"/>
            <w:left w:val="none" w:sz="0" w:space="0" w:color="auto"/>
            <w:bottom w:val="none" w:sz="0" w:space="0" w:color="auto"/>
            <w:right w:val="none" w:sz="0" w:space="0" w:color="auto"/>
          </w:divBdr>
        </w:div>
      </w:divsChild>
    </w:div>
    <w:div w:id="1860043315">
      <w:bodyDiv w:val="1"/>
      <w:marLeft w:val="0"/>
      <w:marRight w:val="0"/>
      <w:marTop w:val="0"/>
      <w:marBottom w:val="0"/>
      <w:divBdr>
        <w:top w:val="none" w:sz="0" w:space="0" w:color="auto"/>
        <w:left w:val="none" w:sz="0" w:space="0" w:color="auto"/>
        <w:bottom w:val="none" w:sz="0" w:space="0" w:color="auto"/>
        <w:right w:val="none" w:sz="0" w:space="0" w:color="auto"/>
      </w:divBdr>
      <w:divsChild>
        <w:div w:id="1312296270">
          <w:marLeft w:val="0"/>
          <w:marRight w:val="0"/>
          <w:marTop w:val="0"/>
          <w:marBottom w:val="0"/>
          <w:divBdr>
            <w:top w:val="none" w:sz="0" w:space="0" w:color="auto"/>
            <w:left w:val="none" w:sz="0" w:space="0" w:color="auto"/>
            <w:bottom w:val="none" w:sz="0" w:space="0" w:color="auto"/>
            <w:right w:val="none" w:sz="0" w:space="0" w:color="auto"/>
          </w:divBdr>
          <w:divsChild>
            <w:div w:id="389159680">
              <w:marLeft w:val="0"/>
              <w:marRight w:val="0"/>
              <w:marTop w:val="0"/>
              <w:marBottom w:val="0"/>
              <w:divBdr>
                <w:top w:val="none" w:sz="0" w:space="0" w:color="auto"/>
                <w:left w:val="none" w:sz="0" w:space="0" w:color="auto"/>
                <w:bottom w:val="none" w:sz="0" w:space="0" w:color="auto"/>
                <w:right w:val="none" w:sz="0" w:space="0" w:color="auto"/>
              </w:divBdr>
              <w:divsChild>
                <w:div w:id="1419280343">
                  <w:marLeft w:val="0"/>
                  <w:marRight w:val="0"/>
                  <w:marTop w:val="0"/>
                  <w:marBottom w:val="0"/>
                  <w:divBdr>
                    <w:top w:val="none" w:sz="0" w:space="0" w:color="auto"/>
                    <w:left w:val="none" w:sz="0" w:space="0" w:color="auto"/>
                    <w:bottom w:val="none" w:sz="0" w:space="0" w:color="auto"/>
                    <w:right w:val="none" w:sz="0" w:space="0" w:color="auto"/>
                  </w:divBdr>
                  <w:divsChild>
                    <w:div w:id="17876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3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de/artikel/kunst-und-kultur/shopping-design-und-handwer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visittrentino.info/de/presse/pressemappen" TargetMode="External"/><Relationship Id="rId4" Type="http://schemas.openxmlformats.org/officeDocument/2006/relationships/settings" Target="settings.xml"/><Relationship Id="rId9" Type="http://schemas.openxmlformats.org/officeDocument/2006/relationships/hyperlink" Target="http://www.visittrentino.inf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CBC374F-451B-4CAD-B1F0-3068A4BCB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920</Words>
  <Characters>5803</Characters>
  <Application>Microsoft Office Word</Application>
  <DocSecurity>0</DocSecurity>
  <Lines>48</Lines>
  <Paragraphs>13</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4</cp:revision>
  <cp:lastPrinted>2020-03-03T08:00:00Z</cp:lastPrinted>
  <dcterms:created xsi:type="dcterms:W3CDTF">2020-03-03T10:18:00Z</dcterms:created>
  <dcterms:modified xsi:type="dcterms:W3CDTF">2020-03-03T10:21:00Z</dcterms:modified>
</cp:coreProperties>
</file>