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29F" w:rsidRDefault="00C5429F" w:rsidP="00C5429F">
      <w:pPr>
        <w:spacing w:line="276" w:lineRule="auto"/>
        <w:jc w:val="both"/>
        <w:rPr>
          <w:rFonts w:ascii="Helvetica" w:hAnsi="Helvetica" w:cs="Helvetica"/>
          <w:b/>
          <w:sz w:val="32"/>
          <w:szCs w:val="32"/>
          <w:lang w:val="de-DE"/>
        </w:rPr>
      </w:pPr>
      <w:r>
        <w:rPr>
          <w:rFonts w:ascii="Helvetica" w:hAnsi="Helvetica" w:cs="Helvetica"/>
          <w:b/>
          <w:bCs/>
          <w:color w:val="000000" w:themeColor="text1"/>
          <w:sz w:val="32"/>
          <w:szCs w:val="32"/>
          <w:lang w:val="de-DE"/>
        </w:rPr>
        <w:t xml:space="preserve">Nicht verpassen: Rothirsche in Love </w:t>
      </w:r>
    </w:p>
    <w:p w:rsidR="00C5429F" w:rsidRDefault="00C5429F" w:rsidP="00C5429F">
      <w:pPr>
        <w:spacing w:line="276" w:lineRule="auto"/>
        <w:jc w:val="both"/>
        <w:rPr>
          <w:rFonts w:ascii="Helvetica" w:hAnsi="Helvetica" w:cs="Helvetica"/>
          <w:b/>
          <w:sz w:val="28"/>
          <w:szCs w:val="28"/>
          <w:lang w:val="de-DE"/>
        </w:rPr>
      </w:pPr>
      <w:r>
        <w:rPr>
          <w:rFonts w:ascii="Helvetica" w:hAnsi="Helvetica" w:cs="Helvetica"/>
          <w:b/>
          <w:sz w:val="28"/>
          <w:szCs w:val="28"/>
          <w:lang w:val="de-DE"/>
        </w:rPr>
        <w:t xml:space="preserve">Röhrende Hirsche und unberührte Natur im herbstlichen Trentino </w:t>
      </w:r>
    </w:p>
    <w:p w:rsidR="00C5429F" w:rsidRDefault="00C5429F" w:rsidP="000B1FE1">
      <w:pPr>
        <w:shd w:val="clear" w:color="auto" w:fill="FFFFFF"/>
        <w:spacing w:after="225" w:line="276" w:lineRule="auto"/>
        <w:jc w:val="both"/>
        <w:outlineLvl w:val="1"/>
        <w:rPr>
          <w:rFonts w:ascii="Helvetica" w:hAnsi="Helvetica" w:cs="Helvetica"/>
          <w:b/>
          <w:bCs/>
          <w:color w:val="000000" w:themeColor="text1"/>
          <w:sz w:val="32"/>
          <w:szCs w:val="32"/>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5322"/>
      </w:tblGrid>
      <w:tr w:rsidR="003E415F" w:rsidRPr="00913781" w:rsidTr="0009518F">
        <w:tc>
          <w:tcPr>
            <w:tcW w:w="4948" w:type="dxa"/>
          </w:tcPr>
          <w:p w:rsidR="003E415F" w:rsidRPr="00913781" w:rsidRDefault="003753F1" w:rsidP="00F67FD6">
            <w:pPr>
              <w:spacing w:line="276" w:lineRule="auto"/>
              <w:jc w:val="both"/>
              <w:rPr>
                <w:rFonts w:ascii="Helvetica" w:hAnsi="Helvetica" w:cs="Helvetica"/>
                <w:b/>
                <w:szCs w:val="24"/>
                <w:lang w:val="de-DE"/>
              </w:rPr>
            </w:pPr>
            <w:r>
              <w:rPr>
                <w:rFonts w:ascii="Helvetica" w:hAnsi="Helvetica" w:cs="Helvetica"/>
                <w:b/>
                <w:noProof/>
                <w:szCs w:val="24"/>
                <w:lang w:val="de-DE" w:eastAsia="de-DE"/>
              </w:rPr>
              <w:drawing>
                <wp:inline distT="0" distB="0" distL="0" distR="0">
                  <wp:extent cx="3024000" cy="2016000"/>
                  <wp:effectExtent l="0" t="0" r="5080" b="3810"/>
                  <wp:docPr id="1" name="Grafik 1" descr="I:\Trentino\Pressemitteilungen\2018\08_August\1808_Hirsche und Naturparks\Bilder\Trentino_Bramito_Parchi Naturali_09_08_2018\Trentino_Bramito_Parchi Naturali_09_08_2018\2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rentino\Pressemitteilungen\2018\08_August\1808_Hirsche und Naturparks\Bilder\Trentino_Bramito_Parchi Naturali_09_08_2018\Trentino_Bramito_Parchi Naturali_09_08_2018\256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4000" cy="2016000"/>
                          </a:xfrm>
                          <a:prstGeom prst="rect">
                            <a:avLst/>
                          </a:prstGeom>
                          <a:noFill/>
                          <a:ln>
                            <a:noFill/>
                          </a:ln>
                        </pic:spPr>
                      </pic:pic>
                    </a:graphicData>
                  </a:graphic>
                </wp:inline>
              </w:drawing>
            </w:r>
          </w:p>
        </w:tc>
        <w:tc>
          <w:tcPr>
            <w:tcW w:w="5360" w:type="dxa"/>
          </w:tcPr>
          <w:p w:rsidR="003E415F" w:rsidRPr="00913781" w:rsidRDefault="003753F1" w:rsidP="00F67FD6">
            <w:pPr>
              <w:spacing w:line="276" w:lineRule="auto"/>
              <w:jc w:val="both"/>
              <w:rPr>
                <w:rFonts w:ascii="Helvetica" w:hAnsi="Helvetica" w:cs="Helvetica"/>
                <w:b/>
                <w:szCs w:val="24"/>
                <w:lang w:val="de-DE"/>
              </w:rPr>
            </w:pPr>
            <w:r>
              <w:rPr>
                <w:rFonts w:ascii="Helvetica" w:hAnsi="Helvetica" w:cs="Helvetica"/>
                <w:b/>
                <w:noProof/>
                <w:szCs w:val="24"/>
                <w:lang w:val="de-DE" w:eastAsia="de-DE"/>
              </w:rPr>
              <w:drawing>
                <wp:inline distT="0" distB="0" distL="0" distR="0">
                  <wp:extent cx="3020005" cy="2016000"/>
                  <wp:effectExtent l="0" t="0" r="0" b="3810"/>
                  <wp:docPr id="8" name="Grafik 8" descr="I:\Trentino\Pressemitteilungen\2018\08_August\1808_Hirsche und Naturparks\Bilder\Trentino_Bramito_Parchi Naturali_09_08_2018\Trentino_Bramito_Parchi Naturali_09_08_2018\36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rentino\Pressemitteilungen\2018\08_August\1808_Hirsche und Naturparks\Bilder\Trentino_Bramito_Parchi Naturali_09_08_2018\Trentino_Bramito_Parchi Naturali_09_08_2018\368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0005" cy="2016000"/>
                          </a:xfrm>
                          <a:prstGeom prst="rect">
                            <a:avLst/>
                          </a:prstGeom>
                          <a:noFill/>
                          <a:ln>
                            <a:noFill/>
                          </a:ln>
                        </pic:spPr>
                      </pic:pic>
                    </a:graphicData>
                  </a:graphic>
                </wp:inline>
              </w:drawing>
            </w:r>
          </w:p>
        </w:tc>
      </w:tr>
      <w:tr w:rsidR="003E415F" w:rsidRPr="00913781" w:rsidTr="0009518F">
        <w:tc>
          <w:tcPr>
            <w:tcW w:w="4948" w:type="dxa"/>
          </w:tcPr>
          <w:p w:rsidR="003947DC" w:rsidRPr="00913781" w:rsidRDefault="00B75562" w:rsidP="003753F1">
            <w:pPr>
              <w:spacing w:line="276" w:lineRule="auto"/>
              <w:jc w:val="both"/>
              <w:rPr>
                <w:rFonts w:ascii="Helvetica" w:hAnsi="Helvetica" w:cs="Helvetica"/>
                <w:b/>
                <w:sz w:val="16"/>
                <w:szCs w:val="16"/>
              </w:rPr>
            </w:pPr>
            <w:r w:rsidRPr="0036711A">
              <w:rPr>
                <w:rFonts w:ascii="Helvetica" w:hAnsi="Helvetica" w:cs="Helvetica"/>
                <w:b/>
                <w:sz w:val="16"/>
                <w:szCs w:val="16"/>
              </w:rPr>
              <w:t xml:space="preserve">© </w:t>
            </w:r>
            <w:r w:rsidR="00745F92" w:rsidRPr="003753F1">
              <w:rPr>
                <w:rFonts w:ascii="Helvetica" w:hAnsi="Helvetica" w:cs="Helvetica"/>
                <w:b/>
                <w:sz w:val="16"/>
                <w:szCs w:val="16"/>
              </w:rPr>
              <w:t xml:space="preserve">Trentino </w:t>
            </w:r>
            <w:proofErr w:type="spellStart"/>
            <w:r w:rsidR="00745F92" w:rsidRPr="003753F1">
              <w:rPr>
                <w:rFonts w:ascii="Helvetica" w:hAnsi="Helvetica" w:cs="Helvetica"/>
                <w:b/>
                <w:sz w:val="16"/>
                <w:szCs w:val="16"/>
              </w:rPr>
              <w:t>Marketing_</w:t>
            </w:r>
            <w:r w:rsidR="003753F1" w:rsidRPr="003753F1">
              <w:rPr>
                <w:rFonts w:ascii="Helvetica" w:hAnsi="Helvetica" w:cs="Helvetica"/>
                <w:b/>
                <w:sz w:val="16"/>
                <w:szCs w:val="16"/>
              </w:rPr>
              <w:t>Alessandro</w:t>
            </w:r>
            <w:proofErr w:type="spellEnd"/>
            <w:r w:rsidR="003753F1" w:rsidRPr="003753F1">
              <w:rPr>
                <w:rFonts w:ascii="Helvetica" w:hAnsi="Helvetica" w:cs="Helvetica"/>
                <w:b/>
                <w:sz w:val="16"/>
                <w:szCs w:val="16"/>
              </w:rPr>
              <w:t xml:space="preserve"> </w:t>
            </w:r>
            <w:proofErr w:type="spellStart"/>
            <w:r w:rsidR="003753F1" w:rsidRPr="003753F1">
              <w:rPr>
                <w:rFonts w:ascii="Helvetica" w:hAnsi="Helvetica" w:cs="Helvetica"/>
                <w:b/>
                <w:sz w:val="16"/>
                <w:szCs w:val="16"/>
              </w:rPr>
              <w:t>Gruzza</w:t>
            </w:r>
            <w:r w:rsidR="003753F1">
              <w:rPr>
                <w:rFonts w:ascii="Helvetica" w:hAnsi="Helvetica" w:cs="Helvetica"/>
                <w:b/>
                <w:sz w:val="16"/>
                <w:szCs w:val="16"/>
              </w:rPr>
              <w:t>_</w:t>
            </w:r>
            <w:r w:rsidR="003753F1" w:rsidRPr="003753F1">
              <w:rPr>
                <w:rFonts w:ascii="Helvetica" w:hAnsi="Helvetica" w:cs="Helvetica"/>
                <w:b/>
                <w:sz w:val="16"/>
                <w:szCs w:val="16"/>
              </w:rPr>
              <w:t>Fauna</w:t>
            </w:r>
            <w:proofErr w:type="spellEnd"/>
            <w:r w:rsidR="003753F1" w:rsidRPr="003753F1">
              <w:rPr>
                <w:rFonts w:ascii="Helvetica" w:hAnsi="Helvetica" w:cs="Helvetica"/>
                <w:b/>
                <w:sz w:val="16"/>
                <w:szCs w:val="16"/>
              </w:rPr>
              <w:t xml:space="preserve"> locale - Cervo</w:t>
            </w:r>
          </w:p>
        </w:tc>
        <w:tc>
          <w:tcPr>
            <w:tcW w:w="5360" w:type="dxa"/>
          </w:tcPr>
          <w:p w:rsidR="003E415F" w:rsidRPr="00913781" w:rsidRDefault="003E415F" w:rsidP="003753F1">
            <w:pPr>
              <w:spacing w:line="276" w:lineRule="auto"/>
              <w:jc w:val="both"/>
              <w:rPr>
                <w:rFonts w:ascii="Helvetica" w:hAnsi="Helvetica" w:cs="Helvetica"/>
                <w:b/>
                <w:sz w:val="16"/>
                <w:szCs w:val="16"/>
              </w:rPr>
            </w:pPr>
            <w:r w:rsidRPr="0036711A">
              <w:rPr>
                <w:rFonts w:ascii="Helvetica" w:hAnsi="Helvetica" w:cs="Helvetica"/>
                <w:b/>
                <w:sz w:val="16"/>
                <w:szCs w:val="16"/>
              </w:rPr>
              <w:t xml:space="preserve">© </w:t>
            </w:r>
            <w:r w:rsidR="00745F92" w:rsidRPr="003753F1">
              <w:rPr>
                <w:rFonts w:ascii="Helvetica" w:hAnsi="Helvetica" w:cs="Helvetica"/>
                <w:b/>
                <w:sz w:val="16"/>
                <w:szCs w:val="16"/>
              </w:rPr>
              <w:t>Trentino Marketing_</w:t>
            </w:r>
            <w:r w:rsidR="003753F1" w:rsidRPr="003753F1">
              <w:t xml:space="preserve"> </w:t>
            </w:r>
            <w:r w:rsidR="003753F1" w:rsidRPr="003753F1">
              <w:rPr>
                <w:rFonts w:ascii="Helvetica" w:hAnsi="Helvetica" w:cs="Helvetica"/>
                <w:b/>
                <w:sz w:val="16"/>
                <w:szCs w:val="16"/>
              </w:rPr>
              <w:t xml:space="preserve">Diego Marini Val di </w:t>
            </w:r>
            <w:proofErr w:type="spellStart"/>
            <w:r w:rsidR="003753F1" w:rsidRPr="003753F1">
              <w:rPr>
                <w:rFonts w:ascii="Helvetica" w:hAnsi="Helvetica" w:cs="Helvetica"/>
                <w:b/>
                <w:sz w:val="16"/>
                <w:szCs w:val="16"/>
              </w:rPr>
              <w:t>Fiemme_Paneveggio</w:t>
            </w:r>
            <w:proofErr w:type="spellEnd"/>
            <w:r w:rsidR="003753F1" w:rsidRPr="003753F1">
              <w:rPr>
                <w:rFonts w:ascii="Helvetica" w:hAnsi="Helvetica" w:cs="Helvetica"/>
                <w:b/>
                <w:sz w:val="16"/>
                <w:szCs w:val="16"/>
              </w:rPr>
              <w:t xml:space="preserve"> - Cervo</w:t>
            </w:r>
          </w:p>
        </w:tc>
      </w:tr>
    </w:tbl>
    <w:p w:rsidR="003E415F" w:rsidRDefault="003E415F" w:rsidP="00F83461">
      <w:pPr>
        <w:spacing w:line="276" w:lineRule="auto"/>
        <w:jc w:val="both"/>
        <w:rPr>
          <w:rFonts w:ascii="Helvetica" w:hAnsi="Helvetica" w:cs="Helvetica"/>
          <w:b/>
          <w:szCs w:val="24"/>
        </w:rPr>
      </w:pPr>
    </w:p>
    <w:p w:rsidR="000B1FE1" w:rsidRDefault="0009518F" w:rsidP="000B1FE1">
      <w:pPr>
        <w:shd w:val="clear" w:color="auto" w:fill="FFFFFF"/>
        <w:spacing w:after="225" w:line="360" w:lineRule="auto"/>
        <w:jc w:val="both"/>
        <w:outlineLvl w:val="1"/>
        <w:rPr>
          <w:rFonts w:ascii="Helvetica" w:hAnsi="Helvetica" w:cs="Helvetica"/>
          <w:bCs/>
          <w:color w:val="000000" w:themeColor="text1"/>
          <w:szCs w:val="24"/>
          <w:lang w:val="de-DE"/>
        </w:rPr>
      </w:pPr>
      <w:proofErr w:type="spellStart"/>
      <w:r w:rsidRPr="00707740">
        <w:rPr>
          <w:rFonts w:ascii="Helvetica" w:hAnsi="Helvetica" w:cs="Helvetica"/>
          <w:b/>
          <w:szCs w:val="24"/>
          <w:lang w:val="de-DE"/>
        </w:rPr>
        <w:t>Trento</w:t>
      </w:r>
      <w:proofErr w:type="spellEnd"/>
      <w:r w:rsidRPr="00707740">
        <w:rPr>
          <w:rFonts w:ascii="Helvetica" w:hAnsi="Helvetica" w:cs="Helvetica"/>
          <w:b/>
          <w:szCs w:val="24"/>
          <w:lang w:val="de-DE"/>
        </w:rPr>
        <w:t xml:space="preserve">, </w:t>
      </w:r>
      <w:r w:rsidR="00AD4717">
        <w:rPr>
          <w:rFonts w:ascii="Helvetica" w:hAnsi="Helvetica" w:cs="Helvetica"/>
          <w:b/>
          <w:lang w:val="de-DE"/>
        </w:rPr>
        <w:t>28</w:t>
      </w:r>
      <w:r w:rsidRPr="00707740">
        <w:rPr>
          <w:rFonts w:ascii="Helvetica" w:hAnsi="Helvetica" w:cs="Helvetica"/>
          <w:b/>
          <w:szCs w:val="24"/>
          <w:lang w:val="de-DE"/>
        </w:rPr>
        <w:t xml:space="preserve">. </w:t>
      </w:r>
      <w:r>
        <w:rPr>
          <w:rFonts w:ascii="Helvetica" w:hAnsi="Helvetica" w:cs="Helvetica"/>
          <w:b/>
          <w:lang w:val="de-DE"/>
        </w:rPr>
        <w:t>August</w:t>
      </w:r>
      <w:r w:rsidRPr="00707740">
        <w:rPr>
          <w:rFonts w:ascii="Helvetica" w:hAnsi="Helvetica" w:cs="Helvetica"/>
          <w:b/>
          <w:szCs w:val="24"/>
          <w:lang w:val="de-DE"/>
        </w:rPr>
        <w:t xml:space="preserve"> 2018. </w:t>
      </w:r>
      <w:r w:rsidR="000B1FE1" w:rsidRPr="000B1FE1">
        <w:rPr>
          <w:rFonts w:ascii="Helvetica" w:hAnsi="Helvetica" w:cs="Helvetica"/>
          <w:bCs/>
          <w:color w:val="000000" w:themeColor="text1"/>
          <w:szCs w:val="24"/>
          <w:lang w:val="de-DE"/>
        </w:rPr>
        <w:t>30 Prozent</w:t>
      </w:r>
      <w:r w:rsidR="000826C1">
        <w:rPr>
          <w:rFonts w:ascii="Helvetica" w:hAnsi="Helvetica" w:cs="Helvetica"/>
          <w:bCs/>
          <w:color w:val="000000" w:themeColor="text1"/>
          <w:szCs w:val="24"/>
          <w:lang w:val="de-DE"/>
        </w:rPr>
        <w:t xml:space="preserve"> der Landesfläche unter Naturschutz, 36 Prozent der Fläche </w:t>
      </w:r>
      <w:r w:rsidR="00033E94">
        <w:rPr>
          <w:rFonts w:ascii="Helvetica" w:hAnsi="Helvetica" w:cs="Helvetica"/>
          <w:bCs/>
          <w:color w:val="000000" w:themeColor="text1"/>
          <w:szCs w:val="24"/>
          <w:lang w:val="de-DE"/>
        </w:rPr>
        <w:t>von</w:t>
      </w:r>
      <w:r w:rsidR="000826C1">
        <w:rPr>
          <w:rFonts w:ascii="Helvetica" w:hAnsi="Helvetica" w:cs="Helvetica"/>
          <w:bCs/>
          <w:color w:val="000000" w:themeColor="text1"/>
          <w:szCs w:val="24"/>
          <w:lang w:val="de-DE"/>
        </w:rPr>
        <w:t xml:space="preserve"> Wald bedeckt, </w:t>
      </w:r>
      <w:r w:rsidR="000826C1" w:rsidRPr="000826C1">
        <w:rPr>
          <w:rFonts w:ascii="Helvetica" w:hAnsi="Helvetica" w:cs="Helvetica"/>
          <w:bCs/>
          <w:color w:val="000000" w:themeColor="text1"/>
          <w:szCs w:val="24"/>
          <w:lang w:val="de-DE"/>
        </w:rPr>
        <w:t>2.359</w:t>
      </w:r>
      <w:r w:rsidR="000826C1">
        <w:rPr>
          <w:rFonts w:ascii="Helvetica" w:hAnsi="Helvetica" w:cs="Helvetica"/>
          <w:bCs/>
          <w:color w:val="000000" w:themeColor="text1"/>
          <w:szCs w:val="24"/>
          <w:lang w:val="de-DE"/>
        </w:rPr>
        <w:t xml:space="preserve"> verschiedene Pflanzenarten, 125 geschützte Tierarten und pro Einwohner rund 1.000 Bäume, also insgesamt 500 Millionen: Das sind nur ein paar Zahlen zur Natur im Trentino. In den kühleren Herbsttagen gibt es in der Region zwischen Dolomiten und Gardasee einiges zu entdecken, ins</w:t>
      </w:r>
      <w:r w:rsidR="00033E94">
        <w:rPr>
          <w:rFonts w:ascii="Helvetica" w:hAnsi="Helvetica" w:cs="Helvetica"/>
          <w:bCs/>
          <w:color w:val="000000" w:themeColor="text1"/>
          <w:szCs w:val="24"/>
          <w:lang w:val="de-DE"/>
        </w:rPr>
        <w:t>b</w:t>
      </w:r>
      <w:r w:rsidR="000826C1">
        <w:rPr>
          <w:rFonts w:ascii="Helvetica" w:hAnsi="Helvetica" w:cs="Helvetica"/>
          <w:bCs/>
          <w:color w:val="000000" w:themeColor="text1"/>
          <w:szCs w:val="24"/>
          <w:lang w:val="de-DE"/>
        </w:rPr>
        <w:t xml:space="preserve">esondere </w:t>
      </w:r>
      <w:r w:rsidR="000B1FE1" w:rsidRPr="005716A1">
        <w:rPr>
          <w:rFonts w:ascii="Helvetica" w:hAnsi="Helvetica" w:cs="Helvetica"/>
          <w:bCs/>
          <w:color w:val="000000" w:themeColor="text1"/>
          <w:szCs w:val="24"/>
          <w:lang w:val="de-DE"/>
        </w:rPr>
        <w:t xml:space="preserve">in den </w:t>
      </w:r>
      <w:proofErr w:type="spellStart"/>
      <w:r w:rsidR="000B1FE1" w:rsidRPr="005716A1">
        <w:rPr>
          <w:rFonts w:ascii="Helvetica" w:hAnsi="Helvetica" w:cs="Helvetica"/>
          <w:bCs/>
          <w:color w:val="000000" w:themeColor="text1"/>
          <w:szCs w:val="24"/>
          <w:lang w:val="de-DE"/>
        </w:rPr>
        <w:t>Trentiner</w:t>
      </w:r>
      <w:proofErr w:type="spellEnd"/>
      <w:r w:rsidR="000B1FE1" w:rsidRPr="005716A1">
        <w:rPr>
          <w:rFonts w:ascii="Helvetica" w:hAnsi="Helvetica" w:cs="Helvetica"/>
          <w:bCs/>
          <w:color w:val="000000" w:themeColor="text1"/>
          <w:szCs w:val="24"/>
          <w:lang w:val="de-DE"/>
        </w:rPr>
        <w:t xml:space="preserve"> Naturparks. </w:t>
      </w:r>
    </w:p>
    <w:p w:rsidR="000B1FE1" w:rsidRPr="000826C1" w:rsidRDefault="003753F1" w:rsidP="000826C1">
      <w:pPr>
        <w:spacing w:line="360" w:lineRule="auto"/>
        <w:jc w:val="both"/>
        <w:rPr>
          <w:rFonts w:ascii="Helvetica" w:hAnsi="Helvetica" w:cs="Helvetica"/>
          <w:b/>
          <w:szCs w:val="24"/>
          <w:lang w:val="de-DE"/>
        </w:rPr>
      </w:pPr>
      <w:r>
        <w:rPr>
          <w:rFonts w:ascii="Helvetica" w:hAnsi="Helvetica" w:cs="Helvetica"/>
          <w:b/>
          <w:szCs w:val="24"/>
          <w:lang w:val="de-DE"/>
        </w:rPr>
        <w:t xml:space="preserve">Wenn es dunkelt, </w:t>
      </w:r>
      <w:r w:rsidR="003950D2">
        <w:rPr>
          <w:rFonts w:ascii="Helvetica" w:hAnsi="Helvetica" w:cs="Helvetica"/>
          <w:b/>
          <w:szCs w:val="24"/>
          <w:lang w:val="de-DE"/>
        </w:rPr>
        <w:t>m</w:t>
      </w:r>
      <w:r w:rsidR="000B1FE1" w:rsidRPr="000826C1">
        <w:rPr>
          <w:rFonts w:ascii="Helvetica" w:hAnsi="Helvetica" w:cs="Helvetica"/>
          <w:b/>
          <w:szCs w:val="24"/>
          <w:lang w:val="de-DE"/>
        </w:rPr>
        <w:t xml:space="preserve">it den Hirschen auf Du und Du </w:t>
      </w:r>
    </w:p>
    <w:p w:rsidR="000B1FE1" w:rsidRDefault="000B1FE1" w:rsidP="000B1FE1">
      <w:pPr>
        <w:spacing w:after="240" w:line="360" w:lineRule="auto"/>
        <w:jc w:val="both"/>
        <w:rPr>
          <w:rFonts w:ascii="Helvetica" w:hAnsi="Helvetica" w:cs="Helvetica"/>
          <w:szCs w:val="24"/>
          <w:lang w:val="de-DE"/>
        </w:rPr>
      </w:pPr>
      <w:r w:rsidRPr="000826C1">
        <w:rPr>
          <w:rFonts w:ascii="Helvetica" w:hAnsi="Helvetica" w:cs="Helvetica"/>
          <w:szCs w:val="24"/>
          <w:lang w:val="de-DE"/>
        </w:rPr>
        <w:t xml:space="preserve">Wer im Herbst </w:t>
      </w:r>
      <w:r w:rsidR="003950D2">
        <w:rPr>
          <w:rFonts w:ascii="Helvetica" w:hAnsi="Helvetica" w:cs="Helvetica"/>
          <w:szCs w:val="24"/>
          <w:lang w:val="de-DE"/>
        </w:rPr>
        <w:t xml:space="preserve">abends </w:t>
      </w:r>
      <w:r w:rsidRPr="000826C1">
        <w:rPr>
          <w:rFonts w:ascii="Helvetica" w:hAnsi="Helvetica" w:cs="Helvetica"/>
          <w:szCs w:val="24"/>
          <w:lang w:val="de-DE"/>
        </w:rPr>
        <w:t xml:space="preserve">in den Wäldern des Trentino unterwegs ist, dem </w:t>
      </w:r>
      <w:r w:rsidR="003950D2">
        <w:rPr>
          <w:rFonts w:ascii="Helvetica" w:hAnsi="Helvetica" w:cs="Helvetica"/>
          <w:szCs w:val="24"/>
          <w:lang w:val="de-DE"/>
        </w:rPr>
        <w:t xml:space="preserve">entfaltet sich nicht nur ein ganz besonders Farbenspiel, sondern auch </w:t>
      </w:r>
      <w:r w:rsidRPr="000826C1">
        <w:rPr>
          <w:rFonts w:ascii="Helvetica" w:hAnsi="Helvetica" w:cs="Helvetica"/>
          <w:szCs w:val="24"/>
          <w:lang w:val="de-DE"/>
        </w:rPr>
        <w:t xml:space="preserve">ein außergewöhnliches Naturerlebnis: die Brunftschreie der Rothirsche. Die Hirsche führen zugleich ein Turnier, ein Konzert und eine Hochzeit auf. Jedes Jahr beginnt Mitte September die Paarungszeit der Tiere, die dabei ihre Besitzansprüche an ihrem Rudel mit lautem Röhren kundtun. Ausgebildete Naturführer bieten geführte Touren, um die Waldbewohner der </w:t>
      </w:r>
      <w:proofErr w:type="spellStart"/>
      <w:r w:rsidRPr="000826C1">
        <w:rPr>
          <w:rFonts w:ascii="Helvetica" w:hAnsi="Helvetica" w:cs="Helvetica"/>
          <w:szCs w:val="24"/>
          <w:lang w:val="de-DE"/>
        </w:rPr>
        <w:t>Trentiner</w:t>
      </w:r>
      <w:proofErr w:type="spellEnd"/>
      <w:r w:rsidRPr="000826C1">
        <w:rPr>
          <w:rFonts w:ascii="Helvetica" w:hAnsi="Helvetica" w:cs="Helvetica"/>
          <w:szCs w:val="24"/>
          <w:lang w:val="de-DE"/>
        </w:rPr>
        <w:t xml:space="preserve"> Naturparks kennenzulernen. </w:t>
      </w:r>
    </w:p>
    <w:p w:rsidR="001B3049" w:rsidRDefault="001B3049" w:rsidP="000B1FE1">
      <w:pPr>
        <w:spacing w:after="240" w:line="360" w:lineRule="auto"/>
        <w:jc w:val="both"/>
        <w:rPr>
          <w:rFonts w:ascii="Helvetica" w:hAnsi="Helvetica" w:cs="Helvetica"/>
          <w:szCs w:val="24"/>
          <w:lang w:val="de-DE"/>
        </w:rPr>
      </w:pPr>
    </w:p>
    <w:p w:rsidR="003950D2" w:rsidRPr="003950D2" w:rsidRDefault="003950D2" w:rsidP="003950D2">
      <w:pPr>
        <w:spacing w:line="360" w:lineRule="auto"/>
        <w:jc w:val="both"/>
        <w:rPr>
          <w:rFonts w:ascii="Helvetica" w:hAnsi="Helvetica" w:cs="Helvetica"/>
          <w:b/>
          <w:szCs w:val="24"/>
          <w:lang w:val="de-DE"/>
        </w:rPr>
      </w:pPr>
      <w:r w:rsidRPr="003950D2">
        <w:rPr>
          <w:rFonts w:ascii="Helvetica" w:hAnsi="Helvetica" w:cs="Helvetica"/>
          <w:b/>
          <w:szCs w:val="24"/>
          <w:lang w:val="de-DE"/>
        </w:rPr>
        <w:lastRenderedPageBreak/>
        <w:t xml:space="preserve">Der </w:t>
      </w:r>
      <w:proofErr w:type="spellStart"/>
      <w:r w:rsidRPr="003950D2">
        <w:rPr>
          <w:rFonts w:ascii="Helvetica" w:hAnsi="Helvetica" w:cs="Helvetica"/>
          <w:b/>
          <w:szCs w:val="24"/>
          <w:lang w:val="de-DE"/>
        </w:rPr>
        <w:t>Geopark</w:t>
      </w:r>
      <w:proofErr w:type="spellEnd"/>
      <w:r w:rsidRPr="003950D2">
        <w:rPr>
          <w:rFonts w:ascii="Helvetica" w:hAnsi="Helvetica" w:cs="Helvetica"/>
          <w:b/>
          <w:szCs w:val="24"/>
          <w:lang w:val="de-DE"/>
        </w:rPr>
        <w:t xml:space="preserve"> im Trentino</w:t>
      </w:r>
    </w:p>
    <w:p w:rsidR="003950D2" w:rsidRPr="00585506" w:rsidRDefault="003950D2" w:rsidP="003950D2">
      <w:pPr>
        <w:spacing w:line="360" w:lineRule="auto"/>
        <w:ind w:right="1020"/>
        <w:jc w:val="both"/>
        <w:rPr>
          <w:lang w:val="de-DE"/>
        </w:rPr>
      </w:pPr>
      <w:r w:rsidRPr="00585506">
        <w:rPr>
          <w:lang w:val="de-DE"/>
        </w:rPr>
        <w:t xml:space="preserve">Mit seinen 620 Quadratkilometern umfasst der </w:t>
      </w:r>
      <w:r w:rsidRPr="00585506">
        <w:rPr>
          <w:b/>
          <w:lang w:val="de-DE"/>
        </w:rPr>
        <w:t xml:space="preserve">Naturpark </w:t>
      </w:r>
      <w:proofErr w:type="spellStart"/>
      <w:r w:rsidRPr="00585506">
        <w:rPr>
          <w:b/>
          <w:lang w:val="de-DE"/>
        </w:rPr>
        <w:t>Adamello-Brenta</w:t>
      </w:r>
      <w:proofErr w:type="spellEnd"/>
      <w:r w:rsidRPr="00585506">
        <w:rPr>
          <w:lang w:val="de-DE"/>
        </w:rPr>
        <w:t xml:space="preserve"> die Gebirgsketten der </w:t>
      </w:r>
      <w:proofErr w:type="spellStart"/>
      <w:r w:rsidRPr="00585506">
        <w:rPr>
          <w:lang w:val="de-DE"/>
        </w:rPr>
        <w:t>Brenta</w:t>
      </w:r>
      <w:proofErr w:type="spellEnd"/>
      <w:r w:rsidRPr="00585506">
        <w:rPr>
          <w:lang w:val="de-DE"/>
        </w:rPr>
        <w:t xml:space="preserve">, </w:t>
      </w:r>
      <w:proofErr w:type="spellStart"/>
      <w:r w:rsidRPr="00585506">
        <w:rPr>
          <w:lang w:val="de-DE"/>
        </w:rPr>
        <w:t>Adamello</w:t>
      </w:r>
      <w:proofErr w:type="spellEnd"/>
      <w:r w:rsidRPr="00585506">
        <w:rPr>
          <w:lang w:val="de-DE"/>
        </w:rPr>
        <w:t xml:space="preserve"> und </w:t>
      </w:r>
      <w:proofErr w:type="spellStart"/>
      <w:r w:rsidRPr="00585506">
        <w:rPr>
          <w:lang w:val="de-DE"/>
        </w:rPr>
        <w:t>Presanella</w:t>
      </w:r>
      <w:proofErr w:type="spellEnd"/>
      <w:r w:rsidRPr="00585506">
        <w:rPr>
          <w:lang w:val="de-DE"/>
        </w:rPr>
        <w:t xml:space="preserve"> und zählt zu den größten </w:t>
      </w:r>
      <w:r w:rsidR="001B3049">
        <w:rPr>
          <w:lang w:val="de-DE"/>
        </w:rPr>
        <w:t xml:space="preserve">Schutzgebieten </w:t>
      </w:r>
      <w:r w:rsidRPr="00585506">
        <w:rPr>
          <w:lang w:val="de-DE"/>
        </w:rPr>
        <w:t xml:space="preserve">des westlichen Trentino. Der Park wurde 1967 eingerichtet und bietet nicht nur Steinadlern, Hirschen, Gämsen und Steinböcken ein Zuhause, sondern auch einer kleinen Population von Braunbären. 2008 ist der Park dem </w:t>
      </w:r>
      <w:r w:rsidR="001B3049">
        <w:rPr>
          <w:lang w:val="de-DE"/>
        </w:rPr>
        <w:t xml:space="preserve">globalen </w:t>
      </w:r>
      <w:r w:rsidRPr="00585506">
        <w:rPr>
          <w:lang w:val="de-DE"/>
        </w:rPr>
        <w:t xml:space="preserve">Netz der </w:t>
      </w:r>
      <w:proofErr w:type="spellStart"/>
      <w:r>
        <w:rPr>
          <w:lang w:val="de-DE"/>
        </w:rPr>
        <w:t>Unesco-</w:t>
      </w:r>
      <w:r w:rsidRPr="00585506">
        <w:rPr>
          <w:lang w:val="de-DE"/>
        </w:rPr>
        <w:t>Geoparks</w:t>
      </w:r>
      <w:proofErr w:type="spellEnd"/>
      <w:r w:rsidRPr="00585506">
        <w:rPr>
          <w:lang w:val="de-DE"/>
        </w:rPr>
        <w:t xml:space="preserve"> beigetreten. </w:t>
      </w:r>
      <w:r>
        <w:rPr>
          <w:lang w:val="de-DE"/>
        </w:rPr>
        <w:t xml:space="preserve">Die </w:t>
      </w:r>
      <w:r w:rsidRPr="00585506">
        <w:rPr>
          <w:lang w:val="de-DE"/>
        </w:rPr>
        <w:t>Besucherzent</w:t>
      </w:r>
      <w:r>
        <w:rPr>
          <w:lang w:val="de-DE"/>
        </w:rPr>
        <w:t>r</w:t>
      </w:r>
      <w:r w:rsidRPr="00585506">
        <w:rPr>
          <w:lang w:val="de-DE"/>
        </w:rPr>
        <w:t xml:space="preserve">en bieten neben jeder Menge Informationen zu Flora und Fauna auch geführte Touren an. </w:t>
      </w:r>
    </w:p>
    <w:p w:rsidR="003950D2" w:rsidRPr="00585506" w:rsidRDefault="003950D2" w:rsidP="003950D2">
      <w:pPr>
        <w:spacing w:line="360" w:lineRule="auto"/>
        <w:ind w:right="1020"/>
        <w:jc w:val="both"/>
        <w:rPr>
          <w:lang w:val="de-DE"/>
        </w:rPr>
      </w:pPr>
    </w:p>
    <w:p w:rsidR="003950D2" w:rsidRPr="003950D2" w:rsidRDefault="003950D2" w:rsidP="003950D2">
      <w:pPr>
        <w:spacing w:line="360" w:lineRule="auto"/>
        <w:jc w:val="both"/>
        <w:rPr>
          <w:rFonts w:ascii="Helvetica" w:hAnsi="Helvetica" w:cs="Helvetica"/>
          <w:b/>
          <w:szCs w:val="24"/>
          <w:lang w:val="de-DE"/>
        </w:rPr>
      </w:pPr>
      <w:r w:rsidRPr="003950D2">
        <w:rPr>
          <w:rFonts w:ascii="Helvetica" w:hAnsi="Helvetica" w:cs="Helvetica"/>
          <w:b/>
          <w:szCs w:val="24"/>
          <w:lang w:val="de-DE"/>
        </w:rPr>
        <w:t>Die schönsten Wälder Europas</w:t>
      </w:r>
    </w:p>
    <w:p w:rsidR="003950D2" w:rsidRPr="00585506" w:rsidRDefault="003950D2" w:rsidP="003950D2">
      <w:pPr>
        <w:spacing w:line="360" w:lineRule="auto"/>
        <w:ind w:right="879"/>
        <w:jc w:val="both"/>
        <w:rPr>
          <w:lang w:val="de-DE"/>
        </w:rPr>
      </w:pPr>
      <w:r w:rsidRPr="00D01A1F">
        <w:rPr>
          <w:lang w:val="de-DE"/>
        </w:rPr>
        <w:t xml:space="preserve">Der </w:t>
      </w:r>
      <w:r w:rsidRPr="00D01A1F">
        <w:rPr>
          <w:b/>
          <w:lang w:val="de-DE"/>
        </w:rPr>
        <w:t xml:space="preserve">Naturpark </w:t>
      </w:r>
      <w:proofErr w:type="spellStart"/>
      <w:r w:rsidRPr="00D01A1F">
        <w:rPr>
          <w:b/>
          <w:lang w:val="de-DE"/>
        </w:rPr>
        <w:t>Paneveggio</w:t>
      </w:r>
      <w:proofErr w:type="spellEnd"/>
      <w:r w:rsidRPr="00D01A1F">
        <w:rPr>
          <w:b/>
          <w:lang w:val="de-DE"/>
        </w:rPr>
        <w:t xml:space="preserve"> – Pale di San Martino</w:t>
      </w:r>
      <w:r w:rsidRPr="00D01A1F">
        <w:rPr>
          <w:lang w:val="de-DE"/>
        </w:rPr>
        <w:t xml:space="preserve"> erstreckt sich vom Val di </w:t>
      </w:r>
      <w:proofErr w:type="spellStart"/>
      <w:r w:rsidRPr="00D01A1F">
        <w:rPr>
          <w:lang w:val="de-DE"/>
        </w:rPr>
        <w:t>Fiemme</w:t>
      </w:r>
      <w:proofErr w:type="spellEnd"/>
      <w:r w:rsidRPr="00D01A1F">
        <w:rPr>
          <w:lang w:val="de-DE"/>
        </w:rPr>
        <w:t xml:space="preserve"> </w:t>
      </w:r>
      <w:r w:rsidR="003753F1">
        <w:rPr>
          <w:lang w:val="de-DE"/>
        </w:rPr>
        <w:t xml:space="preserve">bis nach </w:t>
      </w:r>
      <w:r w:rsidR="003753F1" w:rsidRPr="003753F1">
        <w:rPr>
          <w:lang w:val="de-DE"/>
        </w:rPr>
        <w:t>San Martino</w:t>
      </w:r>
      <w:r w:rsidR="003753F1">
        <w:rPr>
          <w:lang w:val="de-DE"/>
        </w:rPr>
        <w:t xml:space="preserve">. </w:t>
      </w:r>
      <w:r w:rsidRPr="00585506">
        <w:rPr>
          <w:lang w:val="de-DE"/>
        </w:rPr>
        <w:t xml:space="preserve">Charakteristisch für diesen Park sind vor allem die unterschiedlichen geographischen Landschaftsformen, die auf eindrucksvolle Weise die Naturschönheiten des Trentino widerspiegeln. </w:t>
      </w:r>
      <w:r>
        <w:rPr>
          <w:lang w:val="de-DE"/>
        </w:rPr>
        <w:t>I</w:t>
      </w:r>
      <w:r w:rsidRPr="00585506">
        <w:rPr>
          <w:lang w:val="de-DE"/>
        </w:rPr>
        <w:t xml:space="preserve">m südöstlichen </w:t>
      </w:r>
      <w:r>
        <w:rPr>
          <w:lang w:val="de-DE"/>
        </w:rPr>
        <w:t xml:space="preserve">Teil des Parks </w:t>
      </w:r>
      <w:r w:rsidRPr="003950D2">
        <w:rPr>
          <w:lang w:val="de-DE"/>
        </w:rPr>
        <w:t xml:space="preserve">dominieren </w:t>
      </w:r>
      <w:r w:rsidRPr="00585506">
        <w:rPr>
          <w:lang w:val="de-DE"/>
        </w:rPr>
        <w:t xml:space="preserve">die Dolomitengipfel der Pale di San Martino, im westlichen Teil die </w:t>
      </w:r>
      <w:proofErr w:type="spellStart"/>
      <w:r w:rsidRPr="00585506">
        <w:rPr>
          <w:lang w:val="de-DE"/>
        </w:rPr>
        <w:t>Lagoraikette</w:t>
      </w:r>
      <w:proofErr w:type="spellEnd"/>
      <w:r w:rsidRPr="00585506">
        <w:rPr>
          <w:lang w:val="de-DE"/>
        </w:rPr>
        <w:t xml:space="preserve"> und im Norden beeindruckt der Wald von </w:t>
      </w:r>
      <w:proofErr w:type="spellStart"/>
      <w:r w:rsidRPr="00585506">
        <w:rPr>
          <w:lang w:val="de-DE"/>
        </w:rPr>
        <w:t>Paneveggio</w:t>
      </w:r>
      <w:proofErr w:type="spellEnd"/>
      <w:r>
        <w:rPr>
          <w:lang w:val="de-DE"/>
        </w:rPr>
        <w:t xml:space="preserve">, </w:t>
      </w:r>
      <w:r w:rsidR="001B3049">
        <w:rPr>
          <w:lang w:val="de-DE"/>
        </w:rPr>
        <w:t xml:space="preserve">der </w:t>
      </w:r>
      <w:r>
        <w:rPr>
          <w:lang w:val="de-DE"/>
        </w:rPr>
        <w:t>mit seinem alten</w:t>
      </w:r>
      <w:r w:rsidRPr="00585506">
        <w:rPr>
          <w:lang w:val="de-DE"/>
        </w:rPr>
        <w:t xml:space="preserve"> Baumbestand zu den schönsten </w:t>
      </w:r>
      <w:r>
        <w:rPr>
          <w:lang w:val="de-DE"/>
        </w:rPr>
        <w:t xml:space="preserve">Wäldern in </w:t>
      </w:r>
      <w:r w:rsidRPr="00585506">
        <w:rPr>
          <w:lang w:val="de-DE"/>
        </w:rPr>
        <w:t>ganz Europa</w:t>
      </w:r>
      <w:r>
        <w:rPr>
          <w:lang w:val="de-DE"/>
        </w:rPr>
        <w:t xml:space="preserve"> gehört</w:t>
      </w:r>
      <w:r w:rsidRPr="00585506">
        <w:rPr>
          <w:lang w:val="de-DE"/>
        </w:rPr>
        <w:t xml:space="preserve">. Zwischen den Baumriesen wachsen die seltenen Rottannen, deren Holz zum Bau von Geigen und Klavieren verwendet wird. Schon Stradivari nutzte dieses Holz mit seiner außergewöhnlichen Resonanzfähigkeit für seine legendären Geigen. </w:t>
      </w:r>
    </w:p>
    <w:p w:rsidR="003950D2" w:rsidRPr="00585506" w:rsidRDefault="003950D2" w:rsidP="003950D2">
      <w:pPr>
        <w:spacing w:line="360" w:lineRule="auto"/>
        <w:ind w:right="1020"/>
        <w:jc w:val="both"/>
        <w:rPr>
          <w:lang w:val="de-DE"/>
        </w:rPr>
      </w:pPr>
    </w:p>
    <w:p w:rsidR="003950D2" w:rsidRPr="003950D2" w:rsidRDefault="003950D2" w:rsidP="003950D2">
      <w:pPr>
        <w:spacing w:line="360" w:lineRule="auto"/>
        <w:jc w:val="both"/>
        <w:rPr>
          <w:rFonts w:ascii="Helvetica" w:hAnsi="Helvetica" w:cs="Helvetica"/>
          <w:b/>
          <w:szCs w:val="24"/>
          <w:lang w:val="de-DE"/>
        </w:rPr>
      </w:pPr>
      <w:r w:rsidRPr="003950D2">
        <w:rPr>
          <w:rFonts w:ascii="Helvetica" w:hAnsi="Helvetica" w:cs="Helvetica"/>
          <w:b/>
          <w:szCs w:val="24"/>
          <w:lang w:val="de-DE"/>
        </w:rPr>
        <w:t>Vom lieblichen Tal zum hochalpinen Gletscher</w:t>
      </w:r>
    </w:p>
    <w:p w:rsidR="003950D2" w:rsidRDefault="003950D2" w:rsidP="003950D2">
      <w:pPr>
        <w:spacing w:line="360" w:lineRule="auto"/>
        <w:ind w:right="879"/>
        <w:jc w:val="both"/>
        <w:rPr>
          <w:lang w:val="de-DE"/>
        </w:rPr>
      </w:pPr>
      <w:r w:rsidRPr="00585506">
        <w:rPr>
          <w:lang w:val="de-DE"/>
        </w:rPr>
        <w:t xml:space="preserve">Zu den größten Naturschutzgebieten in den Alpen zählt der </w:t>
      </w:r>
      <w:r w:rsidRPr="00585506">
        <w:rPr>
          <w:b/>
          <w:lang w:val="de-DE"/>
        </w:rPr>
        <w:t xml:space="preserve">Nationalpark </w:t>
      </w:r>
      <w:proofErr w:type="spellStart"/>
      <w:r w:rsidRPr="00585506">
        <w:rPr>
          <w:b/>
          <w:lang w:val="de-DE"/>
        </w:rPr>
        <w:t>Stilfser</w:t>
      </w:r>
      <w:r w:rsidR="003753F1">
        <w:rPr>
          <w:b/>
          <w:lang w:val="de-DE"/>
        </w:rPr>
        <w:t>joch</w:t>
      </w:r>
      <w:proofErr w:type="spellEnd"/>
      <w:r w:rsidRPr="00585506">
        <w:rPr>
          <w:b/>
          <w:lang w:val="de-DE"/>
        </w:rPr>
        <w:t xml:space="preserve"> </w:t>
      </w:r>
      <w:r w:rsidR="001B3049" w:rsidRPr="001B3049">
        <w:rPr>
          <w:b/>
          <w:lang w:val="de-DE"/>
        </w:rPr>
        <w:t>(</w:t>
      </w:r>
      <w:proofErr w:type="spellStart"/>
      <w:r w:rsidR="001B3049" w:rsidRPr="001B3049">
        <w:rPr>
          <w:rFonts w:ascii="Helvetica" w:hAnsi="Helvetica" w:cs="Helvetica"/>
          <w:b/>
          <w:szCs w:val="24"/>
          <w:lang w:val="de-DE"/>
        </w:rPr>
        <w:t>Parco</w:t>
      </w:r>
      <w:proofErr w:type="spellEnd"/>
      <w:r w:rsidR="001B3049" w:rsidRPr="001B3049">
        <w:rPr>
          <w:rFonts w:ascii="Helvetica" w:hAnsi="Helvetica" w:cs="Helvetica"/>
          <w:b/>
          <w:szCs w:val="24"/>
          <w:lang w:val="de-DE"/>
        </w:rPr>
        <w:t xml:space="preserve"> </w:t>
      </w:r>
      <w:proofErr w:type="spellStart"/>
      <w:r w:rsidR="001B3049" w:rsidRPr="001B3049">
        <w:rPr>
          <w:rFonts w:ascii="Helvetica" w:hAnsi="Helvetica" w:cs="Helvetica"/>
          <w:b/>
          <w:szCs w:val="24"/>
          <w:lang w:val="de-DE"/>
        </w:rPr>
        <w:t>dello</w:t>
      </w:r>
      <w:proofErr w:type="spellEnd"/>
      <w:r w:rsidR="001B3049" w:rsidRPr="001B3049">
        <w:rPr>
          <w:rFonts w:ascii="Helvetica" w:hAnsi="Helvetica" w:cs="Helvetica"/>
          <w:b/>
          <w:szCs w:val="24"/>
          <w:lang w:val="de-DE"/>
        </w:rPr>
        <w:t xml:space="preserve"> </w:t>
      </w:r>
      <w:proofErr w:type="spellStart"/>
      <w:r w:rsidR="001B3049" w:rsidRPr="001B3049">
        <w:rPr>
          <w:rFonts w:ascii="Helvetica" w:hAnsi="Helvetica" w:cs="Helvetica"/>
          <w:b/>
          <w:szCs w:val="24"/>
          <w:lang w:val="de-DE"/>
        </w:rPr>
        <w:t>Stelvio</w:t>
      </w:r>
      <w:proofErr w:type="spellEnd"/>
      <w:r w:rsidR="001B3049" w:rsidRPr="001B3049">
        <w:rPr>
          <w:rFonts w:ascii="Helvetica" w:hAnsi="Helvetica" w:cs="Helvetica"/>
          <w:b/>
          <w:szCs w:val="24"/>
          <w:lang w:val="de-DE"/>
        </w:rPr>
        <w:t>)</w:t>
      </w:r>
      <w:r w:rsidRPr="001B3049">
        <w:rPr>
          <w:b/>
          <w:lang w:val="de-DE"/>
        </w:rPr>
        <w:t>,</w:t>
      </w:r>
      <w:r w:rsidRPr="00585506">
        <w:rPr>
          <w:lang w:val="de-DE"/>
        </w:rPr>
        <w:t xml:space="preserve"> der sich über vier italienischen Provinzen erstreckt, die gesamte Ortler-Gruppe in sich vereint und mit mehr als 30 </w:t>
      </w:r>
      <w:r w:rsidR="001B3049">
        <w:rPr>
          <w:lang w:val="de-DE"/>
        </w:rPr>
        <w:t xml:space="preserve">Dreitausendern </w:t>
      </w:r>
      <w:r w:rsidRPr="00585506">
        <w:rPr>
          <w:lang w:val="de-DE"/>
        </w:rPr>
        <w:t>auftrumpft. Das Besondere an diesem geschützten Gebiet sind die verschiedenen alpinen Klimazonen</w:t>
      </w:r>
      <w:r w:rsidR="001B3049">
        <w:rPr>
          <w:lang w:val="de-DE"/>
        </w:rPr>
        <w:t>:  D</w:t>
      </w:r>
      <w:r w:rsidRPr="00585506">
        <w:rPr>
          <w:lang w:val="de-DE"/>
        </w:rPr>
        <w:t>as heißt vom Talboden bis hinauf in hochalpine Gletscherregionen sind alle Landschaftsformen der Alpen zu finden. Zahlreich sind auch Flora und Fauna</w:t>
      </w:r>
      <w:r w:rsidR="001B3049">
        <w:rPr>
          <w:lang w:val="de-DE"/>
        </w:rPr>
        <w:t xml:space="preserve"> mit </w:t>
      </w:r>
      <w:r w:rsidRPr="00585506">
        <w:rPr>
          <w:lang w:val="de-DE"/>
        </w:rPr>
        <w:lastRenderedPageBreak/>
        <w:t>Steinböcke</w:t>
      </w:r>
      <w:r w:rsidR="001B3049">
        <w:rPr>
          <w:lang w:val="de-DE"/>
        </w:rPr>
        <w:t>n</w:t>
      </w:r>
      <w:r w:rsidRPr="00585506">
        <w:rPr>
          <w:lang w:val="de-DE"/>
        </w:rPr>
        <w:t>, Murmeltiere</w:t>
      </w:r>
      <w:r w:rsidR="001B3049">
        <w:rPr>
          <w:lang w:val="de-DE"/>
        </w:rPr>
        <w:t xml:space="preserve">n, </w:t>
      </w:r>
      <w:r w:rsidRPr="00585506">
        <w:rPr>
          <w:lang w:val="de-DE"/>
        </w:rPr>
        <w:t>Steinadler</w:t>
      </w:r>
      <w:r w:rsidR="001B3049">
        <w:rPr>
          <w:lang w:val="de-DE"/>
        </w:rPr>
        <w:t xml:space="preserve">n und </w:t>
      </w:r>
      <w:r w:rsidRPr="00585506">
        <w:rPr>
          <w:lang w:val="de-DE"/>
        </w:rPr>
        <w:t>Edelweiß</w:t>
      </w:r>
      <w:r w:rsidR="001B3049">
        <w:rPr>
          <w:lang w:val="de-DE"/>
        </w:rPr>
        <w:t xml:space="preserve"> vertreten</w:t>
      </w:r>
      <w:r w:rsidRPr="00585506">
        <w:rPr>
          <w:lang w:val="de-DE"/>
        </w:rPr>
        <w:t xml:space="preserve">. Für große und kleine Naturliebhaber werden das ganze Jahr über geführte Exkursionen angeboten. </w:t>
      </w:r>
    </w:p>
    <w:p w:rsidR="003950D2" w:rsidRDefault="003950D2" w:rsidP="000B1FE1">
      <w:pPr>
        <w:spacing w:after="240" w:line="360" w:lineRule="auto"/>
        <w:jc w:val="both"/>
        <w:rPr>
          <w:rFonts w:ascii="Helvetica" w:hAnsi="Helvetica" w:cs="Helvetica"/>
          <w:szCs w:val="24"/>
          <w:lang w:val="de-DE"/>
        </w:rPr>
      </w:pPr>
    </w:p>
    <w:p w:rsidR="003950D2" w:rsidRDefault="003950D2" w:rsidP="003950D2">
      <w:pPr>
        <w:spacing w:after="240" w:line="360" w:lineRule="auto"/>
        <w:jc w:val="both"/>
        <w:rPr>
          <w:rFonts w:ascii="Helvetica" w:hAnsi="Helvetica" w:cs="Helvetica"/>
          <w:szCs w:val="24"/>
          <w:lang w:val="de-DE"/>
        </w:rPr>
      </w:pPr>
      <w:r w:rsidRPr="000826C1">
        <w:rPr>
          <w:rFonts w:ascii="Helvetica" w:hAnsi="Helvetica" w:cs="Helvetica"/>
          <w:szCs w:val="24"/>
          <w:lang w:val="de-DE"/>
        </w:rPr>
        <w:t>Termine für di</w:t>
      </w:r>
      <w:r>
        <w:rPr>
          <w:rFonts w:ascii="Helvetica" w:hAnsi="Helvetica" w:cs="Helvetica"/>
          <w:szCs w:val="24"/>
          <w:lang w:val="de-DE"/>
        </w:rPr>
        <w:t>e stets abendlichen Führungen zu den Rothirschen:</w:t>
      </w:r>
    </w:p>
    <w:p w:rsidR="003950D2" w:rsidRPr="003950D2" w:rsidRDefault="003950D2" w:rsidP="003753F1">
      <w:pPr>
        <w:pStyle w:val="Listenabsatz"/>
        <w:numPr>
          <w:ilvl w:val="0"/>
          <w:numId w:val="18"/>
        </w:numPr>
        <w:spacing w:after="240" w:line="360" w:lineRule="auto"/>
        <w:jc w:val="both"/>
        <w:rPr>
          <w:rFonts w:ascii="Helvetica" w:hAnsi="Helvetica" w:cs="Helvetica"/>
          <w:sz w:val="24"/>
          <w:szCs w:val="24"/>
          <w:lang w:val="de-DE"/>
        </w:rPr>
      </w:pPr>
      <w:proofErr w:type="spellStart"/>
      <w:r w:rsidRPr="003950D2">
        <w:rPr>
          <w:rFonts w:ascii="Helvetica" w:hAnsi="Helvetica" w:cs="Helvetica"/>
          <w:sz w:val="24"/>
          <w:szCs w:val="24"/>
          <w:lang w:val="de-DE"/>
        </w:rPr>
        <w:t>Parco</w:t>
      </w:r>
      <w:proofErr w:type="spellEnd"/>
      <w:r w:rsidRPr="003950D2">
        <w:rPr>
          <w:rFonts w:ascii="Helvetica" w:hAnsi="Helvetica" w:cs="Helvetica"/>
          <w:sz w:val="24"/>
          <w:szCs w:val="24"/>
          <w:lang w:val="de-DE"/>
        </w:rPr>
        <w:t xml:space="preserve"> </w:t>
      </w:r>
      <w:proofErr w:type="spellStart"/>
      <w:r w:rsidRPr="003950D2">
        <w:rPr>
          <w:rFonts w:ascii="Helvetica" w:hAnsi="Helvetica" w:cs="Helvetica"/>
          <w:sz w:val="24"/>
          <w:szCs w:val="24"/>
          <w:lang w:val="de-DE"/>
        </w:rPr>
        <w:t>dello</w:t>
      </w:r>
      <w:proofErr w:type="spellEnd"/>
      <w:r w:rsidRPr="003950D2">
        <w:rPr>
          <w:rFonts w:ascii="Helvetica" w:hAnsi="Helvetica" w:cs="Helvetica"/>
          <w:sz w:val="24"/>
          <w:szCs w:val="24"/>
          <w:lang w:val="de-DE"/>
        </w:rPr>
        <w:t xml:space="preserve"> </w:t>
      </w:r>
      <w:proofErr w:type="spellStart"/>
      <w:r w:rsidRPr="003950D2">
        <w:rPr>
          <w:rFonts w:ascii="Helvetica" w:hAnsi="Helvetica" w:cs="Helvetica"/>
          <w:sz w:val="24"/>
          <w:szCs w:val="24"/>
          <w:lang w:val="de-DE"/>
        </w:rPr>
        <w:t>Stelvio</w:t>
      </w:r>
      <w:proofErr w:type="spellEnd"/>
      <w:r w:rsidRPr="003950D2">
        <w:rPr>
          <w:rFonts w:ascii="Helvetica" w:hAnsi="Helvetica" w:cs="Helvetica"/>
          <w:sz w:val="24"/>
          <w:szCs w:val="24"/>
          <w:lang w:val="de-DE"/>
        </w:rPr>
        <w:t xml:space="preserve"> (</w:t>
      </w:r>
      <w:proofErr w:type="spellStart"/>
      <w:r w:rsidRPr="003950D2">
        <w:rPr>
          <w:rFonts w:ascii="Helvetica" w:hAnsi="Helvetica" w:cs="Helvetica"/>
          <w:sz w:val="24"/>
          <w:szCs w:val="24"/>
          <w:lang w:val="de-DE"/>
        </w:rPr>
        <w:t>Stilfserjoch</w:t>
      </w:r>
      <w:proofErr w:type="spellEnd"/>
      <w:r w:rsidRPr="003950D2">
        <w:rPr>
          <w:rFonts w:ascii="Helvetica" w:hAnsi="Helvetica" w:cs="Helvetica"/>
          <w:sz w:val="24"/>
          <w:szCs w:val="24"/>
          <w:lang w:val="de-DE"/>
        </w:rPr>
        <w:t xml:space="preserve">): </w:t>
      </w:r>
      <w:r w:rsidR="003753F1">
        <w:rPr>
          <w:rFonts w:ascii="Helvetica" w:hAnsi="Helvetica" w:cs="Helvetica"/>
          <w:sz w:val="24"/>
          <w:szCs w:val="24"/>
          <w:lang w:val="de-DE"/>
        </w:rPr>
        <w:t xml:space="preserve">11., </w:t>
      </w:r>
      <w:r w:rsidR="003753F1" w:rsidRPr="003753F1">
        <w:rPr>
          <w:rFonts w:ascii="Helvetica" w:hAnsi="Helvetica" w:cs="Helvetica"/>
          <w:sz w:val="24"/>
          <w:szCs w:val="24"/>
          <w:lang w:val="de-DE"/>
        </w:rPr>
        <w:t>25. und 28. Sept</w:t>
      </w:r>
      <w:r w:rsidR="003753F1">
        <w:rPr>
          <w:rFonts w:ascii="Helvetica" w:hAnsi="Helvetica" w:cs="Helvetica"/>
          <w:sz w:val="24"/>
          <w:szCs w:val="24"/>
          <w:lang w:val="de-DE"/>
        </w:rPr>
        <w:t xml:space="preserve">ember, sowie </w:t>
      </w:r>
      <w:r w:rsidR="003753F1" w:rsidRPr="003753F1">
        <w:rPr>
          <w:rFonts w:ascii="Helvetica" w:hAnsi="Helvetica" w:cs="Helvetica"/>
          <w:sz w:val="24"/>
          <w:szCs w:val="24"/>
          <w:lang w:val="de-DE"/>
        </w:rPr>
        <w:t>1. und 4. Okt</w:t>
      </w:r>
      <w:r w:rsidR="003753F1">
        <w:rPr>
          <w:rFonts w:ascii="Helvetica" w:hAnsi="Helvetica" w:cs="Helvetica"/>
          <w:sz w:val="24"/>
          <w:szCs w:val="24"/>
          <w:lang w:val="de-DE"/>
        </w:rPr>
        <w:t>ober</w:t>
      </w:r>
      <w:r w:rsidR="003753F1" w:rsidRPr="003753F1">
        <w:rPr>
          <w:rFonts w:ascii="Helvetica" w:hAnsi="Helvetica" w:cs="Helvetica"/>
          <w:sz w:val="24"/>
          <w:szCs w:val="24"/>
          <w:lang w:val="de-DE"/>
        </w:rPr>
        <w:t>.</w:t>
      </w:r>
    </w:p>
    <w:p w:rsidR="003950D2" w:rsidRPr="003950D2" w:rsidRDefault="003950D2" w:rsidP="003753F1">
      <w:pPr>
        <w:pStyle w:val="Listenabsatz"/>
        <w:numPr>
          <w:ilvl w:val="0"/>
          <w:numId w:val="18"/>
        </w:numPr>
        <w:spacing w:after="240" w:line="360" w:lineRule="auto"/>
        <w:jc w:val="both"/>
        <w:rPr>
          <w:rFonts w:ascii="Helvetica" w:hAnsi="Helvetica" w:cs="Helvetica"/>
          <w:sz w:val="24"/>
          <w:szCs w:val="24"/>
          <w:lang w:val="de-DE"/>
        </w:rPr>
      </w:pPr>
      <w:proofErr w:type="spellStart"/>
      <w:r w:rsidRPr="003950D2">
        <w:rPr>
          <w:rFonts w:ascii="Helvetica" w:hAnsi="Helvetica" w:cs="Helvetica"/>
          <w:sz w:val="24"/>
          <w:szCs w:val="24"/>
          <w:lang w:val="de-DE"/>
        </w:rPr>
        <w:t>Parco</w:t>
      </w:r>
      <w:proofErr w:type="spellEnd"/>
      <w:r w:rsidRPr="003950D2">
        <w:rPr>
          <w:rFonts w:ascii="Helvetica" w:hAnsi="Helvetica" w:cs="Helvetica"/>
          <w:sz w:val="24"/>
          <w:szCs w:val="24"/>
          <w:lang w:val="de-DE"/>
        </w:rPr>
        <w:t xml:space="preserve"> di </w:t>
      </w:r>
      <w:proofErr w:type="spellStart"/>
      <w:r w:rsidRPr="003950D2">
        <w:rPr>
          <w:rFonts w:ascii="Helvetica" w:hAnsi="Helvetica" w:cs="Helvetica"/>
          <w:sz w:val="24"/>
          <w:szCs w:val="24"/>
          <w:lang w:val="de-DE"/>
        </w:rPr>
        <w:t>Paneveggio</w:t>
      </w:r>
      <w:proofErr w:type="spellEnd"/>
      <w:r w:rsidRPr="003950D2">
        <w:rPr>
          <w:rFonts w:ascii="Helvetica" w:hAnsi="Helvetica" w:cs="Helvetica"/>
          <w:sz w:val="24"/>
          <w:szCs w:val="24"/>
          <w:lang w:val="de-DE"/>
        </w:rPr>
        <w:t xml:space="preserve"> und Pale di San Martino: </w:t>
      </w:r>
      <w:r w:rsidR="003753F1" w:rsidRPr="003753F1">
        <w:rPr>
          <w:rFonts w:ascii="Helvetica" w:hAnsi="Helvetica" w:cs="Helvetica"/>
          <w:sz w:val="24"/>
          <w:szCs w:val="24"/>
          <w:lang w:val="de-DE"/>
        </w:rPr>
        <w:t>22.</w:t>
      </w:r>
      <w:r w:rsidR="009979CE">
        <w:rPr>
          <w:rFonts w:ascii="Helvetica" w:hAnsi="Helvetica" w:cs="Helvetica"/>
          <w:sz w:val="24"/>
          <w:szCs w:val="24"/>
          <w:lang w:val="de-DE"/>
        </w:rPr>
        <w:t xml:space="preserve"> </w:t>
      </w:r>
      <w:r w:rsidR="003753F1" w:rsidRPr="003753F1">
        <w:rPr>
          <w:rFonts w:ascii="Helvetica" w:hAnsi="Helvetica" w:cs="Helvetica"/>
          <w:sz w:val="24"/>
          <w:szCs w:val="24"/>
          <w:lang w:val="de-DE"/>
        </w:rPr>
        <w:t>und 29.</w:t>
      </w:r>
      <w:r w:rsidR="009979CE">
        <w:rPr>
          <w:rFonts w:ascii="Helvetica" w:hAnsi="Helvetica" w:cs="Helvetica"/>
          <w:sz w:val="24"/>
          <w:szCs w:val="24"/>
          <w:lang w:val="de-DE"/>
        </w:rPr>
        <w:t xml:space="preserve"> September </w:t>
      </w:r>
      <w:r w:rsidRPr="003950D2">
        <w:rPr>
          <w:rFonts w:ascii="Helvetica" w:hAnsi="Helvetica" w:cs="Helvetica"/>
          <w:sz w:val="24"/>
          <w:szCs w:val="24"/>
          <w:lang w:val="de-DE"/>
        </w:rPr>
        <w:t>sowie 6. Oktober</w:t>
      </w:r>
    </w:p>
    <w:p w:rsidR="003950D2" w:rsidRPr="003950D2" w:rsidRDefault="003950D2" w:rsidP="003753F1">
      <w:pPr>
        <w:pStyle w:val="Listenabsatz"/>
        <w:numPr>
          <w:ilvl w:val="0"/>
          <w:numId w:val="18"/>
        </w:numPr>
        <w:spacing w:after="240" w:line="360" w:lineRule="auto"/>
        <w:jc w:val="both"/>
        <w:rPr>
          <w:rFonts w:ascii="Helvetica" w:hAnsi="Helvetica" w:cs="Helvetica"/>
          <w:sz w:val="24"/>
          <w:szCs w:val="24"/>
          <w:lang w:val="de-DE"/>
        </w:rPr>
      </w:pPr>
      <w:proofErr w:type="spellStart"/>
      <w:r w:rsidRPr="003950D2">
        <w:rPr>
          <w:rFonts w:ascii="Helvetica" w:hAnsi="Helvetica" w:cs="Helvetica"/>
          <w:sz w:val="24"/>
          <w:szCs w:val="24"/>
          <w:lang w:val="de-DE"/>
        </w:rPr>
        <w:t>Parco</w:t>
      </w:r>
      <w:proofErr w:type="spellEnd"/>
      <w:r w:rsidRPr="003950D2">
        <w:rPr>
          <w:rFonts w:ascii="Helvetica" w:hAnsi="Helvetica" w:cs="Helvetica"/>
          <w:sz w:val="24"/>
          <w:szCs w:val="24"/>
          <w:lang w:val="de-DE"/>
        </w:rPr>
        <w:t xml:space="preserve"> </w:t>
      </w:r>
      <w:proofErr w:type="spellStart"/>
      <w:r w:rsidRPr="003950D2">
        <w:rPr>
          <w:rFonts w:ascii="Helvetica" w:hAnsi="Helvetica" w:cs="Helvetica"/>
          <w:sz w:val="24"/>
          <w:szCs w:val="24"/>
          <w:lang w:val="de-DE"/>
        </w:rPr>
        <w:t>Adamello</w:t>
      </w:r>
      <w:proofErr w:type="spellEnd"/>
      <w:r w:rsidRPr="003950D2">
        <w:rPr>
          <w:rFonts w:ascii="Helvetica" w:hAnsi="Helvetica" w:cs="Helvetica"/>
          <w:sz w:val="24"/>
          <w:szCs w:val="24"/>
          <w:lang w:val="de-DE"/>
        </w:rPr>
        <w:t xml:space="preserve"> </w:t>
      </w:r>
      <w:proofErr w:type="spellStart"/>
      <w:r w:rsidRPr="003950D2">
        <w:rPr>
          <w:rFonts w:ascii="Helvetica" w:hAnsi="Helvetica" w:cs="Helvetica"/>
          <w:sz w:val="24"/>
          <w:szCs w:val="24"/>
          <w:lang w:val="de-DE"/>
        </w:rPr>
        <w:t>Brenta</w:t>
      </w:r>
      <w:proofErr w:type="spellEnd"/>
      <w:r w:rsidRPr="003950D2">
        <w:rPr>
          <w:rFonts w:ascii="Helvetica" w:hAnsi="Helvetica" w:cs="Helvetica"/>
          <w:sz w:val="24"/>
          <w:szCs w:val="24"/>
          <w:lang w:val="de-DE"/>
        </w:rPr>
        <w:t xml:space="preserve">: 28. September sowie </w:t>
      </w:r>
      <w:r w:rsidR="003753F1" w:rsidRPr="003753F1">
        <w:rPr>
          <w:rFonts w:ascii="Helvetica" w:hAnsi="Helvetica" w:cs="Helvetica"/>
          <w:sz w:val="24"/>
          <w:szCs w:val="24"/>
          <w:lang w:val="de-DE"/>
        </w:rPr>
        <w:t>2.</w:t>
      </w:r>
      <w:r w:rsidR="009979CE">
        <w:rPr>
          <w:rFonts w:ascii="Helvetica" w:hAnsi="Helvetica" w:cs="Helvetica"/>
          <w:sz w:val="24"/>
          <w:szCs w:val="24"/>
          <w:lang w:val="de-DE"/>
        </w:rPr>
        <w:t xml:space="preserve"> </w:t>
      </w:r>
      <w:r w:rsidR="003753F1" w:rsidRPr="003753F1">
        <w:rPr>
          <w:rFonts w:ascii="Helvetica" w:hAnsi="Helvetica" w:cs="Helvetica"/>
          <w:sz w:val="24"/>
          <w:szCs w:val="24"/>
          <w:lang w:val="de-DE"/>
        </w:rPr>
        <w:t>und 5.</w:t>
      </w:r>
      <w:r w:rsidR="009979CE">
        <w:rPr>
          <w:rFonts w:ascii="Helvetica" w:hAnsi="Helvetica" w:cs="Helvetica"/>
          <w:sz w:val="24"/>
          <w:szCs w:val="24"/>
          <w:lang w:val="de-DE"/>
        </w:rPr>
        <w:t xml:space="preserve"> Oktober</w:t>
      </w:r>
    </w:p>
    <w:p w:rsidR="003950D2" w:rsidRDefault="003950D2" w:rsidP="00033E94">
      <w:pPr>
        <w:shd w:val="clear" w:color="auto" w:fill="FFFFFF"/>
        <w:spacing w:after="225" w:line="360" w:lineRule="auto"/>
        <w:jc w:val="both"/>
        <w:outlineLvl w:val="1"/>
        <w:rPr>
          <w:rFonts w:ascii="Helvetica" w:hAnsi="Helvetica" w:cs="Helvetica"/>
          <w:strike/>
          <w:szCs w:val="24"/>
        </w:rPr>
      </w:pPr>
    </w:p>
    <w:p w:rsidR="009979CE" w:rsidRDefault="009979CE" w:rsidP="00033E94">
      <w:pPr>
        <w:shd w:val="clear" w:color="auto" w:fill="FFFFFF"/>
        <w:spacing w:after="225" w:line="360" w:lineRule="auto"/>
        <w:jc w:val="both"/>
        <w:outlineLvl w:val="1"/>
        <w:rPr>
          <w:rFonts w:ascii="Helvetica" w:hAnsi="Helvetica" w:cs="Helvetica"/>
          <w:szCs w:val="24"/>
        </w:rPr>
      </w:pPr>
      <w:proofErr w:type="spellStart"/>
      <w:r w:rsidRPr="009979CE">
        <w:rPr>
          <w:rFonts w:ascii="Helvetica" w:hAnsi="Helvetica" w:cs="Helvetica"/>
          <w:szCs w:val="24"/>
        </w:rPr>
        <w:t>Weitere</w:t>
      </w:r>
      <w:proofErr w:type="spellEnd"/>
      <w:r w:rsidRPr="009979CE">
        <w:rPr>
          <w:rFonts w:ascii="Helvetica" w:hAnsi="Helvetica" w:cs="Helvetica"/>
          <w:szCs w:val="24"/>
        </w:rPr>
        <w:t xml:space="preserve"> </w:t>
      </w:r>
      <w:proofErr w:type="spellStart"/>
      <w:r>
        <w:rPr>
          <w:rFonts w:ascii="Helvetica" w:hAnsi="Helvetica" w:cs="Helvetica"/>
          <w:szCs w:val="24"/>
        </w:rPr>
        <w:t>Informationen</w:t>
      </w:r>
      <w:proofErr w:type="spellEnd"/>
      <w:r>
        <w:rPr>
          <w:rFonts w:ascii="Helvetica" w:hAnsi="Helvetica" w:cs="Helvetica"/>
          <w:szCs w:val="24"/>
        </w:rPr>
        <w:t xml:space="preserve"> </w:t>
      </w:r>
      <w:proofErr w:type="spellStart"/>
      <w:r>
        <w:rPr>
          <w:rFonts w:ascii="Helvetica" w:hAnsi="Helvetica" w:cs="Helvetica"/>
          <w:szCs w:val="24"/>
        </w:rPr>
        <w:t>zum</w:t>
      </w:r>
      <w:proofErr w:type="spellEnd"/>
      <w:r>
        <w:rPr>
          <w:rFonts w:ascii="Helvetica" w:hAnsi="Helvetica" w:cs="Helvetica"/>
          <w:szCs w:val="24"/>
        </w:rPr>
        <w:t xml:space="preserve"> </w:t>
      </w:r>
      <w:proofErr w:type="spellStart"/>
      <w:r>
        <w:rPr>
          <w:rFonts w:ascii="Helvetica" w:hAnsi="Helvetica" w:cs="Helvetica"/>
          <w:szCs w:val="24"/>
        </w:rPr>
        <w:t>herbstlichen</w:t>
      </w:r>
      <w:proofErr w:type="spellEnd"/>
      <w:r>
        <w:rPr>
          <w:rFonts w:ascii="Helvetica" w:hAnsi="Helvetica" w:cs="Helvetica"/>
          <w:szCs w:val="24"/>
        </w:rPr>
        <w:t xml:space="preserve"> Trentino </w:t>
      </w:r>
      <w:proofErr w:type="spellStart"/>
      <w:r>
        <w:rPr>
          <w:rFonts w:ascii="Helvetica" w:hAnsi="Helvetica" w:cs="Helvetica"/>
          <w:szCs w:val="24"/>
        </w:rPr>
        <w:t>unter</w:t>
      </w:r>
      <w:proofErr w:type="spellEnd"/>
      <w:r>
        <w:rPr>
          <w:rFonts w:ascii="Helvetica" w:hAnsi="Helvetica" w:cs="Helvetica"/>
          <w:szCs w:val="24"/>
        </w:rPr>
        <w:t xml:space="preserve">: </w:t>
      </w:r>
    </w:p>
    <w:p w:rsidR="009979CE" w:rsidRDefault="00AD4717" w:rsidP="009979CE">
      <w:hyperlink r:id="rId11" w:history="1">
        <w:r w:rsidR="009979CE">
          <w:rPr>
            <w:rStyle w:val="Hyperlink"/>
          </w:rPr>
          <w:t>https://www.visittrentino.info/de/erleben/herbst-special</w:t>
        </w:r>
      </w:hyperlink>
    </w:p>
    <w:p w:rsidR="009979CE" w:rsidRPr="009979CE" w:rsidRDefault="009979CE" w:rsidP="00033E94">
      <w:pPr>
        <w:shd w:val="clear" w:color="auto" w:fill="FFFFFF"/>
        <w:spacing w:after="225" w:line="360" w:lineRule="auto"/>
        <w:jc w:val="both"/>
        <w:outlineLvl w:val="1"/>
        <w:rPr>
          <w:rFonts w:ascii="Helvetica" w:hAnsi="Helvetica" w:cs="Helvetica"/>
          <w:szCs w:val="24"/>
        </w:rPr>
      </w:pPr>
    </w:p>
    <w:p w:rsidR="009979CE" w:rsidRPr="005E6530" w:rsidRDefault="009979CE" w:rsidP="00033E94">
      <w:pPr>
        <w:shd w:val="clear" w:color="auto" w:fill="FFFFFF"/>
        <w:spacing w:after="225" w:line="360" w:lineRule="auto"/>
        <w:jc w:val="both"/>
        <w:outlineLvl w:val="1"/>
        <w:rPr>
          <w:rFonts w:ascii="Helvetica" w:hAnsi="Helvetica" w:cs="Helvetica"/>
          <w:strike/>
          <w:szCs w:val="24"/>
        </w:rPr>
      </w:pPr>
    </w:p>
    <w:p w:rsidR="0009518F" w:rsidRPr="00913781" w:rsidRDefault="0009518F" w:rsidP="0009518F">
      <w:pPr>
        <w:spacing w:after="240" w:line="360" w:lineRule="auto"/>
        <w:jc w:val="both"/>
        <w:rPr>
          <w:rFonts w:ascii="Helvetica" w:hAnsi="Helvetica" w:cs="Helvetica"/>
          <w:szCs w:val="24"/>
          <w:lang w:val="de-DE"/>
        </w:rPr>
      </w:pPr>
      <w:r w:rsidRPr="00913781">
        <w:rPr>
          <w:rFonts w:ascii="Helvetica" w:hAnsi="Helvetica" w:cs="Helvetica"/>
          <w:szCs w:val="24"/>
          <w:lang w:val="de-DE"/>
        </w:rPr>
        <w:t xml:space="preserve">Passendes Bildmaterial zur Meldung steht unter </w:t>
      </w:r>
      <w:hyperlink w:history="1"/>
      <w:r>
        <w:rPr>
          <w:rFonts w:ascii="Helvetica" w:hAnsi="Helvetica" w:cs="Helvetica"/>
          <w:szCs w:val="24"/>
          <w:lang w:val="de-DE"/>
        </w:rPr>
        <w:t xml:space="preserve"> </w:t>
      </w:r>
      <w:hyperlink r:id="rId12" w:history="1">
        <w:r w:rsidR="0068232E" w:rsidRPr="00830FEB">
          <w:rPr>
            <w:rStyle w:val="Hyperlink"/>
            <w:rFonts w:ascii="Helvetica" w:hAnsi="Helvetica" w:cs="Helvetica"/>
            <w:szCs w:val="24"/>
            <w:lang w:val="de-DE"/>
          </w:rPr>
          <w:t>https://bit.ly/2M</w:t>
        </w:r>
        <w:bookmarkStart w:id="0" w:name="_GoBack"/>
        <w:bookmarkEnd w:id="0"/>
        <w:r w:rsidR="0068232E" w:rsidRPr="00830FEB">
          <w:rPr>
            <w:rStyle w:val="Hyperlink"/>
            <w:rFonts w:ascii="Helvetica" w:hAnsi="Helvetica" w:cs="Helvetica"/>
            <w:szCs w:val="24"/>
            <w:lang w:val="de-DE"/>
          </w:rPr>
          <w:t>A</w:t>
        </w:r>
        <w:r w:rsidR="0068232E" w:rsidRPr="00830FEB">
          <w:rPr>
            <w:rStyle w:val="Hyperlink"/>
            <w:rFonts w:ascii="Helvetica" w:hAnsi="Helvetica" w:cs="Helvetica"/>
            <w:szCs w:val="24"/>
            <w:lang w:val="de-DE"/>
          </w:rPr>
          <w:t>2pP2</w:t>
        </w:r>
      </w:hyperlink>
      <w:r w:rsidR="0068232E">
        <w:rPr>
          <w:rFonts w:ascii="Helvetica" w:hAnsi="Helvetica" w:cs="Helvetica"/>
          <w:szCs w:val="24"/>
          <w:lang w:val="de-DE"/>
        </w:rPr>
        <w:t xml:space="preserve"> </w:t>
      </w:r>
      <w:r w:rsidRPr="00913781">
        <w:rPr>
          <w:rFonts w:ascii="Helvetica" w:hAnsi="Helvetica" w:cs="Helvetica"/>
          <w:lang w:val="de-DE"/>
        </w:rPr>
        <w:t>zum Download zur Verfügung</w:t>
      </w:r>
      <w:r w:rsidRPr="00913781">
        <w:rPr>
          <w:rFonts w:ascii="Helvetica" w:hAnsi="Helvetica" w:cs="Helvetica"/>
          <w:szCs w:val="24"/>
          <w:lang w:val="de-DE"/>
        </w:rPr>
        <w:t xml:space="preserve"> (Copyright bitte wie angeben). </w:t>
      </w:r>
    </w:p>
    <w:p w:rsidR="0009518F" w:rsidRDefault="0009518F" w:rsidP="0009518F">
      <w:pPr>
        <w:spacing w:line="360" w:lineRule="auto"/>
        <w:jc w:val="both"/>
        <w:rPr>
          <w:rFonts w:cs="Arial"/>
          <w:szCs w:val="24"/>
          <w:lang w:val="de-DE"/>
        </w:rPr>
      </w:pPr>
    </w:p>
    <w:p w:rsidR="0009518F" w:rsidRPr="000908D3" w:rsidRDefault="0009518F" w:rsidP="0009518F">
      <w:pPr>
        <w:spacing w:line="360"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 xml:space="preserve">Über Trentino:   </w:t>
      </w:r>
    </w:p>
    <w:p w:rsidR="0009518F" w:rsidRDefault="0009518F" w:rsidP="0009518F">
      <w:pPr>
        <w:spacing w:line="276" w:lineRule="auto"/>
        <w:jc w:val="both"/>
        <w:rPr>
          <w:rFonts w:ascii="Helvetica" w:hAnsi="Helvetica" w:cs="Helvetica"/>
          <w:sz w:val="20"/>
          <w:szCs w:val="24"/>
          <w:lang w:val="de-DE" w:eastAsia="de-DE"/>
        </w:rPr>
      </w:pPr>
      <w:r w:rsidRPr="000908D3">
        <w:rPr>
          <w:rFonts w:ascii="Helvetica" w:hAnsi="Helvetica" w:cs="Helvetica"/>
          <w:sz w:val="20"/>
          <w:szCs w:val="24"/>
          <w:lang w:val="de-DE" w:eastAsia="de-DE"/>
        </w:rPr>
        <w:t xml:space="preserve">Die autonome Provinz im Norden Italiens gliedert sich in vierzehn touristische Gebiete und erstreckt sich von den Dolomiten, die seit 2009 als UNESCO-Weltnaturerbe zählen, bis hin zum Nordzipfel des Gardasees mit der Stadt Riva del Garda. Neben den historischen Städten </w:t>
      </w:r>
      <w:proofErr w:type="spellStart"/>
      <w:r w:rsidRPr="000908D3">
        <w:rPr>
          <w:rFonts w:ascii="Helvetica" w:hAnsi="Helvetica" w:cs="Helvetica"/>
          <w:sz w:val="20"/>
          <w:szCs w:val="24"/>
          <w:lang w:val="de-DE" w:eastAsia="de-DE"/>
        </w:rPr>
        <w:t>Trento</w:t>
      </w:r>
      <w:proofErr w:type="spellEnd"/>
      <w:r w:rsidRPr="000908D3">
        <w:rPr>
          <w:rFonts w:ascii="Helvetica" w:hAnsi="Helvetica" w:cs="Helvetica"/>
          <w:sz w:val="20"/>
          <w:szCs w:val="24"/>
          <w:lang w:val="de-DE" w:eastAsia="de-DE"/>
        </w:rPr>
        <w:t xml:space="preserve"> und </w:t>
      </w:r>
      <w:proofErr w:type="spellStart"/>
      <w:r w:rsidRPr="000908D3">
        <w:rPr>
          <w:rFonts w:ascii="Helvetica" w:hAnsi="Helvetica" w:cs="Helvetica"/>
          <w:sz w:val="20"/>
          <w:szCs w:val="24"/>
          <w:lang w:val="de-DE" w:eastAsia="de-DE"/>
        </w:rPr>
        <w:t>Rovereto</w:t>
      </w:r>
      <w:proofErr w:type="spellEnd"/>
      <w:r w:rsidRPr="000908D3">
        <w:rPr>
          <w:rFonts w:ascii="Helvetica" w:hAnsi="Helvetica" w:cs="Helvetica"/>
          <w:sz w:val="20"/>
          <w:szCs w:val="24"/>
          <w:lang w:val="de-DE" w:eastAsia="de-DE"/>
        </w:rPr>
        <w:t xml:space="preserve">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3" w:history="1">
        <w:r w:rsidRPr="000908D3">
          <w:rPr>
            <w:rStyle w:val="Hyperlink"/>
            <w:rFonts w:ascii="Helvetica" w:hAnsi="Helvetica" w:cs="Helvetica"/>
            <w:sz w:val="20"/>
            <w:szCs w:val="24"/>
            <w:lang w:val="de-DE" w:eastAsia="de-DE"/>
          </w:rPr>
          <w:t xml:space="preserve">visittrentino.info.  </w:t>
        </w:r>
      </w:hyperlink>
      <w:r w:rsidRPr="000908D3">
        <w:rPr>
          <w:rFonts w:ascii="Helvetica" w:hAnsi="Helvetica" w:cs="Helvetica"/>
          <w:sz w:val="20"/>
          <w:szCs w:val="24"/>
          <w:lang w:val="de-DE" w:eastAsia="de-DE"/>
        </w:rPr>
        <w:t xml:space="preserve">  </w:t>
      </w:r>
    </w:p>
    <w:p w:rsidR="0009518F" w:rsidRPr="000908D3" w:rsidRDefault="0009518F" w:rsidP="0009518F">
      <w:pPr>
        <w:spacing w:line="276" w:lineRule="auto"/>
        <w:jc w:val="both"/>
        <w:rPr>
          <w:rFonts w:ascii="Helvetica" w:hAnsi="Helvetica" w:cs="Helvetica"/>
          <w:sz w:val="20"/>
          <w:szCs w:val="24"/>
          <w:lang w:val="de-DE"/>
        </w:rPr>
      </w:pPr>
    </w:p>
    <w:p w:rsidR="0009518F" w:rsidRPr="000908D3" w:rsidRDefault="0009518F" w:rsidP="0009518F">
      <w:pPr>
        <w:spacing w:line="276"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09518F" w:rsidRPr="0092457D" w:rsidRDefault="0009518F" w:rsidP="0009518F">
      <w:pPr>
        <w:spacing w:line="276" w:lineRule="auto"/>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14"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rsidR="0009518F" w:rsidRDefault="0009518F" w:rsidP="005B66FF">
      <w:pPr>
        <w:tabs>
          <w:tab w:val="left" w:pos="5670"/>
        </w:tabs>
        <w:spacing w:line="276" w:lineRule="auto"/>
        <w:ind w:right="249"/>
        <w:rPr>
          <w:rFonts w:ascii="Helvetica" w:hAnsi="Helvetica" w:cs="Helvetica"/>
          <w:b/>
          <w:szCs w:val="24"/>
        </w:rPr>
      </w:pPr>
      <w:r>
        <w:rPr>
          <w:noProof/>
          <w:lang w:val="de-DE" w:eastAsia="de-DE"/>
        </w:rPr>
        <w:drawing>
          <wp:anchor distT="0" distB="0" distL="114300" distR="114300" simplePos="0" relativeHeight="251659264" behindDoc="1" locked="0" layoutInCell="1" allowOverlap="1" wp14:anchorId="4E8F8599" wp14:editId="730513C6">
            <wp:simplePos x="0" y="0"/>
            <wp:positionH relativeFrom="column">
              <wp:posOffset>-181527</wp:posOffset>
            </wp:positionH>
            <wp:positionV relativeFrom="paragraph">
              <wp:posOffset>113665</wp:posOffset>
            </wp:positionV>
            <wp:extent cx="6539514" cy="112908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539514" cy="1129085"/>
                    </a:xfrm>
                    <a:prstGeom prst="rect">
                      <a:avLst/>
                    </a:prstGeom>
                  </pic:spPr>
                </pic:pic>
              </a:graphicData>
            </a:graphic>
            <wp14:sizeRelH relativeFrom="page">
              <wp14:pctWidth>0</wp14:pctWidth>
            </wp14:sizeRelH>
            <wp14:sizeRelV relativeFrom="page">
              <wp14:pctHeight>0</wp14:pctHeight>
            </wp14:sizeRelV>
          </wp:anchor>
        </w:drawing>
      </w:r>
    </w:p>
    <w:sectPr w:rsidR="0009518F" w:rsidSect="00A94801">
      <w:headerReference w:type="even" r:id="rId16"/>
      <w:headerReference w:type="default" r:id="rId17"/>
      <w:footerReference w:type="even" r:id="rId18"/>
      <w:footerReference w:type="default" r:id="rId19"/>
      <w:headerReference w:type="first" r:id="rId20"/>
      <w:footerReference w:type="first" r:id="rId21"/>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62D074" w15:done="0"/>
  <w15:commentEx w15:paraId="74E3A923" w15:done="0"/>
  <w15:commentEx w15:paraId="5CDC89FE" w15:done="0"/>
  <w15:commentEx w15:paraId="7C428115" w15:done="0"/>
  <w15:commentEx w15:paraId="1E5F0AED" w15:done="0"/>
  <w15:commentEx w15:paraId="3F32E9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62D074" w16cid:durableId="1F17FD9C"/>
  <w16cid:commentId w16cid:paraId="74E3A923" w16cid:durableId="1F17FDDA"/>
  <w16cid:commentId w16cid:paraId="5CDC89FE" w16cid:durableId="1F17FDED"/>
  <w16cid:commentId w16cid:paraId="7C428115" w16cid:durableId="1F17FE02"/>
  <w16cid:commentId w16cid:paraId="1E5F0AED" w16cid:durableId="1F17FE31"/>
  <w16cid:commentId w16cid:paraId="3F32E929" w16cid:durableId="1F17FE3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F29" w:rsidRDefault="00C93F29">
      <w:r>
        <w:separator/>
      </w:r>
    </w:p>
  </w:endnote>
  <w:endnote w:type="continuationSeparator" w:id="0">
    <w:p w:rsidR="00C93F29" w:rsidRDefault="00C93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02FF" w:usb1="4000ACFF" w:usb2="00000001" w:usb3="00000000" w:csb0="0000019F" w:csb1="00000000"/>
  </w:font>
  <w:font w:name="SohoGothicPro-Light">
    <w:charset w:val="00"/>
    <w:family w:val="auto"/>
    <w:pitch w:val="variable"/>
    <w:sig w:usb0="A00000AF" w:usb1="4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HelveticaNeueLT Std">
    <w:altName w:val="MS Gothic"/>
    <w:charset w:val="80"/>
    <w:family w:val="roman"/>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07E" w:rsidRDefault="003A107E">
    <w:pPr>
      <w:pStyle w:val="Fuzeile"/>
    </w:pPr>
  </w:p>
  <w:tbl>
    <w:tblPr>
      <w:tblW w:w="10008" w:type="dxa"/>
      <w:jc w:val="center"/>
      <w:tblLook w:val="04A0" w:firstRow="1" w:lastRow="0" w:firstColumn="1" w:lastColumn="0" w:noHBand="0" w:noVBand="1"/>
    </w:tblPr>
    <w:tblGrid>
      <w:gridCol w:w="4934"/>
      <w:gridCol w:w="1049"/>
      <w:gridCol w:w="4025"/>
    </w:tblGrid>
    <w:tr w:rsidR="003A107E" w:rsidRPr="00BC32E2" w:rsidTr="00963FBC">
      <w:trPr>
        <w:jc w:val="center"/>
      </w:trPr>
      <w:tc>
        <w:tcPr>
          <w:tcW w:w="5983" w:type="dxa"/>
          <w:gridSpan w:val="2"/>
          <w:shd w:val="clear" w:color="auto" w:fill="auto"/>
        </w:tcPr>
        <w:p w:rsidR="003A107E" w:rsidRPr="00807D36" w:rsidRDefault="003A107E" w:rsidP="004B64B6">
          <w:pPr>
            <w:pStyle w:val="Fuzeile"/>
            <w:rPr>
              <w:rFonts w:cs="Arial"/>
              <w:b/>
              <w:bCs/>
              <w:color w:val="000000" w:themeColor="text1"/>
              <w:sz w:val="18"/>
              <w:szCs w:val="18"/>
              <w:lang w:val="de-DE"/>
            </w:rPr>
          </w:pPr>
          <w:r>
            <w:rPr>
              <w:noProof/>
              <w:lang w:val="de-DE" w:eastAsia="de-DE"/>
            </w:rPr>
            <mc:AlternateContent>
              <mc:Choice Requires="wps">
                <w:drawing>
                  <wp:anchor distT="4294967295" distB="4294967295" distL="114300" distR="114300" simplePos="0" relativeHeight="251661312" behindDoc="0" locked="0" layoutInCell="1" allowOverlap="1" wp14:anchorId="45810D6D" wp14:editId="02ECF03C">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8B733"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rsidR="003A107E" w:rsidRPr="00807D36" w:rsidRDefault="00367B2B" w:rsidP="004B64B6">
          <w:pPr>
            <w:pStyle w:val="Fuzeile"/>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rsidR="003A107E" w:rsidRPr="00AD284E" w:rsidRDefault="00367B2B" w:rsidP="004B64B6">
          <w:pPr>
            <w:pStyle w:val="Fuzeile"/>
            <w:rPr>
              <w:rFonts w:cs="Arial"/>
              <w:bCs/>
              <w:color w:val="000000" w:themeColor="text1"/>
              <w:sz w:val="18"/>
              <w:szCs w:val="18"/>
            </w:rPr>
          </w:pPr>
          <w:r>
            <w:rPr>
              <w:rFonts w:cs="Arial"/>
              <w:sz w:val="18"/>
              <w:szCs w:val="18"/>
              <w:lang w:eastAsia="en-US"/>
            </w:rPr>
            <w:t xml:space="preserve">Paola Pancher &amp; Cinzia Gabrielli          </w:t>
          </w:r>
          <w:r w:rsidR="003A107E" w:rsidRPr="00AD284E">
            <w:rPr>
              <w:rFonts w:cs="Arial"/>
              <w:sz w:val="18"/>
              <w:szCs w:val="18"/>
              <w:lang w:eastAsia="en-US"/>
            </w:rPr>
            <w:t xml:space="preserve">Yvonne Maier &amp; </w:t>
          </w:r>
          <w:r w:rsidR="00963FBC">
            <w:rPr>
              <w:rFonts w:cs="Arial"/>
              <w:sz w:val="18"/>
              <w:szCs w:val="18"/>
              <w:lang w:eastAsia="en-US"/>
            </w:rPr>
            <w:t>Rainer Fornauf</w:t>
          </w:r>
        </w:p>
        <w:p w:rsidR="003A107E" w:rsidRPr="00807D36" w:rsidRDefault="00367B2B" w:rsidP="004B64B6">
          <w:pPr>
            <w:pStyle w:val="Fuzeile"/>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3A107E" w:rsidRPr="00807D36">
            <w:rPr>
              <w:rFonts w:cs="Arial"/>
              <w:sz w:val="18"/>
              <w:szCs w:val="18"/>
              <w:lang w:val="en-US" w:eastAsia="en-US"/>
            </w:rPr>
            <w:t>13</w:t>
          </w:r>
        </w:p>
        <w:p w:rsidR="003A107E" w:rsidRPr="00807D36" w:rsidRDefault="00367B2B" w:rsidP="004B64B6">
          <w:pPr>
            <w:pStyle w:val="Fuzeile"/>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rsidR="003A107E" w:rsidRPr="00807D36" w:rsidRDefault="003A107E" w:rsidP="004B64B6">
          <w:pPr>
            <w:pStyle w:val="Fuzeile"/>
            <w:rPr>
              <w:rFonts w:ascii="HelveticaNeueLT Std" w:hAnsi="HelveticaNeueLT Std" w:cs="Arial"/>
              <w:sz w:val="20"/>
              <w:lang w:val="en-US"/>
            </w:rPr>
          </w:pPr>
        </w:p>
      </w:tc>
      <w:tc>
        <w:tcPr>
          <w:tcW w:w="4025" w:type="dxa"/>
          <w:shd w:val="clear" w:color="auto" w:fill="auto"/>
        </w:tcPr>
        <w:p w:rsidR="003A107E" w:rsidRPr="00DE417A" w:rsidRDefault="003A107E" w:rsidP="004B64B6">
          <w:pPr>
            <w:pStyle w:val="Fuzeile"/>
            <w:jc w:val="right"/>
            <w:rPr>
              <w:rFonts w:ascii="HelveticaNeueLT Std" w:hAnsi="HelveticaNeueLT Std" w:cs="Arial"/>
              <w:sz w:val="20"/>
            </w:rPr>
          </w:pPr>
          <w:r w:rsidRPr="00B7482B">
            <w:rPr>
              <w:rFonts w:ascii="HelveticaNeueLT Std" w:hAnsi="HelveticaNeueLT Std" w:cs="Arial"/>
              <w:noProof/>
              <w:color w:val="00638E"/>
              <w:sz w:val="20"/>
              <w:lang w:val="de-DE" w:eastAsia="de-DE"/>
            </w:rPr>
            <w:drawing>
              <wp:inline distT="0" distB="0" distL="0" distR="0" wp14:anchorId="56C8D4E9" wp14:editId="719CC171">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A107E" w:rsidRPr="00DE417A" w:rsidRDefault="003A107E" w:rsidP="004B64B6">
          <w:pPr>
            <w:pStyle w:val="Fuzeile"/>
            <w:jc w:val="right"/>
            <w:rPr>
              <w:rFonts w:ascii="HelveticaNeueLT Std" w:hAnsi="HelveticaNeueLT Std" w:cs="Arial"/>
              <w:sz w:val="20"/>
            </w:rPr>
          </w:pPr>
        </w:p>
      </w:tc>
    </w:tr>
    <w:tr w:rsidR="00367B2B" w:rsidRPr="00BC32E2" w:rsidTr="00963FBC">
      <w:trPr>
        <w:jc w:val="center"/>
      </w:trPr>
      <w:tc>
        <w:tcPr>
          <w:tcW w:w="4934" w:type="dxa"/>
          <w:shd w:val="clear" w:color="auto" w:fill="auto"/>
        </w:tcPr>
        <w:p w:rsidR="00367B2B" w:rsidRDefault="00367B2B" w:rsidP="004B64B6">
          <w:pPr>
            <w:pStyle w:val="Fuzeile"/>
            <w:rPr>
              <w:noProof/>
              <w:lang w:val="de-DE" w:eastAsia="de-DE"/>
            </w:rPr>
          </w:pPr>
        </w:p>
      </w:tc>
      <w:tc>
        <w:tcPr>
          <w:tcW w:w="5074" w:type="dxa"/>
          <w:gridSpan w:val="2"/>
          <w:shd w:val="clear" w:color="auto" w:fill="auto"/>
        </w:tcPr>
        <w:p w:rsidR="00367B2B" w:rsidRPr="00B7482B" w:rsidRDefault="00367B2B" w:rsidP="004B64B6">
          <w:pPr>
            <w:pStyle w:val="Fuzeile"/>
            <w:jc w:val="right"/>
            <w:rPr>
              <w:rFonts w:ascii="HelveticaNeueLT Std" w:hAnsi="HelveticaNeueLT Std" w:cs="Arial"/>
              <w:noProof/>
              <w:color w:val="00638E"/>
              <w:sz w:val="20"/>
              <w:lang w:val="de-DE" w:eastAsia="de-DE"/>
            </w:rPr>
          </w:pPr>
        </w:p>
      </w:tc>
    </w:tr>
  </w:tbl>
  <w:p w:rsidR="003A107E" w:rsidRDefault="003A107E">
    <w:pPr>
      <w:pStyle w:val="Fuzeile"/>
    </w:pPr>
  </w:p>
  <w:p w:rsidR="003A107E" w:rsidRDefault="003A107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F29" w:rsidRDefault="00C93F29">
      <w:r>
        <w:separator/>
      </w:r>
    </w:p>
  </w:footnote>
  <w:footnote w:type="continuationSeparator" w:id="0">
    <w:p w:rsidR="00C93F29" w:rsidRDefault="00C93F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561A6F" w:rsidP="0043620C">
    <w:pPr>
      <w:pStyle w:val="Kopfzeile"/>
      <w:jc w:val="center"/>
    </w:pPr>
    <w:r>
      <w:rPr>
        <w:noProof/>
        <w:lang w:val="de-DE" w:eastAsia="de-DE"/>
      </w:rPr>
      <w:drawing>
        <wp:anchor distT="0" distB="0" distL="114300" distR="114300" simplePos="0" relativeHeight="251659264" behindDoc="1" locked="0" layoutInCell="1" allowOverlap="1" wp14:anchorId="2514DD45" wp14:editId="2C795365">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535" w:rsidRPr="00927A5E" w:rsidRDefault="00560535" w:rsidP="0043620C">
    <w:pPr>
      <w:pStyle w:val="Kopfzeil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23.25pt" o:bullet="t">
        <v:imagedata r:id="rId1" o:title="twiiter"/>
      </v:shape>
    </w:pict>
  </w:numPicBullet>
  <w:numPicBullet w:numPicBulletId="1">
    <w:pict>
      <v:shape id="_x0000_i1027" type="#_x0000_t75" alt="Twitter_logo_blue" style="width:12pt;height:9.7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322B44"/>
    <w:multiLevelType w:val="hybridMultilevel"/>
    <w:tmpl w:val="F23ED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5">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3">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C3F4285"/>
    <w:multiLevelType w:val="hybridMultilevel"/>
    <w:tmpl w:val="794E4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0"/>
  </w:num>
  <w:num w:numId="4">
    <w:abstractNumId w:val="1"/>
  </w:num>
  <w:num w:numId="5">
    <w:abstractNumId w:val="12"/>
  </w:num>
  <w:num w:numId="6">
    <w:abstractNumId w:val="13"/>
  </w:num>
  <w:num w:numId="7">
    <w:abstractNumId w:val="10"/>
  </w:num>
  <w:num w:numId="8">
    <w:abstractNumId w:val="5"/>
  </w:num>
  <w:num w:numId="9">
    <w:abstractNumId w:val="11"/>
  </w:num>
  <w:num w:numId="10">
    <w:abstractNumId w:val="7"/>
  </w:num>
  <w:num w:numId="11">
    <w:abstractNumId w:val="8"/>
  </w:num>
  <w:num w:numId="12">
    <w:abstractNumId w:val="15"/>
  </w:num>
  <w:num w:numId="13">
    <w:abstractNumId w:val="9"/>
  </w:num>
  <w:num w:numId="14">
    <w:abstractNumId w:val="6"/>
  </w:num>
  <w:num w:numId="15">
    <w:abstractNumId w:val="14"/>
  </w:num>
  <w:num w:numId="16">
    <w:abstractNumId w:val="2"/>
  </w:num>
  <w:num w:numId="17">
    <w:abstractNumId w:val="3"/>
  </w:num>
  <w:num w:numId="1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23C0"/>
    <w:rsid w:val="0001035E"/>
    <w:rsid w:val="000149B0"/>
    <w:rsid w:val="00015447"/>
    <w:rsid w:val="00015A1C"/>
    <w:rsid w:val="000172EC"/>
    <w:rsid w:val="00021376"/>
    <w:rsid w:val="00022735"/>
    <w:rsid w:val="00024BE0"/>
    <w:rsid w:val="00026028"/>
    <w:rsid w:val="00026A50"/>
    <w:rsid w:val="000309FA"/>
    <w:rsid w:val="00033E94"/>
    <w:rsid w:val="000404FA"/>
    <w:rsid w:val="00042A11"/>
    <w:rsid w:val="0004448B"/>
    <w:rsid w:val="00044B9E"/>
    <w:rsid w:val="000450B9"/>
    <w:rsid w:val="0004586F"/>
    <w:rsid w:val="000465D9"/>
    <w:rsid w:val="0005598F"/>
    <w:rsid w:val="00065CF6"/>
    <w:rsid w:val="00067016"/>
    <w:rsid w:val="0007236C"/>
    <w:rsid w:val="000826C1"/>
    <w:rsid w:val="00083312"/>
    <w:rsid w:val="00085CB7"/>
    <w:rsid w:val="00087D48"/>
    <w:rsid w:val="00090893"/>
    <w:rsid w:val="000908D3"/>
    <w:rsid w:val="0009183B"/>
    <w:rsid w:val="000947ED"/>
    <w:rsid w:val="0009518F"/>
    <w:rsid w:val="000A41CC"/>
    <w:rsid w:val="000A57EA"/>
    <w:rsid w:val="000B1FE1"/>
    <w:rsid w:val="000B4E12"/>
    <w:rsid w:val="000B5572"/>
    <w:rsid w:val="000B644A"/>
    <w:rsid w:val="000B691A"/>
    <w:rsid w:val="000C241B"/>
    <w:rsid w:val="000D3796"/>
    <w:rsid w:val="000D599F"/>
    <w:rsid w:val="000D6C75"/>
    <w:rsid w:val="000D72F5"/>
    <w:rsid w:val="000E54AD"/>
    <w:rsid w:val="000E6A5E"/>
    <w:rsid w:val="000F0404"/>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5E70"/>
    <w:rsid w:val="00137793"/>
    <w:rsid w:val="00143DA7"/>
    <w:rsid w:val="001511C8"/>
    <w:rsid w:val="001519F9"/>
    <w:rsid w:val="0015236A"/>
    <w:rsid w:val="0015296A"/>
    <w:rsid w:val="001543DA"/>
    <w:rsid w:val="001559ED"/>
    <w:rsid w:val="0016511F"/>
    <w:rsid w:val="0016553A"/>
    <w:rsid w:val="00167007"/>
    <w:rsid w:val="001675D5"/>
    <w:rsid w:val="0017473A"/>
    <w:rsid w:val="001801AC"/>
    <w:rsid w:val="00180B14"/>
    <w:rsid w:val="00181CA7"/>
    <w:rsid w:val="00181E98"/>
    <w:rsid w:val="001862F1"/>
    <w:rsid w:val="001A0144"/>
    <w:rsid w:val="001A279D"/>
    <w:rsid w:val="001A57E2"/>
    <w:rsid w:val="001A60C2"/>
    <w:rsid w:val="001B01E9"/>
    <w:rsid w:val="001B28DA"/>
    <w:rsid w:val="001B3049"/>
    <w:rsid w:val="001B31B3"/>
    <w:rsid w:val="001D2991"/>
    <w:rsid w:val="001D75EB"/>
    <w:rsid w:val="001D773D"/>
    <w:rsid w:val="001D7EB0"/>
    <w:rsid w:val="001E234F"/>
    <w:rsid w:val="001E2499"/>
    <w:rsid w:val="001E3323"/>
    <w:rsid w:val="001E7FEB"/>
    <w:rsid w:val="001F099E"/>
    <w:rsid w:val="001F2F9E"/>
    <w:rsid w:val="001F2FAF"/>
    <w:rsid w:val="001F3868"/>
    <w:rsid w:val="001F4A45"/>
    <w:rsid w:val="00200006"/>
    <w:rsid w:val="00200306"/>
    <w:rsid w:val="00207BBC"/>
    <w:rsid w:val="0021480B"/>
    <w:rsid w:val="00217053"/>
    <w:rsid w:val="00217EED"/>
    <w:rsid w:val="002211A7"/>
    <w:rsid w:val="00223891"/>
    <w:rsid w:val="00223FA5"/>
    <w:rsid w:val="00224148"/>
    <w:rsid w:val="00226019"/>
    <w:rsid w:val="00232129"/>
    <w:rsid w:val="00232166"/>
    <w:rsid w:val="002334BE"/>
    <w:rsid w:val="0023587C"/>
    <w:rsid w:val="002408CF"/>
    <w:rsid w:val="00247BBD"/>
    <w:rsid w:val="00250EE4"/>
    <w:rsid w:val="0025306B"/>
    <w:rsid w:val="00262FE8"/>
    <w:rsid w:val="00263165"/>
    <w:rsid w:val="00266DC4"/>
    <w:rsid w:val="00270B80"/>
    <w:rsid w:val="00270D84"/>
    <w:rsid w:val="00276626"/>
    <w:rsid w:val="00276AA8"/>
    <w:rsid w:val="002809E9"/>
    <w:rsid w:val="002937FE"/>
    <w:rsid w:val="00296238"/>
    <w:rsid w:val="002A2CF7"/>
    <w:rsid w:val="002A7F07"/>
    <w:rsid w:val="002B0DBA"/>
    <w:rsid w:val="002C2872"/>
    <w:rsid w:val="002C3717"/>
    <w:rsid w:val="002C3E13"/>
    <w:rsid w:val="002D0C57"/>
    <w:rsid w:val="002D1185"/>
    <w:rsid w:val="002D1FB3"/>
    <w:rsid w:val="002D715D"/>
    <w:rsid w:val="002D7248"/>
    <w:rsid w:val="002E01F0"/>
    <w:rsid w:val="002E6B2C"/>
    <w:rsid w:val="002F0CD6"/>
    <w:rsid w:val="002F1094"/>
    <w:rsid w:val="002F50DB"/>
    <w:rsid w:val="002F52FA"/>
    <w:rsid w:val="002F7CA0"/>
    <w:rsid w:val="0030375C"/>
    <w:rsid w:val="003048E2"/>
    <w:rsid w:val="0030629E"/>
    <w:rsid w:val="00320C87"/>
    <w:rsid w:val="00323066"/>
    <w:rsid w:val="003246BC"/>
    <w:rsid w:val="00325282"/>
    <w:rsid w:val="003274A4"/>
    <w:rsid w:val="00341D2C"/>
    <w:rsid w:val="00341E64"/>
    <w:rsid w:val="0035084B"/>
    <w:rsid w:val="00356E9D"/>
    <w:rsid w:val="0035757A"/>
    <w:rsid w:val="00357E7B"/>
    <w:rsid w:val="00362262"/>
    <w:rsid w:val="00366495"/>
    <w:rsid w:val="0036711A"/>
    <w:rsid w:val="00367B2B"/>
    <w:rsid w:val="00370935"/>
    <w:rsid w:val="0037141C"/>
    <w:rsid w:val="003720FD"/>
    <w:rsid w:val="003753F1"/>
    <w:rsid w:val="00375BB8"/>
    <w:rsid w:val="003765C0"/>
    <w:rsid w:val="00393165"/>
    <w:rsid w:val="003947DC"/>
    <w:rsid w:val="003950D2"/>
    <w:rsid w:val="003A0DEE"/>
    <w:rsid w:val="003A107E"/>
    <w:rsid w:val="003A3999"/>
    <w:rsid w:val="003A61A9"/>
    <w:rsid w:val="003B03D4"/>
    <w:rsid w:val="003B69D6"/>
    <w:rsid w:val="003B7115"/>
    <w:rsid w:val="003C432B"/>
    <w:rsid w:val="003C4361"/>
    <w:rsid w:val="003C5A4E"/>
    <w:rsid w:val="003C7D62"/>
    <w:rsid w:val="003D04A4"/>
    <w:rsid w:val="003D1822"/>
    <w:rsid w:val="003D2403"/>
    <w:rsid w:val="003D291D"/>
    <w:rsid w:val="003D6C67"/>
    <w:rsid w:val="003E415F"/>
    <w:rsid w:val="003E5FAD"/>
    <w:rsid w:val="003E6047"/>
    <w:rsid w:val="003E7A76"/>
    <w:rsid w:val="003E7DFF"/>
    <w:rsid w:val="003F3AF3"/>
    <w:rsid w:val="003F5B9C"/>
    <w:rsid w:val="00403F8F"/>
    <w:rsid w:val="00405425"/>
    <w:rsid w:val="00410661"/>
    <w:rsid w:val="004114DC"/>
    <w:rsid w:val="00413056"/>
    <w:rsid w:val="004143C1"/>
    <w:rsid w:val="004150D2"/>
    <w:rsid w:val="00421D2E"/>
    <w:rsid w:val="004234AB"/>
    <w:rsid w:val="0042505B"/>
    <w:rsid w:val="004251E3"/>
    <w:rsid w:val="00427329"/>
    <w:rsid w:val="0043140F"/>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0945"/>
    <w:rsid w:val="00491F87"/>
    <w:rsid w:val="00492D40"/>
    <w:rsid w:val="00493C28"/>
    <w:rsid w:val="00497006"/>
    <w:rsid w:val="004A08E6"/>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6899"/>
    <w:rsid w:val="00507346"/>
    <w:rsid w:val="00507A5C"/>
    <w:rsid w:val="005102E1"/>
    <w:rsid w:val="00515FF5"/>
    <w:rsid w:val="00525EE5"/>
    <w:rsid w:val="005265B2"/>
    <w:rsid w:val="005318A4"/>
    <w:rsid w:val="00531AB8"/>
    <w:rsid w:val="00535505"/>
    <w:rsid w:val="00535FD7"/>
    <w:rsid w:val="005373CA"/>
    <w:rsid w:val="005407AC"/>
    <w:rsid w:val="00540F91"/>
    <w:rsid w:val="00543689"/>
    <w:rsid w:val="005441F7"/>
    <w:rsid w:val="00547E3C"/>
    <w:rsid w:val="00551D95"/>
    <w:rsid w:val="00552D62"/>
    <w:rsid w:val="0055357B"/>
    <w:rsid w:val="0055500B"/>
    <w:rsid w:val="00560535"/>
    <w:rsid w:val="00561A6F"/>
    <w:rsid w:val="005628FD"/>
    <w:rsid w:val="00563260"/>
    <w:rsid w:val="00563AA0"/>
    <w:rsid w:val="005643F5"/>
    <w:rsid w:val="00566C98"/>
    <w:rsid w:val="005735B4"/>
    <w:rsid w:val="005800F3"/>
    <w:rsid w:val="00580784"/>
    <w:rsid w:val="005823A1"/>
    <w:rsid w:val="00582954"/>
    <w:rsid w:val="005A4C57"/>
    <w:rsid w:val="005B0CFF"/>
    <w:rsid w:val="005B141A"/>
    <w:rsid w:val="005B52F1"/>
    <w:rsid w:val="005B66FF"/>
    <w:rsid w:val="005B7695"/>
    <w:rsid w:val="005B7D67"/>
    <w:rsid w:val="005D2F31"/>
    <w:rsid w:val="005D4982"/>
    <w:rsid w:val="005D53BC"/>
    <w:rsid w:val="005D6D32"/>
    <w:rsid w:val="005D742D"/>
    <w:rsid w:val="005E05D8"/>
    <w:rsid w:val="005E2C7F"/>
    <w:rsid w:val="005E367F"/>
    <w:rsid w:val="005E6530"/>
    <w:rsid w:val="005F1FBF"/>
    <w:rsid w:val="005F2BFC"/>
    <w:rsid w:val="005F2EE9"/>
    <w:rsid w:val="005F659D"/>
    <w:rsid w:val="005F6E90"/>
    <w:rsid w:val="00600F0A"/>
    <w:rsid w:val="0060248F"/>
    <w:rsid w:val="0060486D"/>
    <w:rsid w:val="006059CE"/>
    <w:rsid w:val="006068AA"/>
    <w:rsid w:val="00607536"/>
    <w:rsid w:val="00607EB7"/>
    <w:rsid w:val="00611643"/>
    <w:rsid w:val="00615C62"/>
    <w:rsid w:val="006231CC"/>
    <w:rsid w:val="00623228"/>
    <w:rsid w:val="00625293"/>
    <w:rsid w:val="006266A8"/>
    <w:rsid w:val="006279DB"/>
    <w:rsid w:val="00630F48"/>
    <w:rsid w:val="0063221D"/>
    <w:rsid w:val="00633CB8"/>
    <w:rsid w:val="00643FA6"/>
    <w:rsid w:val="006476FE"/>
    <w:rsid w:val="006511B1"/>
    <w:rsid w:val="00657DA6"/>
    <w:rsid w:val="00661114"/>
    <w:rsid w:val="00670142"/>
    <w:rsid w:val="00670BA9"/>
    <w:rsid w:val="0067475B"/>
    <w:rsid w:val="00675AD9"/>
    <w:rsid w:val="00675D9A"/>
    <w:rsid w:val="006773E4"/>
    <w:rsid w:val="0068232E"/>
    <w:rsid w:val="00692CB6"/>
    <w:rsid w:val="00693FEC"/>
    <w:rsid w:val="00695084"/>
    <w:rsid w:val="0069631E"/>
    <w:rsid w:val="00696752"/>
    <w:rsid w:val="006970D8"/>
    <w:rsid w:val="006A54C8"/>
    <w:rsid w:val="006B3343"/>
    <w:rsid w:val="006B6785"/>
    <w:rsid w:val="006C3A66"/>
    <w:rsid w:val="006C4F71"/>
    <w:rsid w:val="006D512E"/>
    <w:rsid w:val="006D53E5"/>
    <w:rsid w:val="006D5CAC"/>
    <w:rsid w:val="006E1B41"/>
    <w:rsid w:val="006E3492"/>
    <w:rsid w:val="006E3798"/>
    <w:rsid w:val="006E48EF"/>
    <w:rsid w:val="006E7512"/>
    <w:rsid w:val="006F0EB8"/>
    <w:rsid w:val="006F6BAB"/>
    <w:rsid w:val="007023BC"/>
    <w:rsid w:val="00704DF9"/>
    <w:rsid w:val="00707740"/>
    <w:rsid w:val="0071076C"/>
    <w:rsid w:val="007134CD"/>
    <w:rsid w:val="007135C3"/>
    <w:rsid w:val="00715C3B"/>
    <w:rsid w:val="00717D18"/>
    <w:rsid w:val="00731BF7"/>
    <w:rsid w:val="00731C24"/>
    <w:rsid w:val="00732AE9"/>
    <w:rsid w:val="00732DE1"/>
    <w:rsid w:val="00734F84"/>
    <w:rsid w:val="00735205"/>
    <w:rsid w:val="00740896"/>
    <w:rsid w:val="00742C32"/>
    <w:rsid w:val="00745D90"/>
    <w:rsid w:val="00745F92"/>
    <w:rsid w:val="00747238"/>
    <w:rsid w:val="0075157E"/>
    <w:rsid w:val="00753EA0"/>
    <w:rsid w:val="00755BEC"/>
    <w:rsid w:val="00756614"/>
    <w:rsid w:val="0075668F"/>
    <w:rsid w:val="00756A14"/>
    <w:rsid w:val="00762AB1"/>
    <w:rsid w:val="007677F3"/>
    <w:rsid w:val="00773507"/>
    <w:rsid w:val="00773CD5"/>
    <w:rsid w:val="00775AE9"/>
    <w:rsid w:val="00777675"/>
    <w:rsid w:val="007808F7"/>
    <w:rsid w:val="007876D3"/>
    <w:rsid w:val="007906D3"/>
    <w:rsid w:val="00790828"/>
    <w:rsid w:val="007A05D1"/>
    <w:rsid w:val="007A3983"/>
    <w:rsid w:val="007C1491"/>
    <w:rsid w:val="007C540D"/>
    <w:rsid w:val="007C5B3A"/>
    <w:rsid w:val="007D2210"/>
    <w:rsid w:val="007D254C"/>
    <w:rsid w:val="007D32CB"/>
    <w:rsid w:val="007D5E7F"/>
    <w:rsid w:val="007D72D8"/>
    <w:rsid w:val="007D73D2"/>
    <w:rsid w:val="007D74F6"/>
    <w:rsid w:val="007E07F8"/>
    <w:rsid w:val="007E3105"/>
    <w:rsid w:val="007E4CE3"/>
    <w:rsid w:val="007F20D9"/>
    <w:rsid w:val="007F30B2"/>
    <w:rsid w:val="007F5344"/>
    <w:rsid w:val="008013A8"/>
    <w:rsid w:val="00803C08"/>
    <w:rsid w:val="00807D36"/>
    <w:rsid w:val="008137B5"/>
    <w:rsid w:val="0081642A"/>
    <w:rsid w:val="00816556"/>
    <w:rsid w:val="00821778"/>
    <w:rsid w:val="008260F2"/>
    <w:rsid w:val="00833749"/>
    <w:rsid w:val="008343C3"/>
    <w:rsid w:val="008375EB"/>
    <w:rsid w:val="00837E29"/>
    <w:rsid w:val="00841A48"/>
    <w:rsid w:val="008507F1"/>
    <w:rsid w:val="0086284C"/>
    <w:rsid w:val="00865FFB"/>
    <w:rsid w:val="00876372"/>
    <w:rsid w:val="0087638E"/>
    <w:rsid w:val="008766F4"/>
    <w:rsid w:val="00876AC6"/>
    <w:rsid w:val="00877581"/>
    <w:rsid w:val="00883F52"/>
    <w:rsid w:val="00886325"/>
    <w:rsid w:val="008948D9"/>
    <w:rsid w:val="008953E0"/>
    <w:rsid w:val="00897B30"/>
    <w:rsid w:val="008A3900"/>
    <w:rsid w:val="008A4997"/>
    <w:rsid w:val="008A4CFE"/>
    <w:rsid w:val="008A5608"/>
    <w:rsid w:val="008A5B11"/>
    <w:rsid w:val="008A68A4"/>
    <w:rsid w:val="008A735D"/>
    <w:rsid w:val="008A7C9E"/>
    <w:rsid w:val="008B0251"/>
    <w:rsid w:val="008B17B9"/>
    <w:rsid w:val="008B3018"/>
    <w:rsid w:val="008B6A0F"/>
    <w:rsid w:val="008C06B4"/>
    <w:rsid w:val="008C23F2"/>
    <w:rsid w:val="008C4368"/>
    <w:rsid w:val="008D4552"/>
    <w:rsid w:val="008D5E45"/>
    <w:rsid w:val="008D6C01"/>
    <w:rsid w:val="008D7A38"/>
    <w:rsid w:val="008E294E"/>
    <w:rsid w:val="008E2EAB"/>
    <w:rsid w:val="008E4301"/>
    <w:rsid w:val="008E76E1"/>
    <w:rsid w:val="008E7779"/>
    <w:rsid w:val="008E7D5F"/>
    <w:rsid w:val="008F3022"/>
    <w:rsid w:val="008F48DC"/>
    <w:rsid w:val="00911058"/>
    <w:rsid w:val="00911B80"/>
    <w:rsid w:val="00913781"/>
    <w:rsid w:val="0091739B"/>
    <w:rsid w:val="0092457D"/>
    <w:rsid w:val="009256CF"/>
    <w:rsid w:val="00925A6C"/>
    <w:rsid w:val="00925EBE"/>
    <w:rsid w:val="00927A5E"/>
    <w:rsid w:val="00933480"/>
    <w:rsid w:val="009349C8"/>
    <w:rsid w:val="00943977"/>
    <w:rsid w:val="0094475B"/>
    <w:rsid w:val="00945041"/>
    <w:rsid w:val="0094516A"/>
    <w:rsid w:val="00956532"/>
    <w:rsid w:val="00956875"/>
    <w:rsid w:val="00963FBC"/>
    <w:rsid w:val="00966EF0"/>
    <w:rsid w:val="00967803"/>
    <w:rsid w:val="00971B9C"/>
    <w:rsid w:val="00972B3A"/>
    <w:rsid w:val="009754CD"/>
    <w:rsid w:val="00980A04"/>
    <w:rsid w:val="009816F1"/>
    <w:rsid w:val="0098312D"/>
    <w:rsid w:val="009950C2"/>
    <w:rsid w:val="0099770B"/>
    <w:rsid w:val="009979CE"/>
    <w:rsid w:val="009A1AA4"/>
    <w:rsid w:val="009A2FCB"/>
    <w:rsid w:val="009A5FDB"/>
    <w:rsid w:val="009A6B1B"/>
    <w:rsid w:val="009B173A"/>
    <w:rsid w:val="009B574D"/>
    <w:rsid w:val="009B6B12"/>
    <w:rsid w:val="009C05D3"/>
    <w:rsid w:val="009C435D"/>
    <w:rsid w:val="009C44FD"/>
    <w:rsid w:val="009C469A"/>
    <w:rsid w:val="009C52BD"/>
    <w:rsid w:val="009C6C1C"/>
    <w:rsid w:val="009D0077"/>
    <w:rsid w:val="009D4B5D"/>
    <w:rsid w:val="009E105F"/>
    <w:rsid w:val="009E25CE"/>
    <w:rsid w:val="009E687B"/>
    <w:rsid w:val="009F0894"/>
    <w:rsid w:val="009F320D"/>
    <w:rsid w:val="009F4FEE"/>
    <w:rsid w:val="009F6AA3"/>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573EE"/>
    <w:rsid w:val="00A63580"/>
    <w:rsid w:val="00A63E90"/>
    <w:rsid w:val="00A64B28"/>
    <w:rsid w:val="00A6659F"/>
    <w:rsid w:val="00A66609"/>
    <w:rsid w:val="00A73881"/>
    <w:rsid w:val="00A80521"/>
    <w:rsid w:val="00A81FED"/>
    <w:rsid w:val="00A83076"/>
    <w:rsid w:val="00A857A5"/>
    <w:rsid w:val="00A915C4"/>
    <w:rsid w:val="00A94801"/>
    <w:rsid w:val="00A956EB"/>
    <w:rsid w:val="00A96A2F"/>
    <w:rsid w:val="00AA3048"/>
    <w:rsid w:val="00AA3B9B"/>
    <w:rsid w:val="00AA4CFC"/>
    <w:rsid w:val="00AB0087"/>
    <w:rsid w:val="00AB2CA0"/>
    <w:rsid w:val="00AC0005"/>
    <w:rsid w:val="00AC0548"/>
    <w:rsid w:val="00AC45EA"/>
    <w:rsid w:val="00AD03F6"/>
    <w:rsid w:val="00AD1B50"/>
    <w:rsid w:val="00AD4717"/>
    <w:rsid w:val="00AD702B"/>
    <w:rsid w:val="00AD7CD9"/>
    <w:rsid w:val="00AE075D"/>
    <w:rsid w:val="00AE1FB4"/>
    <w:rsid w:val="00AE3782"/>
    <w:rsid w:val="00AE48C1"/>
    <w:rsid w:val="00AE7DAC"/>
    <w:rsid w:val="00AF328C"/>
    <w:rsid w:val="00AF340B"/>
    <w:rsid w:val="00B04916"/>
    <w:rsid w:val="00B05FD3"/>
    <w:rsid w:val="00B06F97"/>
    <w:rsid w:val="00B070BA"/>
    <w:rsid w:val="00B126C0"/>
    <w:rsid w:val="00B16C79"/>
    <w:rsid w:val="00B239A0"/>
    <w:rsid w:val="00B26448"/>
    <w:rsid w:val="00B30415"/>
    <w:rsid w:val="00B31765"/>
    <w:rsid w:val="00B333F8"/>
    <w:rsid w:val="00B339B7"/>
    <w:rsid w:val="00B365AC"/>
    <w:rsid w:val="00B42194"/>
    <w:rsid w:val="00B46685"/>
    <w:rsid w:val="00B467DE"/>
    <w:rsid w:val="00B46933"/>
    <w:rsid w:val="00B47801"/>
    <w:rsid w:val="00B47A57"/>
    <w:rsid w:val="00B60C53"/>
    <w:rsid w:val="00B62FE6"/>
    <w:rsid w:val="00B72C4F"/>
    <w:rsid w:val="00B75562"/>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1C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29F"/>
    <w:rsid w:val="00C544CB"/>
    <w:rsid w:val="00C56068"/>
    <w:rsid w:val="00C56CA4"/>
    <w:rsid w:val="00C576B2"/>
    <w:rsid w:val="00C6335A"/>
    <w:rsid w:val="00C634A9"/>
    <w:rsid w:val="00C6388E"/>
    <w:rsid w:val="00C67987"/>
    <w:rsid w:val="00C7189D"/>
    <w:rsid w:val="00C72275"/>
    <w:rsid w:val="00C728C1"/>
    <w:rsid w:val="00C72A8D"/>
    <w:rsid w:val="00C72E17"/>
    <w:rsid w:val="00C742A7"/>
    <w:rsid w:val="00C742D3"/>
    <w:rsid w:val="00C74DA7"/>
    <w:rsid w:val="00C77D5E"/>
    <w:rsid w:val="00C876D4"/>
    <w:rsid w:val="00C93F29"/>
    <w:rsid w:val="00CA52D9"/>
    <w:rsid w:val="00CB17A0"/>
    <w:rsid w:val="00CB22DD"/>
    <w:rsid w:val="00CB4593"/>
    <w:rsid w:val="00CB4A35"/>
    <w:rsid w:val="00CC057F"/>
    <w:rsid w:val="00CD41FE"/>
    <w:rsid w:val="00CD6DCE"/>
    <w:rsid w:val="00CE3174"/>
    <w:rsid w:val="00CE7489"/>
    <w:rsid w:val="00CE7E03"/>
    <w:rsid w:val="00CF1018"/>
    <w:rsid w:val="00CF7AF1"/>
    <w:rsid w:val="00CF7D6F"/>
    <w:rsid w:val="00D0299F"/>
    <w:rsid w:val="00D061FE"/>
    <w:rsid w:val="00D07231"/>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63DC1"/>
    <w:rsid w:val="00D700A6"/>
    <w:rsid w:val="00D823B7"/>
    <w:rsid w:val="00D93395"/>
    <w:rsid w:val="00DA0796"/>
    <w:rsid w:val="00DA31CD"/>
    <w:rsid w:val="00DA31F0"/>
    <w:rsid w:val="00DA3866"/>
    <w:rsid w:val="00DB39B1"/>
    <w:rsid w:val="00DC33F1"/>
    <w:rsid w:val="00DC3AB0"/>
    <w:rsid w:val="00DD0CCA"/>
    <w:rsid w:val="00DE007A"/>
    <w:rsid w:val="00DF1C28"/>
    <w:rsid w:val="00DF78F4"/>
    <w:rsid w:val="00E02F5D"/>
    <w:rsid w:val="00E05D2B"/>
    <w:rsid w:val="00E06287"/>
    <w:rsid w:val="00E07AD0"/>
    <w:rsid w:val="00E11CBB"/>
    <w:rsid w:val="00E1324B"/>
    <w:rsid w:val="00E142B5"/>
    <w:rsid w:val="00E17B4B"/>
    <w:rsid w:val="00E20FAA"/>
    <w:rsid w:val="00E21ECD"/>
    <w:rsid w:val="00E24A94"/>
    <w:rsid w:val="00E27DE1"/>
    <w:rsid w:val="00E30A06"/>
    <w:rsid w:val="00E3198F"/>
    <w:rsid w:val="00E339BC"/>
    <w:rsid w:val="00E46063"/>
    <w:rsid w:val="00E46090"/>
    <w:rsid w:val="00E471BC"/>
    <w:rsid w:val="00E474FC"/>
    <w:rsid w:val="00E54F70"/>
    <w:rsid w:val="00E551FB"/>
    <w:rsid w:val="00E56626"/>
    <w:rsid w:val="00E624E3"/>
    <w:rsid w:val="00E6253C"/>
    <w:rsid w:val="00E6441E"/>
    <w:rsid w:val="00E73316"/>
    <w:rsid w:val="00E745FF"/>
    <w:rsid w:val="00E74BA8"/>
    <w:rsid w:val="00E74CD6"/>
    <w:rsid w:val="00E75525"/>
    <w:rsid w:val="00E757BB"/>
    <w:rsid w:val="00E83F9A"/>
    <w:rsid w:val="00E848BA"/>
    <w:rsid w:val="00E858C1"/>
    <w:rsid w:val="00E90FDC"/>
    <w:rsid w:val="00E92A2D"/>
    <w:rsid w:val="00E92D4E"/>
    <w:rsid w:val="00E92DD3"/>
    <w:rsid w:val="00E93E48"/>
    <w:rsid w:val="00E94681"/>
    <w:rsid w:val="00E95686"/>
    <w:rsid w:val="00E979BB"/>
    <w:rsid w:val="00EA0AA6"/>
    <w:rsid w:val="00EA103D"/>
    <w:rsid w:val="00EA71D7"/>
    <w:rsid w:val="00EB3210"/>
    <w:rsid w:val="00EB4290"/>
    <w:rsid w:val="00EB4F22"/>
    <w:rsid w:val="00EB722C"/>
    <w:rsid w:val="00EB7C90"/>
    <w:rsid w:val="00EC7227"/>
    <w:rsid w:val="00EC7DA1"/>
    <w:rsid w:val="00ED2F1F"/>
    <w:rsid w:val="00EE0E41"/>
    <w:rsid w:val="00EE5470"/>
    <w:rsid w:val="00EF6D4F"/>
    <w:rsid w:val="00F0029A"/>
    <w:rsid w:val="00F00504"/>
    <w:rsid w:val="00F073D7"/>
    <w:rsid w:val="00F0789B"/>
    <w:rsid w:val="00F1331F"/>
    <w:rsid w:val="00F22DE8"/>
    <w:rsid w:val="00F30BE4"/>
    <w:rsid w:val="00F30D72"/>
    <w:rsid w:val="00F3242F"/>
    <w:rsid w:val="00F3475E"/>
    <w:rsid w:val="00F353AC"/>
    <w:rsid w:val="00F3663A"/>
    <w:rsid w:val="00F4110F"/>
    <w:rsid w:val="00F421A1"/>
    <w:rsid w:val="00F4310C"/>
    <w:rsid w:val="00F43173"/>
    <w:rsid w:val="00F4489C"/>
    <w:rsid w:val="00F461E3"/>
    <w:rsid w:val="00F468F5"/>
    <w:rsid w:val="00F53A76"/>
    <w:rsid w:val="00F54274"/>
    <w:rsid w:val="00F5549F"/>
    <w:rsid w:val="00F61128"/>
    <w:rsid w:val="00F61A4F"/>
    <w:rsid w:val="00F658EC"/>
    <w:rsid w:val="00F71828"/>
    <w:rsid w:val="00F719E1"/>
    <w:rsid w:val="00F73245"/>
    <w:rsid w:val="00F74FB3"/>
    <w:rsid w:val="00F80370"/>
    <w:rsid w:val="00F8074F"/>
    <w:rsid w:val="00F83461"/>
    <w:rsid w:val="00F83EAC"/>
    <w:rsid w:val="00F86DB2"/>
    <w:rsid w:val="00F91C6C"/>
    <w:rsid w:val="00F951E9"/>
    <w:rsid w:val="00F95FEC"/>
    <w:rsid w:val="00F97E89"/>
    <w:rsid w:val="00FA0953"/>
    <w:rsid w:val="00FA16B1"/>
    <w:rsid w:val="00FA29F1"/>
    <w:rsid w:val="00FA5BE9"/>
    <w:rsid w:val="00FA5D6B"/>
    <w:rsid w:val="00FA5F82"/>
    <w:rsid w:val="00FA7201"/>
    <w:rsid w:val="00FB27D0"/>
    <w:rsid w:val="00FB2E25"/>
    <w:rsid w:val="00FC560F"/>
    <w:rsid w:val="00FC5683"/>
    <w:rsid w:val="00FC6DB5"/>
    <w:rsid w:val="00FD11A2"/>
    <w:rsid w:val="00FD1BDF"/>
    <w:rsid w:val="00FD266A"/>
    <w:rsid w:val="00FD44BF"/>
    <w:rsid w:val="00FD48B6"/>
    <w:rsid w:val="00FD7126"/>
    <w:rsid w:val="00FD7E95"/>
    <w:rsid w:val="00FE2028"/>
    <w:rsid w:val="00FE447B"/>
    <w:rsid w:val="00FE51CB"/>
    <w:rsid w:val="00FE6795"/>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0D1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Standard"/>
    <w:rsid w:val="000E6A5E"/>
    <w:pPr>
      <w:widowControl w:val="0"/>
      <w:suppressAutoHyphens/>
      <w:spacing w:line="360" w:lineRule="atLeast"/>
      <w:jc w:val="both"/>
    </w:pPr>
    <w:rPr>
      <w:rFonts w:ascii="Univers" w:eastAsia="SimSun" w:hAnsi="Univers" w:cs="Univers"/>
      <w:kern w:val="1"/>
      <w:szCs w:val="24"/>
      <w:lang w:val="de-DE" w:eastAsia="hi-IN" w:bidi="hi-IN"/>
    </w:rPr>
  </w:style>
  <w:style w:type="paragraph" w:customStyle="1" w:styleId="Standard1">
    <w:name w:val="Standard1"/>
    <w:rsid w:val="0009518F"/>
    <w:pPr>
      <w:widowControl w:val="0"/>
      <w:suppressAutoHyphens/>
      <w:autoSpaceDN w:val="0"/>
      <w:textAlignment w:val="baseline"/>
    </w:pPr>
    <w:rPr>
      <w:rFonts w:eastAsia="Arial Unicode MS" w:cs="Arial Unicode MS"/>
      <w:kern w:val="3"/>
      <w:sz w:val="24"/>
      <w:szCs w:val="24"/>
      <w:lang w:val="en-US" w:eastAsia="zh-CN" w:bidi="hi-IN"/>
    </w:rPr>
  </w:style>
  <w:style w:type="character" w:customStyle="1" w:styleId="st">
    <w:name w:val="st"/>
    <w:basedOn w:val="Absatz-Standardschriftart"/>
    <w:rsid w:val="000B1F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Standard"/>
    <w:rsid w:val="000E6A5E"/>
    <w:pPr>
      <w:widowControl w:val="0"/>
      <w:suppressAutoHyphens/>
      <w:spacing w:line="360" w:lineRule="atLeast"/>
      <w:jc w:val="both"/>
    </w:pPr>
    <w:rPr>
      <w:rFonts w:ascii="Univers" w:eastAsia="SimSun" w:hAnsi="Univers" w:cs="Univers"/>
      <w:kern w:val="1"/>
      <w:szCs w:val="24"/>
      <w:lang w:val="de-DE" w:eastAsia="hi-IN" w:bidi="hi-IN"/>
    </w:rPr>
  </w:style>
  <w:style w:type="paragraph" w:customStyle="1" w:styleId="Standard1">
    <w:name w:val="Standard1"/>
    <w:rsid w:val="0009518F"/>
    <w:pPr>
      <w:widowControl w:val="0"/>
      <w:suppressAutoHyphens/>
      <w:autoSpaceDN w:val="0"/>
      <w:textAlignment w:val="baseline"/>
    </w:pPr>
    <w:rPr>
      <w:rFonts w:eastAsia="Arial Unicode MS" w:cs="Arial Unicode MS"/>
      <w:kern w:val="3"/>
      <w:sz w:val="24"/>
      <w:szCs w:val="24"/>
      <w:lang w:val="en-US" w:eastAsia="zh-CN" w:bidi="hi-IN"/>
    </w:rPr>
  </w:style>
  <w:style w:type="character" w:customStyle="1" w:styleId="st">
    <w:name w:val="st"/>
    <w:basedOn w:val="Absatz-Standardschriftart"/>
    <w:rsid w:val="000B1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189176950">
      <w:bodyDiv w:val="1"/>
      <w:marLeft w:val="0"/>
      <w:marRight w:val="0"/>
      <w:marTop w:val="0"/>
      <w:marBottom w:val="0"/>
      <w:divBdr>
        <w:top w:val="none" w:sz="0" w:space="0" w:color="auto"/>
        <w:left w:val="none" w:sz="0" w:space="0" w:color="auto"/>
        <w:bottom w:val="none" w:sz="0" w:space="0" w:color="auto"/>
        <w:right w:val="none" w:sz="0" w:space="0" w:color="auto"/>
      </w:divBdr>
    </w:div>
    <w:div w:id="125011644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966810039">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 w:id="2042709329">
      <w:bodyDiv w:val="1"/>
      <w:marLeft w:val="0"/>
      <w:marRight w:val="0"/>
      <w:marTop w:val="0"/>
      <w:marBottom w:val="0"/>
      <w:divBdr>
        <w:top w:val="none" w:sz="0" w:space="0" w:color="auto"/>
        <w:left w:val="none" w:sz="0" w:space="0" w:color="auto"/>
        <w:bottom w:val="none" w:sz="0" w:space="0" w:color="auto"/>
        <w:right w:val="none" w:sz="0" w:space="0" w:color="auto"/>
      </w:divBdr>
    </w:div>
    <w:div w:id="21444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sittrentino.info/" TargetMode="External"/><Relationship Id="rId18" Type="http://schemas.openxmlformats.org/officeDocument/2006/relationships/footer" Target="footer1.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bit.ly/2MA2pP2" TargetMode="External"/><Relationship Id="rId17" Type="http://schemas.openxmlformats.org/officeDocument/2006/relationships/header" Target="header2.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isittrentino.info/de/erleben/herbst-special" TargetMode="External"/><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visittrentino.info/de/presse/pressemappen"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C8B63-A295-4E8A-8F30-41A05EAC3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625</Words>
  <Characters>4276</Characters>
  <Application>Microsoft Office Word</Application>
  <DocSecurity>0</DocSecurity>
  <Lines>35</Lines>
  <Paragraphs>9</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4892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Rainer Fornauf</cp:lastModifiedBy>
  <cp:revision>18</cp:revision>
  <cp:lastPrinted>2018-05-03T14:19:00Z</cp:lastPrinted>
  <dcterms:created xsi:type="dcterms:W3CDTF">2018-08-09T10:24:00Z</dcterms:created>
  <dcterms:modified xsi:type="dcterms:W3CDTF">2018-08-14T11:58:00Z</dcterms:modified>
</cp:coreProperties>
</file>