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3C0" w:rsidRDefault="00E6594B" w:rsidP="00435314">
      <w:pPr>
        <w:spacing w:line="276" w:lineRule="auto"/>
        <w:jc w:val="both"/>
        <w:rPr>
          <w:rFonts w:cs="Arial"/>
          <w:b/>
          <w:sz w:val="32"/>
          <w:szCs w:val="32"/>
          <w:lang w:val="de-DE"/>
        </w:rPr>
      </w:pPr>
      <w:r>
        <w:rPr>
          <w:rFonts w:cs="Arial"/>
          <w:b/>
          <w:sz w:val="32"/>
          <w:szCs w:val="32"/>
          <w:lang w:val="de-DE"/>
        </w:rPr>
        <w:t>Kulturelle Entdeckungstour</w:t>
      </w:r>
      <w:r w:rsidR="00E07AD0">
        <w:rPr>
          <w:rFonts w:cs="Arial"/>
          <w:b/>
          <w:sz w:val="32"/>
          <w:szCs w:val="32"/>
          <w:lang w:val="de-DE"/>
        </w:rPr>
        <w:t xml:space="preserve"> in Trento und </w:t>
      </w:r>
      <w:proofErr w:type="spellStart"/>
      <w:r w:rsidR="00E07AD0">
        <w:rPr>
          <w:rFonts w:cs="Arial"/>
          <w:b/>
          <w:sz w:val="32"/>
          <w:szCs w:val="32"/>
          <w:lang w:val="de-DE"/>
        </w:rPr>
        <w:t>Rovereto</w:t>
      </w:r>
      <w:proofErr w:type="spellEnd"/>
    </w:p>
    <w:p w:rsidR="00E6594B" w:rsidRPr="001862F1" w:rsidRDefault="00E6594B" w:rsidP="00E6594B">
      <w:pPr>
        <w:spacing w:line="276" w:lineRule="auto"/>
        <w:jc w:val="both"/>
        <w:rPr>
          <w:rFonts w:cs="Arial"/>
          <w:b/>
          <w:sz w:val="28"/>
          <w:szCs w:val="28"/>
          <w:lang w:val="de-DE"/>
        </w:rPr>
      </w:pPr>
      <w:r>
        <w:rPr>
          <w:rFonts w:cs="Arial"/>
          <w:b/>
          <w:sz w:val="28"/>
          <w:szCs w:val="28"/>
          <w:lang w:val="de-DE"/>
        </w:rPr>
        <w:t>Muse</w:t>
      </w:r>
      <w:r w:rsidR="004E1866">
        <w:rPr>
          <w:rFonts w:cs="Arial"/>
          <w:b/>
          <w:sz w:val="28"/>
          <w:szCs w:val="28"/>
          <w:lang w:val="de-DE"/>
        </w:rPr>
        <w:t>en und Schlösser mit dem Museum</w:t>
      </w:r>
      <w:r>
        <w:rPr>
          <w:rFonts w:cs="Arial"/>
          <w:b/>
          <w:sz w:val="28"/>
          <w:szCs w:val="28"/>
          <w:lang w:val="de-DE"/>
        </w:rPr>
        <w:t xml:space="preserve">-Pass besuchen  </w:t>
      </w:r>
    </w:p>
    <w:p w:rsidR="003C5A4E" w:rsidRDefault="003C5A4E" w:rsidP="009C05D3">
      <w:pPr>
        <w:spacing w:line="276" w:lineRule="auto"/>
        <w:jc w:val="both"/>
        <w:rPr>
          <w:rFonts w:cs="Arial"/>
          <w:b/>
          <w:szCs w:val="24"/>
          <w:lang w:val="de-DE"/>
        </w:rPr>
      </w:pPr>
    </w:p>
    <w:p w:rsidR="009C05D3" w:rsidRPr="00B71406" w:rsidRDefault="00E07AD0" w:rsidP="009C05D3">
      <w:pPr>
        <w:spacing w:line="276" w:lineRule="auto"/>
        <w:jc w:val="both"/>
        <w:rPr>
          <w:rFonts w:cs="Arial"/>
          <w:szCs w:val="24"/>
          <w:lang w:val="de-DE"/>
        </w:rPr>
      </w:pPr>
      <w:r w:rsidRPr="00B71406">
        <w:rPr>
          <w:rFonts w:cs="Arial"/>
          <w:szCs w:val="24"/>
          <w:lang w:val="de-DE"/>
        </w:rPr>
        <w:t xml:space="preserve">Neben einer </w:t>
      </w:r>
      <w:r w:rsidR="001E08E5" w:rsidRPr="00B71406">
        <w:rPr>
          <w:rFonts w:cs="Arial"/>
          <w:szCs w:val="24"/>
          <w:lang w:val="de-DE"/>
        </w:rPr>
        <w:t xml:space="preserve">beeindruckenden </w:t>
      </w:r>
      <w:r w:rsidRPr="00B71406">
        <w:rPr>
          <w:rFonts w:cs="Arial"/>
          <w:szCs w:val="24"/>
          <w:lang w:val="de-DE"/>
        </w:rPr>
        <w:t xml:space="preserve">Natur bietet das Trentino mit Trento und </w:t>
      </w:r>
      <w:proofErr w:type="spellStart"/>
      <w:r w:rsidRPr="00B71406">
        <w:rPr>
          <w:rFonts w:cs="Arial"/>
          <w:szCs w:val="24"/>
          <w:lang w:val="de-DE"/>
        </w:rPr>
        <w:t>Rovereto</w:t>
      </w:r>
      <w:proofErr w:type="spellEnd"/>
      <w:r w:rsidRPr="00B71406">
        <w:rPr>
          <w:rFonts w:cs="Arial"/>
          <w:szCs w:val="24"/>
          <w:lang w:val="de-DE"/>
        </w:rPr>
        <w:t xml:space="preserve"> interessante Städte </w:t>
      </w:r>
      <w:r w:rsidR="001E08E5" w:rsidRPr="00B71406">
        <w:rPr>
          <w:rFonts w:cs="Arial"/>
          <w:szCs w:val="24"/>
          <w:lang w:val="de-DE"/>
        </w:rPr>
        <w:t>mit einem umfassenden Kulturangebot, die sich als</w:t>
      </w:r>
      <w:r w:rsidRPr="00B71406">
        <w:rPr>
          <w:rFonts w:cs="Arial"/>
          <w:szCs w:val="24"/>
          <w:lang w:val="de-DE"/>
        </w:rPr>
        <w:t xml:space="preserve"> ideale Reiseziele für ein verlängertes Frühlings-Wochenende</w:t>
      </w:r>
      <w:r w:rsidR="001E08E5" w:rsidRPr="00B71406">
        <w:rPr>
          <w:rFonts w:cs="Arial"/>
          <w:szCs w:val="24"/>
          <w:lang w:val="de-DE"/>
        </w:rPr>
        <w:t xml:space="preserve"> anbieten</w:t>
      </w:r>
      <w:r w:rsidRPr="00B71406">
        <w:rPr>
          <w:rFonts w:cs="Arial"/>
          <w:szCs w:val="24"/>
          <w:lang w:val="de-DE"/>
        </w:rPr>
        <w:t>. In Trento begeistern Bauwerke und Denkmäler a</w:t>
      </w:r>
      <w:r w:rsidR="001E08E5" w:rsidRPr="00B71406">
        <w:rPr>
          <w:rFonts w:cs="Arial"/>
          <w:szCs w:val="24"/>
          <w:lang w:val="de-DE"/>
        </w:rPr>
        <w:t>us der Renaissance die Besucher: D</w:t>
      </w:r>
      <w:r w:rsidRPr="00B71406">
        <w:rPr>
          <w:rFonts w:cs="Arial"/>
          <w:szCs w:val="24"/>
          <w:lang w:val="de-DE"/>
        </w:rPr>
        <w:t xml:space="preserve">arunter die von Hand mit Malereien verzierten Häuser, der Piazza </w:t>
      </w:r>
      <w:proofErr w:type="spellStart"/>
      <w:r w:rsidRPr="00B71406">
        <w:rPr>
          <w:rFonts w:cs="Arial"/>
          <w:szCs w:val="24"/>
          <w:lang w:val="de-DE"/>
        </w:rPr>
        <w:t>Duomo</w:t>
      </w:r>
      <w:proofErr w:type="spellEnd"/>
      <w:r w:rsidRPr="00B71406">
        <w:rPr>
          <w:rFonts w:cs="Arial"/>
          <w:szCs w:val="24"/>
          <w:lang w:val="de-DE"/>
        </w:rPr>
        <w:t xml:space="preserve"> und der Neptun Brunnen</w:t>
      </w:r>
      <w:r w:rsidR="00ED2F1F" w:rsidRPr="00B71406">
        <w:rPr>
          <w:rFonts w:cs="Arial"/>
          <w:szCs w:val="24"/>
          <w:lang w:val="de-DE"/>
        </w:rPr>
        <w:t xml:space="preserve">. Vom mehrfach ausgezeichneten Museum MUSE führt ein Radweg in Richtung </w:t>
      </w:r>
      <w:r w:rsidR="004E1866">
        <w:rPr>
          <w:rFonts w:cs="Arial"/>
          <w:szCs w:val="24"/>
          <w:lang w:val="de-DE"/>
        </w:rPr>
        <w:t>Rovereto, vorbei an blühenden A</w:t>
      </w:r>
      <w:r w:rsidR="00ED2F1F" w:rsidRPr="00B71406">
        <w:rPr>
          <w:rFonts w:cs="Arial"/>
          <w:szCs w:val="24"/>
          <w:lang w:val="de-DE"/>
        </w:rPr>
        <w:t>pfelbäumen und malerischen Flussläufen.</w:t>
      </w:r>
      <w:r w:rsidRPr="00B71406">
        <w:rPr>
          <w:rFonts w:cs="Arial"/>
          <w:szCs w:val="24"/>
          <w:lang w:val="de-DE"/>
        </w:rPr>
        <w:t xml:space="preserve"> </w:t>
      </w:r>
    </w:p>
    <w:p w:rsidR="00ED2F1F" w:rsidRDefault="00ED2F1F" w:rsidP="00FE51CB">
      <w:pPr>
        <w:spacing w:before="240" w:line="276" w:lineRule="auto"/>
        <w:jc w:val="both"/>
        <w:rPr>
          <w:rFonts w:cs="Arial"/>
          <w:b/>
          <w:szCs w:val="24"/>
          <w:lang w:val="de-DE"/>
        </w:rPr>
      </w:pPr>
      <w:r>
        <w:rPr>
          <w:rFonts w:cs="Arial"/>
          <w:b/>
          <w:szCs w:val="24"/>
          <w:lang w:val="de-DE"/>
        </w:rPr>
        <w:t>Natur, Geschichte und Kultur vereinen sich in Trento</w:t>
      </w:r>
    </w:p>
    <w:p w:rsidR="009C05D3" w:rsidRDefault="00ED2F1F" w:rsidP="00ED2F1F">
      <w:pPr>
        <w:spacing w:before="240" w:line="276" w:lineRule="auto"/>
        <w:jc w:val="both"/>
        <w:rPr>
          <w:rFonts w:cs="Arial"/>
          <w:szCs w:val="24"/>
          <w:lang w:val="de-DE"/>
        </w:rPr>
      </w:pPr>
      <w:r>
        <w:rPr>
          <w:rFonts w:cs="Arial"/>
          <w:szCs w:val="24"/>
          <w:lang w:val="de-DE"/>
        </w:rPr>
        <w:t>Wer sich für einen Besuch in Trento, der Hauptstadt des Trentino</w:t>
      </w:r>
      <w:r w:rsidR="001E08E5">
        <w:rPr>
          <w:rFonts w:cs="Arial"/>
          <w:szCs w:val="24"/>
          <w:lang w:val="de-DE"/>
        </w:rPr>
        <w:t>,</w:t>
      </w:r>
      <w:r>
        <w:rPr>
          <w:rFonts w:cs="Arial"/>
          <w:szCs w:val="24"/>
          <w:lang w:val="de-DE"/>
        </w:rPr>
        <w:t xml:space="preserve"> entscheidet</w:t>
      </w:r>
      <w:r w:rsidR="00AE1FB4">
        <w:rPr>
          <w:rFonts w:cs="Arial"/>
          <w:szCs w:val="24"/>
          <w:lang w:val="de-DE"/>
        </w:rPr>
        <w:t xml:space="preserve">, sollte seine Erkundungstour am </w:t>
      </w:r>
      <w:r w:rsidR="00AE1FB4" w:rsidRPr="00AE1FB4">
        <w:rPr>
          <w:rFonts w:cs="Arial"/>
          <w:b/>
          <w:szCs w:val="24"/>
          <w:lang w:val="de-DE"/>
        </w:rPr>
        <w:t xml:space="preserve">Piazza </w:t>
      </w:r>
      <w:proofErr w:type="spellStart"/>
      <w:r w:rsidR="00AE1FB4" w:rsidRPr="00AE1FB4">
        <w:rPr>
          <w:rFonts w:cs="Arial"/>
          <w:b/>
          <w:szCs w:val="24"/>
          <w:lang w:val="de-DE"/>
        </w:rPr>
        <w:t>Duomo</w:t>
      </w:r>
      <w:proofErr w:type="spellEnd"/>
      <w:r w:rsidR="00AE1FB4">
        <w:rPr>
          <w:rFonts w:cs="Arial"/>
          <w:szCs w:val="24"/>
          <w:lang w:val="de-DE"/>
        </w:rPr>
        <w:t xml:space="preserve"> beginnen: mit Fresken verzierte Häuser, Stadtpaläste in zarten Pastelltönen und der steinerne Palazzo </w:t>
      </w:r>
      <w:proofErr w:type="spellStart"/>
      <w:r w:rsidR="00AE1FB4">
        <w:rPr>
          <w:rFonts w:cs="Arial"/>
          <w:szCs w:val="24"/>
          <w:lang w:val="de-DE"/>
        </w:rPr>
        <w:t>Pretorio</w:t>
      </w:r>
      <w:proofErr w:type="spellEnd"/>
      <w:r w:rsidR="00AE1FB4">
        <w:rPr>
          <w:rFonts w:cs="Arial"/>
          <w:szCs w:val="24"/>
          <w:lang w:val="de-DE"/>
        </w:rPr>
        <w:t xml:space="preserve"> mit seinem hohem Turm, dem Torre </w:t>
      </w:r>
      <w:proofErr w:type="spellStart"/>
      <w:r w:rsidR="00AE1FB4">
        <w:rPr>
          <w:rFonts w:cs="Arial"/>
          <w:szCs w:val="24"/>
          <w:lang w:val="de-DE"/>
        </w:rPr>
        <w:t>Civica</w:t>
      </w:r>
      <w:proofErr w:type="spellEnd"/>
      <w:r w:rsidR="00AE1FB4">
        <w:rPr>
          <w:rFonts w:cs="Arial"/>
          <w:szCs w:val="24"/>
          <w:lang w:val="de-DE"/>
        </w:rPr>
        <w:t xml:space="preserve"> erscheinen wie aus einer anderen Zeit. Der Neptun-Brunnen und die sich dahinter befindende Kathedrale San </w:t>
      </w:r>
      <w:proofErr w:type="spellStart"/>
      <w:r w:rsidR="00AE1FB4">
        <w:rPr>
          <w:rFonts w:cs="Arial"/>
          <w:szCs w:val="24"/>
          <w:lang w:val="de-DE"/>
        </w:rPr>
        <w:t>Vigil</w:t>
      </w:r>
      <w:r w:rsidR="004E1866">
        <w:rPr>
          <w:rFonts w:cs="Arial"/>
          <w:szCs w:val="24"/>
          <w:lang w:val="de-DE"/>
        </w:rPr>
        <w:t>i</w:t>
      </w:r>
      <w:r w:rsidR="00AE1FB4">
        <w:rPr>
          <w:rFonts w:cs="Arial"/>
          <w:szCs w:val="24"/>
          <w:lang w:val="de-DE"/>
        </w:rPr>
        <w:t>o</w:t>
      </w:r>
      <w:proofErr w:type="spellEnd"/>
      <w:r w:rsidR="00AE1FB4">
        <w:rPr>
          <w:rFonts w:cs="Arial"/>
          <w:szCs w:val="24"/>
          <w:lang w:val="de-DE"/>
        </w:rPr>
        <w:t xml:space="preserve"> </w:t>
      </w:r>
      <w:r w:rsidR="00DB39B1">
        <w:rPr>
          <w:rFonts w:cs="Arial"/>
          <w:szCs w:val="24"/>
          <w:lang w:val="de-DE"/>
        </w:rPr>
        <w:t xml:space="preserve">entstammen dem Barock, während an der Via </w:t>
      </w:r>
      <w:proofErr w:type="spellStart"/>
      <w:r w:rsidR="00DB39B1">
        <w:rPr>
          <w:rFonts w:cs="Arial"/>
          <w:szCs w:val="24"/>
          <w:lang w:val="de-DE"/>
        </w:rPr>
        <w:t>Belenzani</w:t>
      </w:r>
      <w:proofErr w:type="spellEnd"/>
      <w:r w:rsidR="00DB39B1">
        <w:rPr>
          <w:rFonts w:cs="Arial"/>
          <w:szCs w:val="24"/>
          <w:lang w:val="de-DE"/>
        </w:rPr>
        <w:t xml:space="preserve"> und der Via  </w:t>
      </w:r>
      <w:proofErr w:type="spellStart"/>
      <w:r w:rsidR="00DB39B1">
        <w:rPr>
          <w:rFonts w:cs="Arial"/>
          <w:szCs w:val="24"/>
          <w:lang w:val="de-DE"/>
        </w:rPr>
        <w:t>Manci</w:t>
      </w:r>
      <w:proofErr w:type="spellEnd"/>
      <w:r w:rsidR="00DB39B1">
        <w:rPr>
          <w:rFonts w:cs="Arial"/>
          <w:szCs w:val="24"/>
          <w:lang w:val="de-DE"/>
        </w:rPr>
        <w:t xml:space="preserve"> gut erhaltene Gebäude aus dem 16. Jahrhundert zu finden sind. </w:t>
      </w:r>
    </w:p>
    <w:p w:rsidR="00DB39B1" w:rsidRDefault="00DB39B1" w:rsidP="00ED2F1F">
      <w:pPr>
        <w:spacing w:before="240" w:line="276" w:lineRule="auto"/>
        <w:jc w:val="both"/>
        <w:rPr>
          <w:rFonts w:cs="Arial"/>
          <w:szCs w:val="24"/>
          <w:lang w:val="de-DE"/>
        </w:rPr>
      </w:pPr>
      <w:r>
        <w:rPr>
          <w:rFonts w:cs="Arial"/>
          <w:szCs w:val="24"/>
          <w:lang w:val="de-DE"/>
        </w:rPr>
        <w:t xml:space="preserve">Neben dem Piazza </w:t>
      </w:r>
      <w:proofErr w:type="spellStart"/>
      <w:r>
        <w:rPr>
          <w:rFonts w:cs="Arial"/>
          <w:szCs w:val="24"/>
          <w:lang w:val="de-DE"/>
        </w:rPr>
        <w:t>Duomo</w:t>
      </w:r>
      <w:proofErr w:type="spellEnd"/>
      <w:r>
        <w:rPr>
          <w:rFonts w:cs="Arial"/>
          <w:szCs w:val="24"/>
          <w:lang w:val="de-DE"/>
        </w:rPr>
        <w:t xml:space="preserve"> gilt das </w:t>
      </w:r>
      <w:r w:rsidRPr="00DB39B1">
        <w:rPr>
          <w:rFonts w:cs="Arial"/>
          <w:b/>
          <w:szCs w:val="24"/>
          <w:lang w:val="de-DE"/>
        </w:rPr>
        <w:t xml:space="preserve">Schloss </w:t>
      </w:r>
      <w:proofErr w:type="spellStart"/>
      <w:r w:rsidRPr="00DB39B1">
        <w:rPr>
          <w:rFonts w:cs="Arial"/>
          <w:b/>
          <w:szCs w:val="24"/>
          <w:lang w:val="de-DE"/>
        </w:rPr>
        <w:t>Buon</w:t>
      </w:r>
      <w:r w:rsidR="004E1866">
        <w:rPr>
          <w:rFonts w:cs="Arial"/>
          <w:b/>
          <w:szCs w:val="24"/>
          <w:lang w:val="de-DE"/>
        </w:rPr>
        <w:t>con</w:t>
      </w:r>
      <w:r w:rsidRPr="00DB39B1">
        <w:rPr>
          <w:rFonts w:cs="Arial"/>
          <w:b/>
          <w:szCs w:val="24"/>
          <w:lang w:val="de-DE"/>
        </w:rPr>
        <w:t>siglio</w:t>
      </w:r>
      <w:proofErr w:type="spellEnd"/>
      <w:r>
        <w:rPr>
          <w:rFonts w:cs="Arial"/>
          <w:szCs w:val="24"/>
          <w:lang w:val="de-DE"/>
        </w:rPr>
        <w:t xml:space="preserve"> als Wahrzeichen der Stadt. Das Schloss war zwischen 1225 und 1803 die Residenz der Prinz-Bischöfe von Trento und beheimatet heute die größte Kunstsammlung der </w:t>
      </w:r>
      <w:r w:rsidR="001E08E5">
        <w:rPr>
          <w:rFonts w:cs="Arial"/>
          <w:szCs w:val="24"/>
          <w:lang w:val="de-DE"/>
        </w:rPr>
        <w:t xml:space="preserve">Region </w:t>
      </w:r>
      <w:r>
        <w:rPr>
          <w:rFonts w:cs="Arial"/>
          <w:szCs w:val="24"/>
          <w:lang w:val="de-DE"/>
        </w:rPr>
        <w:t xml:space="preserve">sowie wechselnde Ausstellungen. Das historische Zentrum der Stadt liegt am </w:t>
      </w:r>
      <w:r w:rsidRPr="00DB39B1">
        <w:rPr>
          <w:rFonts w:cs="Arial"/>
          <w:b/>
          <w:szCs w:val="24"/>
          <w:lang w:val="de-DE"/>
        </w:rPr>
        <w:t xml:space="preserve">Giro al </w:t>
      </w:r>
      <w:proofErr w:type="spellStart"/>
      <w:r w:rsidRPr="00DB39B1">
        <w:rPr>
          <w:rFonts w:cs="Arial"/>
          <w:b/>
          <w:szCs w:val="24"/>
          <w:lang w:val="de-DE"/>
        </w:rPr>
        <w:t>Sas</w:t>
      </w:r>
      <w:proofErr w:type="spellEnd"/>
      <w:r>
        <w:rPr>
          <w:rFonts w:cs="Arial"/>
          <w:szCs w:val="24"/>
          <w:lang w:val="de-DE"/>
        </w:rPr>
        <w:t xml:space="preserve"> – unter dem Boden des Piazza Cesare </w:t>
      </w:r>
      <w:proofErr w:type="spellStart"/>
      <w:r>
        <w:rPr>
          <w:rFonts w:cs="Arial"/>
          <w:szCs w:val="24"/>
          <w:lang w:val="de-DE"/>
        </w:rPr>
        <w:t>Battisti</w:t>
      </w:r>
      <w:proofErr w:type="spellEnd"/>
      <w:r>
        <w:rPr>
          <w:rFonts w:cs="Arial"/>
          <w:szCs w:val="24"/>
          <w:lang w:val="de-DE"/>
        </w:rPr>
        <w:t xml:space="preserve"> können Geschicht</w:t>
      </w:r>
      <w:r w:rsidR="001E08E5">
        <w:rPr>
          <w:rFonts w:cs="Arial"/>
          <w:szCs w:val="24"/>
          <w:lang w:val="de-DE"/>
        </w:rPr>
        <w:t>s-Fans</w:t>
      </w:r>
      <w:r>
        <w:rPr>
          <w:rFonts w:cs="Arial"/>
          <w:szCs w:val="24"/>
          <w:lang w:val="de-DE"/>
        </w:rPr>
        <w:t xml:space="preserve"> noch heute Teile des Altrömischen </w:t>
      </w:r>
      <w:proofErr w:type="spellStart"/>
      <w:r>
        <w:rPr>
          <w:rFonts w:cs="Arial"/>
          <w:szCs w:val="24"/>
          <w:lang w:val="de-DE"/>
        </w:rPr>
        <w:t>Tridentum</w:t>
      </w:r>
      <w:proofErr w:type="spellEnd"/>
      <w:r>
        <w:rPr>
          <w:rFonts w:cs="Arial"/>
          <w:szCs w:val="24"/>
          <w:lang w:val="de-DE"/>
        </w:rPr>
        <w:t xml:space="preserve"> besichtigen und in die längst vergangene Zeit des Römischen Reichs eintauchen.</w:t>
      </w:r>
      <w:r w:rsidR="008F48DC">
        <w:rPr>
          <w:rFonts w:cs="Arial"/>
          <w:szCs w:val="24"/>
          <w:lang w:val="de-DE"/>
        </w:rPr>
        <w:t xml:space="preserve"> Gleichzeitig spielt sich hier das bunte Treiben der Stadt ab: Rund um </w:t>
      </w:r>
      <w:r w:rsidR="001E08E5">
        <w:rPr>
          <w:rFonts w:cs="Arial"/>
          <w:szCs w:val="24"/>
          <w:lang w:val="de-DE"/>
        </w:rPr>
        <w:t>den Piazza laden Boutiquen zum B</w:t>
      </w:r>
      <w:r w:rsidR="008F48DC">
        <w:rPr>
          <w:rFonts w:cs="Arial"/>
          <w:szCs w:val="24"/>
          <w:lang w:val="de-DE"/>
        </w:rPr>
        <w:t xml:space="preserve">ummeln, Parks zum Spazieren und Cafés zum Einkehren ein. </w:t>
      </w:r>
    </w:p>
    <w:p w:rsidR="00CC057F" w:rsidRDefault="00CC057F" w:rsidP="00CC057F">
      <w:pPr>
        <w:spacing w:before="240" w:line="276" w:lineRule="auto"/>
        <w:jc w:val="both"/>
        <w:rPr>
          <w:rFonts w:cs="Arial"/>
          <w:szCs w:val="24"/>
          <w:lang w:val="de-DE"/>
        </w:rPr>
      </w:pPr>
      <w:r>
        <w:rPr>
          <w:rFonts w:cs="Arial"/>
          <w:szCs w:val="24"/>
          <w:lang w:val="de-DE"/>
        </w:rPr>
        <w:t xml:space="preserve">Wer sich danach auf einen kurzen Spaziergang durch das Universitätsviertel begibt erreicht nach wenigen Minuten das vom Star-Architekten Renzo Piano gestaltete Viertel Albere. Hier befindet sich auch das ebenfalls von ihm konzipierte und mehrfach ausgezeichnete Naturwissenschaftliche Museum MUSE. Es erinnert mit seinen abstrakten Formen an die Gipfel der Dolomiten und </w:t>
      </w:r>
      <w:r w:rsidRPr="00356B40">
        <w:rPr>
          <w:rFonts w:cs="Arial"/>
          <w:szCs w:val="24"/>
          <w:lang w:val="de-DE"/>
        </w:rPr>
        <w:t xml:space="preserve">vermittelt Wissen auf spannende und interaktive Weise. Erwachsene und Kinder können hier mit Dinosauriern auf Tuchfühlung gehen, die heimische Flora und Fauna erkunden, durch tropische Landschaften wandern oder einen Gletscher entdecken. </w:t>
      </w:r>
    </w:p>
    <w:p w:rsidR="009C05D3" w:rsidRPr="009C05D3" w:rsidRDefault="00CC057F" w:rsidP="000C241B">
      <w:pPr>
        <w:spacing w:before="240" w:line="276" w:lineRule="auto"/>
        <w:jc w:val="both"/>
        <w:rPr>
          <w:rFonts w:cs="Arial"/>
          <w:szCs w:val="24"/>
          <w:lang w:val="de-DE"/>
        </w:rPr>
      </w:pPr>
      <w:r>
        <w:rPr>
          <w:rFonts w:cs="Arial"/>
          <w:szCs w:val="24"/>
          <w:lang w:val="de-DE"/>
        </w:rPr>
        <w:lastRenderedPageBreak/>
        <w:t xml:space="preserve">Schon wenige Kilometer außerhalb des Stadtzentrums wird zudem die vielseitige Natur, für die die Dolomitenprovinz Trentino so bekannt ist, erlebbar. Der </w:t>
      </w:r>
      <w:proofErr w:type="spellStart"/>
      <w:r w:rsidRPr="00CC057F">
        <w:rPr>
          <w:rFonts w:cs="Arial"/>
          <w:b/>
          <w:szCs w:val="24"/>
          <w:lang w:val="de-DE"/>
        </w:rPr>
        <w:t>Orrido</w:t>
      </w:r>
      <w:proofErr w:type="spellEnd"/>
      <w:r w:rsidRPr="00CC057F">
        <w:rPr>
          <w:rFonts w:cs="Arial"/>
          <w:b/>
          <w:szCs w:val="24"/>
          <w:lang w:val="de-DE"/>
        </w:rPr>
        <w:t xml:space="preserve"> di Ponte Alto</w:t>
      </w:r>
      <w:r w:rsidRPr="00CC057F">
        <w:rPr>
          <w:rFonts w:cs="Arial"/>
          <w:szCs w:val="24"/>
          <w:lang w:val="de-DE"/>
        </w:rPr>
        <w:t xml:space="preserve">, ein </w:t>
      </w:r>
      <w:r>
        <w:rPr>
          <w:rFonts w:cs="Arial"/>
          <w:szCs w:val="24"/>
          <w:lang w:val="de-DE"/>
        </w:rPr>
        <w:t xml:space="preserve">wasserführender </w:t>
      </w:r>
      <w:r w:rsidRPr="00CC057F">
        <w:rPr>
          <w:rFonts w:cs="Arial"/>
          <w:szCs w:val="24"/>
          <w:lang w:val="de-DE"/>
        </w:rPr>
        <w:t>Canyon</w:t>
      </w:r>
      <w:r>
        <w:rPr>
          <w:rFonts w:cs="Arial"/>
          <w:szCs w:val="24"/>
          <w:lang w:val="de-DE"/>
        </w:rPr>
        <w:t xml:space="preserve"> der sich durch die Langschlaft schlängelt, mündet in bis zu 40 Meter hohe Wasserfälle die sich auf roten Felsen in die Tiefe stürzen. Geführte Touren können im Trento Tourist Office gebucht werden.</w:t>
      </w:r>
      <w:r w:rsidR="000C241B">
        <w:rPr>
          <w:rFonts w:cs="Arial"/>
          <w:szCs w:val="24"/>
          <w:lang w:val="de-DE"/>
        </w:rPr>
        <w:t xml:space="preserve"> Am Abend rundet ein </w:t>
      </w:r>
      <w:proofErr w:type="spellStart"/>
      <w:r w:rsidR="004E1866">
        <w:rPr>
          <w:rFonts w:cs="Arial"/>
          <w:szCs w:val="24"/>
          <w:lang w:val="de-DE"/>
        </w:rPr>
        <w:t>Aperitivo</w:t>
      </w:r>
      <w:proofErr w:type="spellEnd"/>
      <w:r w:rsidR="000C241B">
        <w:rPr>
          <w:rFonts w:cs="Arial"/>
          <w:szCs w:val="24"/>
          <w:lang w:val="de-DE"/>
        </w:rPr>
        <w:t xml:space="preserve"> mit lokalen Getränken, wie de</w:t>
      </w:r>
      <w:r w:rsidR="004E1866">
        <w:rPr>
          <w:rFonts w:cs="Arial"/>
          <w:szCs w:val="24"/>
          <w:lang w:val="de-DE"/>
        </w:rPr>
        <w:t xml:space="preserve">m </w:t>
      </w:r>
      <w:proofErr w:type="spellStart"/>
      <w:r w:rsidR="004E1866">
        <w:rPr>
          <w:rFonts w:cs="Arial"/>
          <w:szCs w:val="24"/>
          <w:lang w:val="de-DE"/>
        </w:rPr>
        <w:t>Trentod</w:t>
      </w:r>
      <w:r w:rsidR="000C241B">
        <w:rPr>
          <w:rFonts w:cs="Arial"/>
          <w:szCs w:val="24"/>
          <w:lang w:val="de-DE"/>
        </w:rPr>
        <w:t>oc</w:t>
      </w:r>
      <w:proofErr w:type="spellEnd"/>
      <w:r w:rsidR="000C241B">
        <w:rPr>
          <w:rFonts w:cs="Arial"/>
          <w:szCs w:val="24"/>
          <w:lang w:val="de-DE"/>
        </w:rPr>
        <w:t xml:space="preserve"> Spumante</w:t>
      </w:r>
      <w:r w:rsidR="001E08E5">
        <w:rPr>
          <w:rFonts w:cs="Arial"/>
          <w:szCs w:val="24"/>
          <w:lang w:val="de-DE"/>
        </w:rPr>
        <w:t>,</w:t>
      </w:r>
      <w:r w:rsidR="000C241B">
        <w:rPr>
          <w:rFonts w:cs="Arial"/>
          <w:szCs w:val="24"/>
          <w:lang w:val="de-DE"/>
        </w:rPr>
        <w:t xml:space="preserve"> den erlebnisreichen Tag ab.</w:t>
      </w:r>
    </w:p>
    <w:p w:rsidR="000C241B" w:rsidRPr="000C241B" w:rsidRDefault="000C241B" w:rsidP="00FE51CB">
      <w:pPr>
        <w:spacing w:before="240" w:line="276" w:lineRule="auto"/>
        <w:jc w:val="both"/>
        <w:rPr>
          <w:rFonts w:cs="Arial"/>
          <w:b/>
          <w:szCs w:val="24"/>
          <w:lang w:val="de-DE"/>
        </w:rPr>
      </w:pPr>
      <w:r w:rsidRPr="000C241B">
        <w:rPr>
          <w:rFonts w:cs="Arial"/>
          <w:b/>
          <w:szCs w:val="24"/>
          <w:lang w:val="de-DE"/>
        </w:rPr>
        <w:t>Rovereto – Die Stadt des Friedens</w:t>
      </w:r>
    </w:p>
    <w:p w:rsidR="009C05D3" w:rsidRDefault="000C241B" w:rsidP="000C241B">
      <w:pPr>
        <w:spacing w:before="240" w:line="276" w:lineRule="auto"/>
        <w:jc w:val="both"/>
        <w:rPr>
          <w:rFonts w:cs="Arial"/>
          <w:szCs w:val="24"/>
          <w:lang w:val="de-DE"/>
        </w:rPr>
      </w:pPr>
      <w:r>
        <w:rPr>
          <w:rFonts w:cs="Arial"/>
          <w:szCs w:val="24"/>
          <w:lang w:val="de-DE"/>
        </w:rPr>
        <w:t xml:space="preserve">Wer </w:t>
      </w:r>
      <w:proofErr w:type="spellStart"/>
      <w:r w:rsidR="001E08E5">
        <w:rPr>
          <w:rFonts w:cs="Arial"/>
          <w:szCs w:val="24"/>
          <w:lang w:val="de-DE"/>
        </w:rPr>
        <w:t>Rovereto</w:t>
      </w:r>
      <w:proofErr w:type="spellEnd"/>
      <w:r>
        <w:rPr>
          <w:rFonts w:cs="Arial"/>
          <w:szCs w:val="24"/>
          <w:lang w:val="de-DE"/>
        </w:rPr>
        <w:t xml:space="preserve"> aus Richtung Norden erreicht, fährt entlang der Via Imperiale – </w:t>
      </w:r>
      <w:proofErr w:type="spellStart"/>
      <w:r>
        <w:rPr>
          <w:rFonts w:cs="Arial"/>
          <w:szCs w:val="24"/>
          <w:lang w:val="de-DE"/>
        </w:rPr>
        <w:t>die selben</w:t>
      </w:r>
      <w:proofErr w:type="spellEnd"/>
      <w:r>
        <w:rPr>
          <w:rFonts w:cs="Arial"/>
          <w:szCs w:val="24"/>
          <w:lang w:val="de-DE"/>
        </w:rPr>
        <w:t xml:space="preserve"> Straße über die schon Mozart und Goethe in die Stadt an der </w:t>
      </w:r>
      <w:proofErr w:type="spellStart"/>
      <w:r w:rsidR="004E1866">
        <w:rPr>
          <w:rFonts w:cs="Arial"/>
          <w:szCs w:val="24"/>
          <w:lang w:val="de-DE"/>
        </w:rPr>
        <w:t>Adige</w:t>
      </w:r>
      <w:proofErr w:type="spellEnd"/>
      <w:r>
        <w:rPr>
          <w:rFonts w:cs="Arial"/>
          <w:szCs w:val="24"/>
          <w:lang w:val="de-DE"/>
        </w:rPr>
        <w:t xml:space="preserve"> kamen</w:t>
      </w:r>
      <w:r w:rsidR="008766F4">
        <w:rPr>
          <w:rFonts w:cs="Arial"/>
          <w:szCs w:val="24"/>
          <w:lang w:val="de-DE"/>
        </w:rPr>
        <w:t xml:space="preserve">. Es geht </w:t>
      </w:r>
      <w:r>
        <w:rPr>
          <w:rFonts w:cs="Arial"/>
          <w:szCs w:val="24"/>
          <w:lang w:val="de-DE"/>
        </w:rPr>
        <w:t>vorbei an den historischen Stadthäusern aus dem 18. Jahrhundert</w:t>
      </w:r>
      <w:r w:rsidR="001E08E5">
        <w:rPr>
          <w:rFonts w:cs="Arial"/>
          <w:szCs w:val="24"/>
          <w:lang w:val="de-DE"/>
        </w:rPr>
        <w:t>:</w:t>
      </w:r>
      <w:r>
        <w:rPr>
          <w:rFonts w:cs="Arial"/>
          <w:szCs w:val="24"/>
          <w:lang w:val="de-DE"/>
        </w:rPr>
        <w:t xml:space="preserve"> </w:t>
      </w:r>
      <w:r w:rsidR="001E08E5">
        <w:rPr>
          <w:rFonts w:cs="Arial"/>
          <w:szCs w:val="24"/>
          <w:lang w:val="de-DE"/>
        </w:rPr>
        <w:t>D</w:t>
      </w:r>
      <w:r>
        <w:rPr>
          <w:rFonts w:cs="Arial"/>
          <w:szCs w:val="24"/>
          <w:lang w:val="de-DE"/>
        </w:rPr>
        <w:t xml:space="preserve">arunter das  Casa </w:t>
      </w:r>
      <w:proofErr w:type="spellStart"/>
      <w:r>
        <w:rPr>
          <w:rFonts w:cs="Arial"/>
          <w:szCs w:val="24"/>
          <w:lang w:val="de-DE"/>
        </w:rPr>
        <w:t>Piomarta</w:t>
      </w:r>
      <w:proofErr w:type="spellEnd"/>
      <w:r>
        <w:rPr>
          <w:rFonts w:cs="Arial"/>
          <w:szCs w:val="24"/>
          <w:lang w:val="de-DE"/>
        </w:rPr>
        <w:t xml:space="preserve">, der Palazzo </w:t>
      </w:r>
      <w:proofErr w:type="spellStart"/>
      <w:r>
        <w:rPr>
          <w:rFonts w:cs="Arial"/>
          <w:szCs w:val="24"/>
          <w:lang w:val="de-DE"/>
        </w:rPr>
        <w:t>dell’Annona</w:t>
      </w:r>
      <w:proofErr w:type="spellEnd"/>
      <w:r>
        <w:rPr>
          <w:rFonts w:cs="Arial"/>
          <w:szCs w:val="24"/>
          <w:lang w:val="de-DE"/>
        </w:rPr>
        <w:t xml:space="preserve"> und das </w:t>
      </w:r>
      <w:proofErr w:type="spellStart"/>
      <w:r>
        <w:rPr>
          <w:rFonts w:cs="Arial"/>
          <w:szCs w:val="24"/>
          <w:lang w:val="de-DE"/>
        </w:rPr>
        <w:t>Teatro</w:t>
      </w:r>
      <w:proofErr w:type="spellEnd"/>
      <w:r>
        <w:rPr>
          <w:rFonts w:cs="Arial"/>
          <w:szCs w:val="24"/>
          <w:lang w:val="de-DE"/>
        </w:rPr>
        <w:t xml:space="preserve"> </w:t>
      </w:r>
      <w:proofErr w:type="spellStart"/>
      <w:r>
        <w:rPr>
          <w:rFonts w:cs="Arial"/>
          <w:szCs w:val="24"/>
          <w:lang w:val="de-DE"/>
        </w:rPr>
        <w:t>Zandonai</w:t>
      </w:r>
      <w:proofErr w:type="spellEnd"/>
      <w:r>
        <w:rPr>
          <w:rFonts w:cs="Arial"/>
          <w:szCs w:val="24"/>
          <w:lang w:val="de-DE"/>
        </w:rPr>
        <w:t>, da</w:t>
      </w:r>
      <w:r w:rsidR="008766F4">
        <w:rPr>
          <w:rFonts w:cs="Arial"/>
          <w:szCs w:val="24"/>
          <w:lang w:val="de-DE"/>
        </w:rPr>
        <w:t>s älteste Theater des Trentino; bevor im Zentrum der Stadt ein Palast aus Glas erscheint – das M</w:t>
      </w:r>
      <w:r w:rsidR="004E1866">
        <w:rPr>
          <w:rFonts w:cs="Arial"/>
          <w:szCs w:val="24"/>
          <w:lang w:val="de-DE"/>
        </w:rPr>
        <w:t>art</w:t>
      </w:r>
      <w:r w:rsidR="008766F4">
        <w:rPr>
          <w:rFonts w:cs="Arial"/>
          <w:szCs w:val="24"/>
          <w:lang w:val="de-DE"/>
        </w:rPr>
        <w:t xml:space="preserve">. </w:t>
      </w:r>
    </w:p>
    <w:p w:rsidR="008766F4" w:rsidRDefault="008766F4" w:rsidP="000C241B">
      <w:pPr>
        <w:spacing w:before="240" w:line="276" w:lineRule="auto"/>
        <w:jc w:val="both"/>
        <w:rPr>
          <w:rFonts w:cs="Arial"/>
          <w:szCs w:val="24"/>
          <w:lang w:val="de-DE"/>
        </w:rPr>
      </w:pPr>
      <w:r>
        <w:rPr>
          <w:rFonts w:cs="Arial"/>
          <w:szCs w:val="24"/>
          <w:lang w:val="de-DE"/>
        </w:rPr>
        <w:t>Das M</w:t>
      </w:r>
      <w:r w:rsidR="004E1866">
        <w:rPr>
          <w:rFonts w:cs="Arial"/>
          <w:szCs w:val="24"/>
          <w:lang w:val="de-DE"/>
        </w:rPr>
        <w:t>art</w:t>
      </w:r>
      <w:r>
        <w:rPr>
          <w:rFonts w:cs="Arial"/>
          <w:szCs w:val="24"/>
          <w:lang w:val="de-DE"/>
        </w:rPr>
        <w:t xml:space="preserve"> gilt als eines der renommiertesten italienischen Museen für zeitgenössische Kunst und lockt zahlreiche Kunstinteressierte Besucher in die Stadt. Ab dem 21. April 2018 können diese in der Ausstellung </w:t>
      </w:r>
      <w:proofErr w:type="spellStart"/>
      <w:r w:rsidRPr="008766F4">
        <w:rPr>
          <w:rFonts w:cs="Arial"/>
          <w:b/>
          <w:szCs w:val="24"/>
          <w:lang w:val="de-DE"/>
        </w:rPr>
        <w:t>Viaggio</w:t>
      </w:r>
      <w:proofErr w:type="spellEnd"/>
      <w:r w:rsidRPr="008766F4">
        <w:rPr>
          <w:rFonts w:cs="Arial"/>
          <w:b/>
          <w:szCs w:val="24"/>
          <w:lang w:val="de-DE"/>
        </w:rPr>
        <w:t xml:space="preserve"> in Italia</w:t>
      </w:r>
      <w:r>
        <w:rPr>
          <w:rFonts w:cs="Arial"/>
          <w:szCs w:val="24"/>
          <w:lang w:val="de-DE"/>
        </w:rPr>
        <w:t xml:space="preserve"> die schönsten Landschaften der Grand Tour bestaunen. Die ausgestellten Kunstwerke aus dem 19. Jahrhundert stammen von namenhaften Künstlern wie </w:t>
      </w:r>
      <w:proofErr w:type="spellStart"/>
      <w:r>
        <w:rPr>
          <w:rFonts w:cs="Arial"/>
          <w:szCs w:val="24"/>
          <w:lang w:val="de-DE"/>
        </w:rPr>
        <w:t>Bezzi</w:t>
      </w:r>
      <w:proofErr w:type="spellEnd"/>
      <w:r>
        <w:rPr>
          <w:rFonts w:cs="Arial"/>
          <w:szCs w:val="24"/>
          <w:lang w:val="de-DE"/>
        </w:rPr>
        <w:t xml:space="preserve">, Ciardi, </w:t>
      </w:r>
      <w:proofErr w:type="spellStart"/>
      <w:r>
        <w:rPr>
          <w:rFonts w:cs="Arial"/>
          <w:szCs w:val="24"/>
          <w:lang w:val="de-DE"/>
        </w:rPr>
        <w:t>Fragiacomo</w:t>
      </w:r>
      <w:proofErr w:type="spellEnd"/>
      <w:r>
        <w:rPr>
          <w:rFonts w:cs="Arial"/>
          <w:szCs w:val="24"/>
          <w:lang w:val="de-DE"/>
        </w:rPr>
        <w:t>, Lega oder Signorini.</w:t>
      </w:r>
    </w:p>
    <w:p w:rsidR="0030375C" w:rsidRDefault="008766F4" w:rsidP="000C241B">
      <w:pPr>
        <w:spacing w:before="240" w:line="276" w:lineRule="auto"/>
        <w:jc w:val="both"/>
        <w:rPr>
          <w:rFonts w:cs="Arial"/>
          <w:szCs w:val="24"/>
          <w:lang w:val="de-DE"/>
        </w:rPr>
      </w:pPr>
      <w:r>
        <w:rPr>
          <w:rFonts w:cs="Arial"/>
          <w:szCs w:val="24"/>
          <w:lang w:val="de-DE"/>
        </w:rPr>
        <w:t>Nur einen kurzen Spaziergang vom M</w:t>
      </w:r>
      <w:r w:rsidR="004E1866">
        <w:rPr>
          <w:rFonts w:cs="Arial"/>
          <w:szCs w:val="24"/>
          <w:lang w:val="de-DE"/>
        </w:rPr>
        <w:t>art</w:t>
      </w:r>
      <w:r>
        <w:rPr>
          <w:rFonts w:cs="Arial"/>
          <w:szCs w:val="24"/>
          <w:lang w:val="de-DE"/>
        </w:rPr>
        <w:t xml:space="preserve"> entfernt liegt das historische Zentrum </w:t>
      </w:r>
      <w:proofErr w:type="spellStart"/>
      <w:r>
        <w:rPr>
          <w:rFonts w:cs="Arial"/>
          <w:szCs w:val="24"/>
          <w:lang w:val="de-DE"/>
        </w:rPr>
        <w:t>Roveretos</w:t>
      </w:r>
      <w:proofErr w:type="spellEnd"/>
      <w:r>
        <w:rPr>
          <w:rFonts w:cs="Arial"/>
          <w:szCs w:val="24"/>
          <w:lang w:val="de-DE"/>
        </w:rPr>
        <w:t xml:space="preserve">. Eine schöne Route um die typisch italienischen, verwinkelten Gassen zu entdecken führt vom Piazza </w:t>
      </w:r>
      <w:proofErr w:type="spellStart"/>
      <w:r>
        <w:rPr>
          <w:rFonts w:cs="Arial"/>
          <w:szCs w:val="24"/>
          <w:lang w:val="de-DE"/>
        </w:rPr>
        <w:t>Rosmini</w:t>
      </w:r>
      <w:proofErr w:type="spellEnd"/>
      <w:r>
        <w:rPr>
          <w:rFonts w:cs="Arial"/>
          <w:szCs w:val="24"/>
          <w:lang w:val="de-DE"/>
        </w:rPr>
        <w:t xml:space="preserve"> über den Piazza </w:t>
      </w:r>
      <w:proofErr w:type="spellStart"/>
      <w:r>
        <w:rPr>
          <w:rFonts w:cs="Arial"/>
          <w:szCs w:val="24"/>
          <w:lang w:val="de-DE"/>
        </w:rPr>
        <w:t>Ba</w:t>
      </w:r>
      <w:r w:rsidR="004E1866">
        <w:rPr>
          <w:rFonts w:cs="Arial"/>
          <w:szCs w:val="24"/>
          <w:lang w:val="de-DE"/>
        </w:rPr>
        <w:t>t</w:t>
      </w:r>
      <w:r>
        <w:rPr>
          <w:rFonts w:cs="Arial"/>
          <w:szCs w:val="24"/>
          <w:lang w:val="de-DE"/>
        </w:rPr>
        <w:t>tisti</w:t>
      </w:r>
      <w:proofErr w:type="spellEnd"/>
      <w:r>
        <w:rPr>
          <w:rFonts w:cs="Arial"/>
          <w:szCs w:val="24"/>
          <w:lang w:val="de-DE"/>
        </w:rPr>
        <w:t xml:space="preserve"> bis zum Piazza del </w:t>
      </w:r>
      <w:proofErr w:type="spellStart"/>
      <w:r>
        <w:rPr>
          <w:rFonts w:cs="Arial"/>
          <w:szCs w:val="24"/>
          <w:lang w:val="de-DE"/>
        </w:rPr>
        <w:t>Podestà</w:t>
      </w:r>
      <w:proofErr w:type="spellEnd"/>
      <w:r>
        <w:rPr>
          <w:rFonts w:cs="Arial"/>
          <w:szCs w:val="24"/>
          <w:lang w:val="de-DE"/>
        </w:rPr>
        <w:t>, vorbei an kleinen Boutiquen und Cafés. Das Schloss von Rovereto zeigt in seiner Architektur venezianische Einflüsse und erinnert an die Zeit von Serenissima</w:t>
      </w:r>
      <w:r w:rsidR="0030375C">
        <w:rPr>
          <w:rFonts w:cs="Arial"/>
          <w:szCs w:val="24"/>
          <w:lang w:val="de-DE"/>
        </w:rPr>
        <w:t xml:space="preserve">. Mit seiner Lage oberhalb der Altstadt bietet es einen schönen Ausblick auf die mittelalterlichen Gassen; zudem beherbergt es heute das Italienische Kriegsmuseum. Historisch </w:t>
      </w:r>
      <w:r w:rsidR="001E08E5">
        <w:rPr>
          <w:rFonts w:cs="Arial"/>
          <w:szCs w:val="24"/>
          <w:lang w:val="de-DE"/>
        </w:rPr>
        <w:t>Interessierte besuchen die</w:t>
      </w:r>
      <w:r w:rsidR="0030375C">
        <w:rPr>
          <w:rFonts w:cs="Arial"/>
          <w:szCs w:val="24"/>
          <w:lang w:val="de-DE"/>
        </w:rPr>
        <w:t xml:space="preserve"> Kirche San Marco, wo Mozart einst sein erstes Konzert in Italien spielte. Kaffeeliebhaber kommen im </w:t>
      </w:r>
      <w:proofErr w:type="spellStart"/>
      <w:r w:rsidR="0030375C">
        <w:rPr>
          <w:rFonts w:cs="Arial"/>
          <w:szCs w:val="24"/>
          <w:lang w:val="de-DE"/>
        </w:rPr>
        <w:t>Museo</w:t>
      </w:r>
      <w:proofErr w:type="spellEnd"/>
      <w:r w:rsidR="0030375C">
        <w:rPr>
          <w:rFonts w:cs="Arial"/>
          <w:szCs w:val="24"/>
          <w:lang w:val="de-DE"/>
        </w:rPr>
        <w:t xml:space="preserve"> del </w:t>
      </w:r>
      <w:proofErr w:type="spellStart"/>
      <w:r w:rsidR="0030375C">
        <w:rPr>
          <w:rFonts w:cs="Arial"/>
          <w:szCs w:val="24"/>
          <w:lang w:val="de-DE"/>
        </w:rPr>
        <w:t>Caffè</w:t>
      </w:r>
      <w:proofErr w:type="spellEnd"/>
      <w:r w:rsidR="0030375C">
        <w:rPr>
          <w:rFonts w:cs="Arial"/>
          <w:szCs w:val="24"/>
          <w:lang w:val="de-DE"/>
        </w:rPr>
        <w:t xml:space="preserve"> auf ihre Kosten: Hier werden über 300 verschiedene Instrumente zur Herstellung verwendet und probiert werden darf natürlich auch. </w:t>
      </w:r>
    </w:p>
    <w:p w:rsidR="0030375C" w:rsidRDefault="0030375C" w:rsidP="000C241B">
      <w:pPr>
        <w:spacing w:before="240" w:line="276" w:lineRule="auto"/>
        <w:jc w:val="both"/>
        <w:rPr>
          <w:rFonts w:cs="Arial"/>
          <w:szCs w:val="24"/>
          <w:lang w:val="de-DE"/>
        </w:rPr>
      </w:pPr>
      <w:r>
        <w:rPr>
          <w:rFonts w:cs="Arial"/>
          <w:szCs w:val="24"/>
          <w:lang w:val="de-DE"/>
        </w:rPr>
        <w:t xml:space="preserve">Wer den besten Ausblick auf Rovereto und die umliegende Landschaft sucht, findet diese am </w:t>
      </w:r>
      <w:proofErr w:type="spellStart"/>
      <w:r>
        <w:rPr>
          <w:rFonts w:cs="Arial"/>
          <w:szCs w:val="24"/>
          <w:lang w:val="de-DE"/>
        </w:rPr>
        <w:t>Miravalle</w:t>
      </w:r>
      <w:proofErr w:type="spellEnd"/>
      <w:r>
        <w:rPr>
          <w:rFonts w:cs="Arial"/>
          <w:szCs w:val="24"/>
          <w:lang w:val="de-DE"/>
        </w:rPr>
        <w:t xml:space="preserve">. Hier steht auch die </w:t>
      </w:r>
      <w:proofErr w:type="spellStart"/>
      <w:r>
        <w:rPr>
          <w:rFonts w:cs="Arial"/>
          <w:szCs w:val="24"/>
          <w:lang w:val="de-DE"/>
        </w:rPr>
        <w:t>Campana</w:t>
      </w:r>
      <w:proofErr w:type="spellEnd"/>
      <w:r>
        <w:rPr>
          <w:rFonts w:cs="Arial"/>
          <w:szCs w:val="24"/>
          <w:lang w:val="de-DE"/>
        </w:rPr>
        <w:t xml:space="preserve"> </w:t>
      </w:r>
      <w:proofErr w:type="spellStart"/>
      <w:r w:rsidR="004E1866">
        <w:rPr>
          <w:rFonts w:cs="Arial"/>
          <w:szCs w:val="24"/>
          <w:lang w:val="de-DE"/>
        </w:rPr>
        <w:t>dei</w:t>
      </w:r>
      <w:proofErr w:type="spellEnd"/>
      <w:r>
        <w:rPr>
          <w:rFonts w:cs="Arial"/>
          <w:szCs w:val="24"/>
          <w:lang w:val="de-DE"/>
        </w:rPr>
        <w:t xml:space="preserve"> </w:t>
      </w:r>
      <w:proofErr w:type="spellStart"/>
      <w:r>
        <w:rPr>
          <w:rFonts w:cs="Arial"/>
          <w:szCs w:val="24"/>
          <w:lang w:val="de-DE"/>
        </w:rPr>
        <w:t>Caduti</w:t>
      </w:r>
      <w:proofErr w:type="spellEnd"/>
      <w:r>
        <w:rPr>
          <w:rFonts w:cs="Arial"/>
          <w:szCs w:val="24"/>
          <w:lang w:val="de-DE"/>
        </w:rPr>
        <w:t>, die an die Gefallenen des 1. Weltkriegs erinnert.</w:t>
      </w:r>
    </w:p>
    <w:p w:rsidR="0030375C" w:rsidRDefault="0030375C" w:rsidP="000C241B">
      <w:pPr>
        <w:spacing w:before="240" w:line="276" w:lineRule="auto"/>
        <w:jc w:val="both"/>
        <w:rPr>
          <w:rFonts w:cs="Arial"/>
          <w:szCs w:val="24"/>
          <w:lang w:val="de-DE"/>
        </w:rPr>
      </w:pPr>
    </w:p>
    <w:p w:rsidR="0030375C" w:rsidRDefault="004E1866" w:rsidP="000C241B">
      <w:pPr>
        <w:spacing w:before="240" w:line="276" w:lineRule="auto"/>
        <w:jc w:val="both"/>
        <w:rPr>
          <w:rFonts w:cs="Arial"/>
          <w:b/>
          <w:szCs w:val="24"/>
          <w:lang w:val="de-DE"/>
        </w:rPr>
      </w:pPr>
      <w:r>
        <w:rPr>
          <w:rFonts w:cs="Arial"/>
          <w:b/>
          <w:szCs w:val="24"/>
          <w:lang w:val="de-DE"/>
        </w:rPr>
        <w:lastRenderedPageBreak/>
        <w:t>Der Trentino Museum</w:t>
      </w:r>
      <w:r w:rsidR="001E08E5">
        <w:rPr>
          <w:rFonts w:cs="Arial"/>
          <w:b/>
          <w:szCs w:val="24"/>
          <w:lang w:val="de-DE"/>
        </w:rPr>
        <w:t>-</w:t>
      </w:r>
      <w:r w:rsidR="0030375C" w:rsidRPr="0030375C">
        <w:rPr>
          <w:rFonts w:cs="Arial"/>
          <w:b/>
          <w:szCs w:val="24"/>
          <w:lang w:val="de-DE"/>
        </w:rPr>
        <w:t>Pass</w:t>
      </w:r>
    </w:p>
    <w:p w:rsidR="0030375C" w:rsidRPr="00356B40" w:rsidRDefault="0030375C" w:rsidP="0030375C">
      <w:pPr>
        <w:spacing w:before="240" w:line="276" w:lineRule="auto"/>
        <w:jc w:val="both"/>
        <w:rPr>
          <w:rFonts w:cs="Arial"/>
          <w:szCs w:val="24"/>
          <w:lang w:val="de-DE"/>
        </w:rPr>
      </w:pPr>
      <w:r w:rsidRPr="00356B40">
        <w:rPr>
          <w:rFonts w:cs="Arial"/>
          <w:szCs w:val="24"/>
          <w:lang w:val="de-DE"/>
        </w:rPr>
        <w:t xml:space="preserve">Kunst- und Kulturinteressierte </w:t>
      </w:r>
      <w:r>
        <w:rPr>
          <w:rFonts w:cs="Arial"/>
          <w:szCs w:val="24"/>
          <w:lang w:val="de-DE"/>
        </w:rPr>
        <w:t xml:space="preserve">erhalten mit dem </w:t>
      </w:r>
      <w:r w:rsidR="004E1866">
        <w:rPr>
          <w:rFonts w:cs="Arial"/>
          <w:szCs w:val="24"/>
          <w:lang w:val="de-DE"/>
        </w:rPr>
        <w:t>Museum</w:t>
      </w:r>
      <w:r w:rsidR="001E08E5">
        <w:rPr>
          <w:rFonts w:cs="Arial"/>
          <w:szCs w:val="24"/>
          <w:lang w:val="de-DE"/>
        </w:rPr>
        <w:t>-</w:t>
      </w:r>
      <w:r>
        <w:rPr>
          <w:rFonts w:cs="Arial"/>
          <w:szCs w:val="24"/>
          <w:lang w:val="de-DE"/>
        </w:rPr>
        <w:t xml:space="preserve">Pass </w:t>
      </w:r>
      <w:r w:rsidRPr="00356B40">
        <w:rPr>
          <w:rFonts w:cs="Arial"/>
          <w:szCs w:val="24"/>
          <w:lang w:val="de-DE"/>
        </w:rPr>
        <w:t>viele Vergünstigungen, darunter freier Eintritt zu den Museen in Trento und Rovereto sowie Ermäßigungen für Festival-Tickets und Stadtführung</w:t>
      </w:r>
      <w:r w:rsidR="004E1866">
        <w:rPr>
          <w:rFonts w:cs="Arial"/>
          <w:szCs w:val="24"/>
          <w:lang w:val="de-DE"/>
        </w:rPr>
        <w:t>en. Der Museum</w:t>
      </w:r>
      <w:r w:rsidR="001E08E5">
        <w:rPr>
          <w:rFonts w:cs="Arial"/>
          <w:szCs w:val="24"/>
          <w:lang w:val="de-DE"/>
        </w:rPr>
        <w:t>-</w:t>
      </w:r>
      <w:r w:rsidRPr="00356B40">
        <w:rPr>
          <w:rFonts w:cs="Arial"/>
          <w:szCs w:val="24"/>
          <w:lang w:val="de-DE"/>
        </w:rPr>
        <w:t>Pas</w:t>
      </w:r>
      <w:r>
        <w:rPr>
          <w:rFonts w:cs="Arial"/>
          <w:szCs w:val="24"/>
          <w:lang w:val="de-DE"/>
        </w:rPr>
        <w:t>s gilt 48 Stunden und ist für 22</w:t>
      </w:r>
      <w:r w:rsidRPr="00356B40">
        <w:rPr>
          <w:rFonts w:cs="Arial"/>
          <w:szCs w:val="24"/>
          <w:lang w:val="de-DE"/>
        </w:rPr>
        <w:t xml:space="preserve"> Euro bei allen teilnehmenden Partnern </w:t>
      </w:r>
      <w:r>
        <w:rPr>
          <w:rFonts w:cs="Arial"/>
          <w:szCs w:val="24"/>
          <w:lang w:val="de-DE"/>
        </w:rPr>
        <w:t xml:space="preserve">oder online unter </w:t>
      </w:r>
      <w:hyperlink r:id="rId9" w:history="1">
        <w:bookmarkStart w:id="0" w:name="_GoBack"/>
        <w:bookmarkEnd w:id="0"/>
        <w:r w:rsidR="004E1866" w:rsidRPr="004E1866">
          <w:rPr>
            <w:rStyle w:val="Collegamentoipertestuale"/>
            <w:rFonts w:cs="Arial"/>
            <w:szCs w:val="24"/>
            <w:lang w:val="de-DE"/>
          </w:rPr>
          <w:t>www.visittrentino.info/de/erleben/museum-pass</w:t>
        </w:r>
      </w:hyperlink>
      <w:r w:rsidR="004E1866">
        <w:rPr>
          <w:rFonts w:cs="Arial"/>
          <w:szCs w:val="24"/>
          <w:lang w:val="de-DE"/>
        </w:rPr>
        <w:t xml:space="preserve"> </w:t>
      </w:r>
      <w:r w:rsidRPr="00356B40">
        <w:rPr>
          <w:rFonts w:cs="Arial"/>
          <w:szCs w:val="24"/>
          <w:lang w:val="de-DE"/>
        </w:rPr>
        <w:t xml:space="preserve">erhältlich. </w:t>
      </w:r>
      <w:r>
        <w:rPr>
          <w:rFonts w:cs="Arial"/>
          <w:szCs w:val="24"/>
          <w:lang w:val="de-DE"/>
        </w:rPr>
        <w:t>E</w:t>
      </w:r>
      <w:r w:rsidRPr="00356B40">
        <w:rPr>
          <w:rFonts w:cs="Arial"/>
          <w:szCs w:val="24"/>
          <w:lang w:val="de-DE"/>
        </w:rPr>
        <w:t xml:space="preserve">r ermöglicht </w:t>
      </w:r>
      <w:r>
        <w:rPr>
          <w:rFonts w:cs="Arial"/>
          <w:szCs w:val="24"/>
          <w:lang w:val="de-DE"/>
        </w:rPr>
        <w:t xml:space="preserve">zudem </w:t>
      </w:r>
      <w:r w:rsidRPr="00356B40">
        <w:rPr>
          <w:rFonts w:cs="Arial"/>
          <w:szCs w:val="24"/>
          <w:lang w:val="de-DE"/>
        </w:rPr>
        <w:t>die kostenfreie Nutzung aller öffentlichen Verkehrsmittel.</w:t>
      </w:r>
    </w:p>
    <w:p w:rsidR="00435314" w:rsidRDefault="00435314" w:rsidP="009C05D3">
      <w:pPr>
        <w:spacing w:line="276" w:lineRule="auto"/>
        <w:jc w:val="both"/>
        <w:rPr>
          <w:rFonts w:cs="Arial"/>
          <w:szCs w:val="24"/>
          <w:lang w:val="de-DE"/>
        </w:rPr>
      </w:pPr>
    </w:p>
    <w:p w:rsidR="008013A8" w:rsidRDefault="008013A8" w:rsidP="009C05D3">
      <w:pPr>
        <w:spacing w:line="276" w:lineRule="auto"/>
        <w:jc w:val="both"/>
        <w:rPr>
          <w:rFonts w:cs="Arial"/>
          <w:szCs w:val="24"/>
          <w:lang w:val="de-DE"/>
        </w:rPr>
      </w:pPr>
      <w:r>
        <w:rPr>
          <w:rFonts w:cs="Arial"/>
          <w:szCs w:val="24"/>
          <w:lang w:val="de-DE"/>
        </w:rPr>
        <w:t xml:space="preserve">Trento, </w:t>
      </w:r>
      <w:r w:rsidR="0030375C">
        <w:rPr>
          <w:rFonts w:cs="Arial"/>
          <w:szCs w:val="24"/>
          <w:lang w:val="de-DE"/>
        </w:rPr>
        <w:t>März</w:t>
      </w:r>
      <w:r w:rsidR="00FE51CB">
        <w:rPr>
          <w:rFonts w:cs="Arial"/>
          <w:szCs w:val="24"/>
          <w:lang w:val="de-DE"/>
        </w:rPr>
        <w:t xml:space="preserve"> 2018</w:t>
      </w:r>
    </w:p>
    <w:p w:rsidR="001862F1" w:rsidRDefault="001862F1" w:rsidP="008013A8">
      <w:pPr>
        <w:jc w:val="both"/>
        <w:rPr>
          <w:rFonts w:cs="Arial"/>
          <w:szCs w:val="24"/>
          <w:lang w:val="de-DE"/>
        </w:rPr>
      </w:pPr>
    </w:p>
    <w:p w:rsidR="001E08E5" w:rsidRPr="008013A8" w:rsidRDefault="001E08E5" w:rsidP="008013A8">
      <w:pPr>
        <w:jc w:val="both"/>
        <w:rPr>
          <w:rFonts w:cs="Arial"/>
          <w:szCs w:val="24"/>
          <w:lang w:val="de-DE"/>
        </w:rPr>
      </w:pPr>
    </w:p>
    <w:p w:rsidR="00367B2B" w:rsidRDefault="00367B2B" w:rsidP="004A2E91">
      <w:pPr>
        <w:jc w:val="both"/>
        <w:rPr>
          <w:rFonts w:ascii="Helvetica" w:hAnsi="Helvetica" w:cs="Helvetica"/>
          <w:b/>
          <w:sz w:val="20"/>
          <w:szCs w:val="24"/>
          <w:lang w:val="de-DE" w:eastAsia="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367B2B" w:rsidRDefault="004A2E91" w:rsidP="004A2E91">
      <w:pPr>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0" w:history="1">
        <w:r w:rsidRPr="000908D3">
          <w:rPr>
            <w:rStyle w:val="Collegamentoipertestuale"/>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367B2B" w:rsidRPr="000908D3" w:rsidRDefault="00367B2B" w:rsidP="004A2E91">
      <w:pPr>
        <w:jc w:val="both"/>
        <w:rPr>
          <w:rFonts w:ascii="Helvetica" w:hAnsi="Helvetica" w:cs="Helvetica"/>
          <w:sz w:val="20"/>
          <w:szCs w:val="24"/>
          <w:lang w:val="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4A2E91" w:rsidRPr="0092457D" w:rsidRDefault="004A2E91" w:rsidP="0092457D">
      <w:pPr>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1"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C05D3" w:rsidRDefault="009C05D3" w:rsidP="004A2E91">
      <w:pPr>
        <w:tabs>
          <w:tab w:val="left" w:pos="5670"/>
        </w:tabs>
        <w:ind w:right="249"/>
        <w:rPr>
          <w:rFonts w:ascii="Helvetica" w:hAnsi="Helvetica" w:cs="Arial"/>
          <w:b/>
          <w:szCs w:val="24"/>
          <w:lang w:val="de-DE" w:eastAsia="en-US"/>
        </w:rPr>
      </w:pPr>
    </w:p>
    <w:p w:rsidR="009C05D3" w:rsidRDefault="001E08E5" w:rsidP="004A2E91">
      <w:pPr>
        <w:tabs>
          <w:tab w:val="left" w:pos="5670"/>
        </w:tabs>
        <w:ind w:right="249"/>
        <w:rPr>
          <w:rFonts w:ascii="Helvetica" w:hAnsi="Helvetica" w:cs="Arial"/>
          <w:b/>
          <w:szCs w:val="24"/>
          <w:lang w:val="de-DE" w:eastAsia="en-US"/>
        </w:rPr>
      </w:pPr>
      <w:r>
        <w:rPr>
          <w:noProof/>
        </w:rPr>
        <w:drawing>
          <wp:anchor distT="0" distB="0" distL="114300" distR="114300" simplePos="0" relativeHeight="251658240" behindDoc="1" locked="0" layoutInCell="1" allowOverlap="1" wp14:anchorId="2C214F3D" wp14:editId="14E9A7A3">
            <wp:simplePos x="0" y="0"/>
            <wp:positionH relativeFrom="column">
              <wp:posOffset>-85587</wp:posOffset>
            </wp:positionH>
            <wp:positionV relativeFrom="paragraph">
              <wp:posOffset>161925</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14:sizeRelH relativeFrom="page">
              <wp14:pctWidth>0</wp14:pctWidth>
            </wp14:sizeRelH>
            <wp14:sizeRelV relativeFrom="page">
              <wp14:pctHeight>0</wp14:pctHeight>
            </wp14:sizeRelV>
          </wp:anchor>
        </w:drawing>
      </w: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Default="009C05D3" w:rsidP="004A2E91">
      <w:pPr>
        <w:tabs>
          <w:tab w:val="left" w:pos="5670"/>
        </w:tabs>
        <w:ind w:right="249"/>
        <w:rPr>
          <w:rFonts w:ascii="Helvetica" w:hAnsi="Helvetica" w:cs="Arial"/>
          <w:b/>
          <w:szCs w:val="24"/>
          <w:lang w:val="de-DE" w:eastAsia="en-US"/>
        </w:rPr>
      </w:pPr>
    </w:p>
    <w:p w:rsidR="009C05D3" w:rsidRPr="004A2E91" w:rsidRDefault="009C05D3" w:rsidP="004A2E91">
      <w:pPr>
        <w:tabs>
          <w:tab w:val="left" w:pos="5670"/>
        </w:tabs>
        <w:ind w:right="249"/>
        <w:rPr>
          <w:rFonts w:ascii="Helvetica" w:hAnsi="Helvetica" w:cs="Arial"/>
          <w:b/>
          <w:szCs w:val="24"/>
          <w:lang w:val="de-DE" w:eastAsia="en-US"/>
        </w:rPr>
      </w:pPr>
    </w:p>
    <w:p w:rsidR="0092457D" w:rsidRDefault="0092457D" w:rsidP="00266DC4">
      <w:pPr>
        <w:jc w:val="both"/>
        <w:rPr>
          <w:rFonts w:ascii="Helvetica" w:hAnsi="Helvetica" w:cs="Arial"/>
          <w:sz w:val="22"/>
          <w:szCs w:val="22"/>
          <w:lang w:val="nl-NL"/>
        </w:rPr>
      </w:pPr>
    </w:p>
    <w:p w:rsidR="00A323E9" w:rsidRPr="004A2E91" w:rsidRDefault="00A323E9" w:rsidP="00266DC4">
      <w:pPr>
        <w:jc w:val="both"/>
        <w:rPr>
          <w:rFonts w:ascii="Helvetica" w:hAnsi="Helvetica" w:cs="Arial"/>
          <w:sz w:val="22"/>
          <w:szCs w:val="22"/>
          <w:lang w:val="nl-NL"/>
        </w:rPr>
      </w:pPr>
    </w:p>
    <w:sectPr w:rsidR="00A323E9" w:rsidRPr="004A2E91" w:rsidSect="00A94801">
      <w:headerReference w:type="even" r:id="rId13"/>
      <w:headerReference w:type="default" r:id="rId14"/>
      <w:footerReference w:type="even" r:id="rId15"/>
      <w:footerReference w:type="default" r:id="rId16"/>
      <w:headerReference w:type="first" r:id="rId17"/>
      <w:footerReference w:type="first" r:id="rId18"/>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B11A60" w15:done="0"/>
  <w15:commentEx w15:paraId="4F4D9ADB" w15:done="0"/>
  <w15:commentEx w15:paraId="6F3AB6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B11A60" w16cid:durableId="1D7F844F"/>
  <w16cid:commentId w16cid:paraId="4F4D9ADB" w16cid:durableId="1D7F847F"/>
  <w16cid:commentId w16cid:paraId="6F3AB66C" w16cid:durableId="1D7F84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80" w:rsidRDefault="00933480">
      <w:r>
        <w:separator/>
      </w:r>
    </w:p>
  </w:endnote>
  <w:endnote w:type="continuationSeparator" w:id="0">
    <w:p w:rsidR="00933480" w:rsidRDefault="0093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ohoGothicPro-Light">
    <w:charset w:val="00"/>
    <w:family w:val="auto"/>
    <w:pitch w:val="variable"/>
    <w:sig w:usb0="A00000AF" w:usb1="40002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7E" w:rsidRDefault="003A107E">
    <w:pPr>
      <w:pStyle w:val="Pidipagina"/>
    </w:pPr>
  </w:p>
  <w:tbl>
    <w:tblPr>
      <w:tblW w:w="9866" w:type="dxa"/>
      <w:jc w:val="center"/>
      <w:tblLook w:val="04A0" w:firstRow="1" w:lastRow="0" w:firstColumn="1" w:lastColumn="0" w:noHBand="0" w:noVBand="1"/>
    </w:tblPr>
    <w:tblGrid>
      <w:gridCol w:w="4934"/>
      <w:gridCol w:w="907"/>
      <w:gridCol w:w="4025"/>
    </w:tblGrid>
    <w:tr w:rsidR="003A107E" w:rsidRPr="00BC32E2" w:rsidTr="00367B2B">
      <w:trPr>
        <w:jc w:val="center"/>
      </w:trPr>
      <w:tc>
        <w:tcPr>
          <w:tcW w:w="5841" w:type="dxa"/>
          <w:gridSpan w:val="2"/>
          <w:shd w:val="clear" w:color="auto" w:fill="auto"/>
        </w:tcPr>
        <w:p w:rsidR="003A107E" w:rsidRPr="00807D36" w:rsidRDefault="003A107E" w:rsidP="004B64B6">
          <w:pPr>
            <w:pStyle w:val="Pidipagina"/>
            <w:rPr>
              <w:rFonts w:cs="Arial"/>
              <w:b/>
              <w:bCs/>
              <w:color w:val="000000" w:themeColor="text1"/>
              <w:sz w:val="18"/>
              <w:szCs w:val="18"/>
              <w:lang w:val="de-DE"/>
            </w:rPr>
          </w:pPr>
          <w:r>
            <w:rPr>
              <w:noProof/>
            </w:rPr>
            <mc:AlternateContent>
              <mc:Choice Requires="wps">
                <w:drawing>
                  <wp:anchor distT="4294967295" distB="4294967295" distL="114300" distR="114300" simplePos="0" relativeHeight="251661312" behindDoc="0" locked="0" layoutInCell="1" allowOverlap="1" wp14:anchorId="081B2B21" wp14:editId="15523748">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rsidR="003A107E" w:rsidRPr="00807D36" w:rsidRDefault="00367B2B" w:rsidP="004B64B6">
          <w:pPr>
            <w:pStyle w:val="Pidipagina"/>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rsidR="003A107E" w:rsidRPr="00AD284E" w:rsidRDefault="00367B2B" w:rsidP="00707592">
          <w:pPr>
            <w:pStyle w:val="Pidipagina"/>
            <w:ind w:right="-250"/>
            <w:rPr>
              <w:rFonts w:cs="Arial"/>
              <w:bCs/>
              <w:color w:val="000000" w:themeColor="text1"/>
              <w:sz w:val="18"/>
              <w:szCs w:val="18"/>
            </w:rPr>
          </w:pPr>
          <w:r>
            <w:rPr>
              <w:rFonts w:cs="Arial"/>
              <w:sz w:val="18"/>
              <w:szCs w:val="18"/>
              <w:lang w:eastAsia="en-US"/>
            </w:rPr>
            <w:t xml:space="preserve">Paola Pancher &amp; Cinzia Gabrielli          </w:t>
          </w:r>
          <w:r w:rsidR="003A107E" w:rsidRPr="00AD284E">
            <w:rPr>
              <w:rFonts w:cs="Arial"/>
              <w:sz w:val="18"/>
              <w:szCs w:val="18"/>
              <w:lang w:eastAsia="en-US"/>
            </w:rPr>
            <w:t xml:space="preserve">Yvonne Maier &amp; </w:t>
          </w:r>
          <w:r w:rsidR="00707592">
            <w:rPr>
              <w:rFonts w:cs="Arial"/>
              <w:sz w:val="18"/>
              <w:szCs w:val="18"/>
              <w:lang w:eastAsia="en-US"/>
            </w:rPr>
            <w:t>Rainer Fornauf</w:t>
          </w:r>
        </w:p>
        <w:p w:rsidR="003A107E" w:rsidRPr="00807D36" w:rsidRDefault="00367B2B" w:rsidP="004B64B6">
          <w:pPr>
            <w:pStyle w:val="Pidipagina"/>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3A107E" w:rsidRPr="00807D36">
            <w:rPr>
              <w:rFonts w:cs="Arial"/>
              <w:sz w:val="18"/>
              <w:szCs w:val="18"/>
              <w:lang w:val="en-US" w:eastAsia="en-US"/>
            </w:rPr>
            <w:t>13</w:t>
          </w:r>
        </w:p>
        <w:p w:rsidR="003A107E" w:rsidRPr="00807D36" w:rsidRDefault="00367B2B" w:rsidP="004B64B6">
          <w:pPr>
            <w:pStyle w:val="Pidipagina"/>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rsidR="003A107E" w:rsidRPr="00807D36" w:rsidRDefault="003A107E" w:rsidP="004B64B6">
          <w:pPr>
            <w:pStyle w:val="Pidipagina"/>
            <w:rPr>
              <w:rFonts w:ascii="HelveticaNeueLT Std" w:hAnsi="HelveticaNeueLT Std" w:cs="Arial"/>
              <w:sz w:val="20"/>
              <w:lang w:val="en-US"/>
            </w:rPr>
          </w:pPr>
        </w:p>
      </w:tc>
      <w:tc>
        <w:tcPr>
          <w:tcW w:w="4025" w:type="dxa"/>
          <w:shd w:val="clear" w:color="auto" w:fill="auto"/>
        </w:tcPr>
        <w:p w:rsidR="003A107E" w:rsidRPr="00DE417A" w:rsidRDefault="003A107E" w:rsidP="004B64B6">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0E1F71AB" wp14:editId="67585C8C">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A107E" w:rsidRPr="00DE417A" w:rsidRDefault="003A107E" w:rsidP="004B64B6">
          <w:pPr>
            <w:pStyle w:val="Pidipagina"/>
            <w:jc w:val="right"/>
            <w:rPr>
              <w:rFonts w:ascii="HelveticaNeueLT Std" w:hAnsi="HelveticaNeueLT Std" w:cs="Arial"/>
              <w:sz w:val="20"/>
            </w:rPr>
          </w:pPr>
        </w:p>
      </w:tc>
    </w:tr>
    <w:tr w:rsidR="00367B2B" w:rsidRPr="00BC32E2" w:rsidTr="004B64B6">
      <w:trPr>
        <w:jc w:val="center"/>
      </w:trPr>
      <w:tc>
        <w:tcPr>
          <w:tcW w:w="4934" w:type="dxa"/>
          <w:shd w:val="clear" w:color="auto" w:fill="auto"/>
        </w:tcPr>
        <w:p w:rsidR="00367B2B" w:rsidRDefault="00367B2B" w:rsidP="004B64B6">
          <w:pPr>
            <w:pStyle w:val="Pidipagina"/>
            <w:rPr>
              <w:noProof/>
              <w:lang w:val="de-DE" w:eastAsia="de-DE"/>
            </w:rPr>
          </w:pPr>
        </w:p>
      </w:tc>
      <w:tc>
        <w:tcPr>
          <w:tcW w:w="4932" w:type="dxa"/>
          <w:gridSpan w:val="2"/>
          <w:shd w:val="clear" w:color="auto" w:fill="auto"/>
        </w:tcPr>
        <w:p w:rsidR="00367B2B" w:rsidRPr="00B7482B" w:rsidRDefault="00367B2B" w:rsidP="004B64B6">
          <w:pPr>
            <w:pStyle w:val="Pidipagina"/>
            <w:jc w:val="right"/>
            <w:rPr>
              <w:rFonts w:ascii="HelveticaNeueLT Std" w:hAnsi="HelveticaNeueLT Std" w:cs="Arial"/>
              <w:noProof/>
              <w:color w:val="00638E"/>
              <w:sz w:val="20"/>
              <w:lang w:val="de-DE" w:eastAsia="de-DE"/>
            </w:rPr>
          </w:pPr>
        </w:p>
      </w:tc>
    </w:tr>
  </w:tbl>
  <w:p w:rsidR="003A107E" w:rsidRDefault="003A107E">
    <w:pPr>
      <w:pStyle w:val="Pidipagina"/>
    </w:pPr>
  </w:p>
  <w:p w:rsidR="003A107E" w:rsidRDefault="003A107E">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80" w:rsidRDefault="00933480">
      <w:r>
        <w:separator/>
      </w:r>
    </w:p>
  </w:footnote>
  <w:footnote w:type="continuationSeparator" w:id="0">
    <w:p w:rsidR="00933480" w:rsidRDefault="009334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561A6F" w:rsidP="0043620C">
    <w:pPr>
      <w:pStyle w:val="Intestazione"/>
      <w:jc w:val="center"/>
    </w:pPr>
    <w:r>
      <w:rPr>
        <w:noProof/>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535" w:rsidRPr="00927A5E" w:rsidRDefault="0056053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592" w:rsidRDefault="0070759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5pt;height:22.55pt" o:bullet="t">
        <v:imagedata r:id="rId1" o:title="twiiter"/>
      </v:shape>
    </w:pict>
  </w:numPicBullet>
  <w:numPicBullet w:numPicBulletId="1">
    <w:pict>
      <v:shape id="_x0000_i1027" type="#_x0000_t75" alt="Twitter_logo_blue" style="width:12.5pt;height:10.6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42A11"/>
    <w:rsid w:val="0004448B"/>
    <w:rsid w:val="000450B9"/>
    <w:rsid w:val="0004586F"/>
    <w:rsid w:val="000465D9"/>
    <w:rsid w:val="0005598F"/>
    <w:rsid w:val="00065CF6"/>
    <w:rsid w:val="00067016"/>
    <w:rsid w:val="0007236C"/>
    <w:rsid w:val="00085CB7"/>
    <w:rsid w:val="00090893"/>
    <w:rsid w:val="000908D3"/>
    <w:rsid w:val="000A41CC"/>
    <w:rsid w:val="000B4E12"/>
    <w:rsid w:val="000B5572"/>
    <w:rsid w:val="000B644A"/>
    <w:rsid w:val="000C241B"/>
    <w:rsid w:val="000D3796"/>
    <w:rsid w:val="000D599F"/>
    <w:rsid w:val="000D72F5"/>
    <w:rsid w:val="000E54AD"/>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43DA7"/>
    <w:rsid w:val="001511C8"/>
    <w:rsid w:val="001519F9"/>
    <w:rsid w:val="0015236A"/>
    <w:rsid w:val="001543DA"/>
    <w:rsid w:val="001559ED"/>
    <w:rsid w:val="0016511F"/>
    <w:rsid w:val="0016553A"/>
    <w:rsid w:val="00167007"/>
    <w:rsid w:val="001675D5"/>
    <w:rsid w:val="0017473A"/>
    <w:rsid w:val="00180B14"/>
    <w:rsid w:val="00181CA7"/>
    <w:rsid w:val="001862F1"/>
    <w:rsid w:val="001A0144"/>
    <w:rsid w:val="001A279D"/>
    <w:rsid w:val="001A57E2"/>
    <w:rsid w:val="001B01E9"/>
    <w:rsid w:val="001B28DA"/>
    <w:rsid w:val="001D2991"/>
    <w:rsid w:val="001D75EB"/>
    <w:rsid w:val="001D7EB0"/>
    <w:rsid w:val="001E08E5"/>
    <w:rsid w:val="001E234F"/>
    <w:rsid w:val="001E2499"/>
    <w:rsid w:val="001E3323"/>
    <w:rsid w:val="001F099E"/>
    <w:rsid w:val="001F2F9E"/>
    <w:rsid w:val="001F2FAF"/>
    <w:rsid w:val="001F3868"/>
    <w:rsid w:val="001F4A45"/>
    <w:rsid w:val="00200306"/>
    <w:rsid w:val="0021480B"/>
    <w:rsid w:val="00217053"/>
    <w:rsid w:val="00217EED"/>
    <w:rsid w:val="002211A7"/>
    <w:rsid w:val="00223891"/>
    <w:rsid w:val="00223FA5"/>
    <w:rsid w:val="00224148"/>
    <w:rsid w:val="00226019"/>
    <w:rsid w:val="00232166"/>
    <w:rsid w:val="0023587C"/>
    <w:rsid w:val="002408CF"/>
    <w:rsid w:val="00247BBD"/>
    <w:rsid w:val="00250EE4"/>
    <w:rsid w:val="0025306B"/>
    <w:rsid w:val="00262FE8"/>
    <w:rsid w:val="00263165"/>
    <w:rsid w:val="00266DC4"/>
    <w:rsid w:val="00270B80"/>
    <w:rsid w:val="00270D84"/>
    <w:rsid w:val="00276626"/>
    <w:rsid w:val="002809E9"/>
    <w:rsid w:val="002937FE"/>
    <w:rsid w:val="00296238"/>
    <w:rsid w:val="002A2CF7"/>
    <w:rsid w:val="002A7F07"/>
    <w:rsid w:val="002B0DBA"/>
    <w:rsid w:val="002C2872"/>
    <w:rsid w:val="002C3E13"/>
    <w:rsid w:val="002D1185"/>
    <w:rsid w:val="002D1FB3"/>
    <w:rsid w:val="002D715D"/>
    <w:rsid w:val="002D7248"/>
    <w:rsid w:val="002E01F0"/>
    <w:rsid w:val="002F1094"/>
    <w:rsid w:val="002F52FA"/>
    <w:rsid w:val="002F7CA0"/>
    <w:rsid w:val="0030375C"/>
    <w:rsid w:val="003048E2"/>
    <w:rsid w:val="0030629E"/>
    <w:rsid w:val="00320C87"/>
    <w:rsid w:val="00323066"/>
    <w:rsid w:val="00325282"/>
    <w:rsid w:val="003274A4"/>
    <w:rsid w:val="00341D2C"/>
    <w:rsid w:val="00341E64"/>
    <w:rsid w:val="0035084B"/>
    <w:rsid w:val="00356E9D"/>
    <w:rsid w:val="0035757A"/>
    <w:rsid w:val="00357E7B"/>
    <w:rsid w:val="00362262"/>
    <w:rsid w:val="00366495"/>
    <w:rsid w:val="00367B2B"/>
    <w:rsid w:val="00370935"/>
    <w:rsid w:val="0037141C"/>
    <w:rsid w:val="003720FD"/>
    <w:rsid w:val="00375BB8"/>
    <w:rsid w:val="003765C0"/>
    <w:rsid w:val="00393165"/>
    <w:rsid w:val="003A107E"/>
    <w:rsid w:val="003B69D6"/>
    <w:rsid w:val="003C432B"/>
    <w:rsid w:val="003C4361"/>
    <w:rsid w:val="003C5A4E"/>
    <w:rsid w:val="003D04A4"/>
    <w:rsid w:val="003D2403"/>
    <w:rsid w:val="003D291D"/>
    <w:rsid w:val="003D6C67"/>
    <w:rsid w:val="003E5FAD"/>
    <w:rsid w:val="003E6047"/>
    <w:rsid w:val="003E7A76"/>
    <w:rsid w:val="003E7DFF"/>
    <w:rsid w:val="003F3AF3"/>
    <w:rsid w:val="003F5B9C"/>
    <w:rsid w:val="00403F8F"/>
    <w:rsid w:val="00405425"/>
    <w:rsid w:val="00410661"/>
    <w:rsid w:val="004114DC"/>
    <w:rsid w:val="00413056"/>
    <w:rsid w:val="004143C1"/>
    <w:rsid w:val="00421D2E"/>
    <w:rsid w:val="004234AB"/>
    <w:rsid w:val="0042505B"/>
    <w:rsid w:val="004251E3"/>
    <w:rsid w:val="00427329"/>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1F87"/>
    <w:rsid w:val="00492D40"/>
    <w:rsid w:val="00493C28"/>
    <w:rsid w:val="004A2E91"/>
    <w:rsid w:val="004A3574"/>
    <w:rsid w:val="004B00D1"/>
    <w:rsid w:val="004B1063"/>
    <w:rsid w:val="004B57BD"/>
    <w:rsid w:val="004C2C4C"/>
    <w:rsid w:val="004C50A0"/>
    <w:rsid w:val="004C7EBC"/>
    <w:rsid w:val="004D1822"/>
    <w:rsid w:val="004D27BC"/>
    <w:rsid w:val="004D688B"/>
    <w:rsid w:val="004E1866"/>
    <w:rsid w:val="004E23AA"/>
    <w:rsid w:val="004F2EDB"/>
    <w:rsid w:val="004F3019"/>
    <w:rsid w:val="004F44F8"/>
    <w:rsid w:val="004F5D5D"/>
    <w:rsid w:val="004F7429"/>
    <w:rsid w:val="00501087"/>
    <w:rsid w:val="0050211E"/>
    <w:rsid w:val="00502A59"/>
    <w:rsid w:val="005041CA"/>
    <w:rsid w:val="0050443B"/>
    <w:rsid w:val="00504F7D"/>
    <w:rsid w:val="005066E6"/>
    <w:rsid w:val="00507346"/>
    <w:rsid w:val="00507A5C"/>
    <w:rsid w:val="00515FF5"/>
    <w:rsid w:val="005265B2"/>
    <w:rsid w:val="00531AB8"/>
    <w:rsid w:val="00535505"/>
    <w:rsid w:val="00535FD7"/>
    <w:rsid w:val="005373CA"/>
    <w:rsid w:val="005407AC"/>
    <w:rsid w:val="00540F91"/>
    <w:rsid w:val="00547E3C"/>
    <w:rsid w:val="00551D95"/>
    <w:rsid w:val="00552D62"/>
    <w:rsid w:val="0055500B"/>
    <w:rsid w:val="00560535"/>
    <w:rsid w:val="00561A6F"/>
    <w:rsid w:val="005628FD"/>
    <w:rsid w:val="00563260"/>
    <w:rsid w:val="005643F5"/>
    <w:rsid w:val="00566C98"/>
    <w:rsid w:val="005735B4"/>
    <w:rsid w:val="005800F3"/>
    <w:rsid w:val="00580784"/>
    <w:rsid w:val="005823A1"/>
    <w:rsid w:val="005A4C57"/>
    <w:rsid w:val="005B0CFF"/>
    <w:rsid w:val="005B141A"/>
    <w:rsid w:val="005B52F1"/>
    <w:rsid w:val="005B7695"/>
    <w:rsid w:val="005D2F31"/>
    <w:rsid w:val="005D4982"/>
    <w:rsid w:val="005D53BC"/>
    <w:rsid w:val="005D6D32"/>
    <w:rsid w:val="005D742D"/>
    <w:rsid w:val="005E05D8"/>
    <w:rsid w:val="005E2C7F"/>
    <w:rsid w:val="005F1FBF"/>
    <w:rsid w:val="005F2EE9"/>
    <w:rsid w:val="005F659D"/>
    <w:rsid w:val="00600F0A"/>
    <w:rsid w:val="0060248F"/>
    <w:rsid w:val="0060486D"/>
    <w:rsid w:val="006059CE"/>
    <w:rsid w:val="006068AA"/>
    <w:rsid w:val="00607536"/>
    <w:rsid w:val="00607EB7"/>
    <w:rsid w:val="00611643"/>
    <w:rsid w:val="00615C62"/>
    <w:rsid w:val="006231CC"/>
    <w:rsid w:val="00623228"/>
    <w:rsid w:val="006279DB"/>
    <w:rsid w:val="0063221D"/>
    <w:rsid w:val="00633CB8"/>
    <w:rsid w:val="006476FE"/>
    <w:rsid w:val="006511B1"/>
    <w:rsid w:val="00657DA6"/>
    <w:rsid w:val="00670BA9"/>
    <w:rsid w:val="0067475B"/>
    <w:rsid w:val="00675AD9"/>
    <w:rsid w:val="00675D9A"/>
    <w:rsid w:val="006773E4"/>
    <w:rsid w:val="00692CB6"/>
    <w:rsid w:val="00693FEC"/>
    <w:rsid w:val="00695084"/>
    <w:rsid w:val="0069631E"/>
    <w:rsid w:val="00696752"/>
    <w:rsid w:val="006970D8"/>
    <w:rsid w:val="006B6785"/>
    <w:rsid w:val="006C3A66"/>
    <w:rsid w:val="006C4F71"/>
    <w:rsid w:val="006D512E"/>
    <w:rsid w:val="006D53E5"/>
    <w:rsid w:val="006D5CAC"/>
    <w:rsid w:val="006E1B41"/>
    <w:rsid w:val="006E3492"/>
    <w:rsid w:val="006E3798"/>
    <w:rsid w:val="006E48EF"/>
    <w:rsid w:val="006E7512"/>
    <w:rsid w:val="006F0EB8"/>
    <w:rsid w:val="006F6BAB"/>
    <w:rsid w:val="007023BC"/>
    <w:rsid w:val="00704DF9"/>
    <w:rsid w:val="00707592"/>
    <w:rsid w:val="0071076C"/>
    <w:rsid w:val="007134CD"/>
    <w:rsid w:val="007135C3"/>
    <w:rsid w:val="00715C3B"/>
    <w:rsid w:val="00717D18"/>
    <w:rsid w:val="00731BF7"/>
    <w:rsid w:val="00731C24"/>
    <w:rsid w:val="00732DE1"/>
    <w:rsid w:val="00734F84"/>
    <w:rsid w:val="00735205"/>
    <w:rsid w:val="00740896"/>
    <w:rsid w:val="00742C32"/>
    <w:rsid w:val="00745D90"/>
    <w:rsid w:val="00747238"/>
    <w:rsid w:val="0075157E"/>
    <w:rsid w:val="00753EA0"/>
    <w:rsid w:val="00756614"/>
    <w:rsid w:val="0075668F"/>
    <w:rsid w:val="00756A14"/>
    <w:rsid w:val="00762AB1"/>
    <w:rsid w:val="00773507"/>
    <w:rsid w:val="00773CD5"/>
    <w:rsid w:val="00775AE9"/>
    <w:rsid w:val="00777675"/>
    <w:rsid w:val="007808F7"/>
    <w:rsid w:val="007876D3"/>
    <w:rsid w:val="007906D3"/>
    <w:rsid w:val="00790828"/>
    <w:rsid w:val="007A05D1"/>
    <w:rsid w:val="007A3983"/>
    <w:rsid w:val="007C5B3A"/>
    <w:rsid w:val="007D2210"/>
    <w:rsid w:val="007D32CB"/>
    <w:rsid w:val="007D5E7F"/>
    <w:rsid w:val="007D72D8"/>
    <w:rsid w:val="007D74F6"/>
    <w:rsid w:val="007E07F8"/>
    <w:rsid w:val="007E4CE3"/>
    <w:rsid w:val="007F20D9"/>
    <w:rsid w:val="007F30B2"/>
    <w:rsid w:val="008013A8"/>
    <w:rsid w:val="00803C08"/>
    <w:rsid w:val="00807D36"/>
    <w:rsid w:val="008137B5"/>
    <w:rsid w:val="0081642A"/>
    <w:rsid w:val="00816556"/>
    <w:rsid w:val="00821778"/>
    <w:rsid w:val="008260F2"/>
    <w:rsid w:val="008343C3"/>
    <w:rsid w:val="008375EB"/>
    <w:rsid w:val="00841A48"/>
    <w:rsid w:val="008507F1"/>
    <w:rsid w:val="0086284C"/>
    <w:rsid w:val="00865FFB"/>
    <w:rsid w:val="00876372"/>
    <w:rsid w:val="008766F4"/>
    <w:rsid w:val="00876AC6"/>
    <w:rsid w:val="00877581"/>
    <w:rsid w:val="00883F52"/>
    <w:rsid w:val="00897B30"/>
    <w:rsid w:val="008A3900"/>
    <w:rsid w:val="008A4997"/>
    <w:rsid w:val="008A4CFE"/>
    <w:rsid w:val="008A5B11"/>
    <w:rsid w:val="008A68A4"/>
    <w:rsid w:val="008A735D"/>
    <w:rsid w:val="008A7C9E"/>
    <w:rsid w:val="008B0251"/>
    <w:rsid w:val="008B17B9"/>
    <w:rsid w:val="008B3018"/>
    <w:rsid w:val="008B6A0F"/>
    <w:rsid w:val="008C06B4"/>
    <w:rsid w:val="008C23F2"/>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739B"/>
    <w:rsid w:val="0092457D"/>
    <w:rsid w:val="009256CF"/>
    <w:rsid w:val="00925A6C"/>
    <w:rsid w:val="00925EBE"/>
    <w:rsid w:val="00927A5E"/>
    <w:rsid w:val="00933480"/>
    <w:rsid w:val="009349C8"/>
    <w:rsid w:val="0094475B"/>
    <w:rsid w:val="00945041"/>
    <w:rsid w:val="0094516A"/>
    <w:rsid w:val="00956532"/>
    <w:rsid w:val="00956875"/>
    <w:rsid w:val="00966EF0"/>
    <w:rsid w:val="00967803"/>
    <w:rsid w:val="00971B9C"/>
    <w:rsid w:val="00972B3A"/>
    <w:rsid w:val="009754CD"/>
    <w:rsid w:val="00980A04"/>
    <w:rsid w:val="009816F1"/>
    <w:rsid w:val="0098312D"/>
    <w:rsid w:val="009950C2"/>
    <w:rsid w:val="0099770B"/>
    <w:rsid w:val="009A1AA4"/>
    <w:rsid w:val="009A2FCB"/>
    <w:rsid w:val="009A5FDB"/>
    <w:rsid w:val="009A6B1B"/>
    <w:rsid w:val="009B173A"/>
    <w:rsid w:val="009B574D"/>
    <w:rsid w:val="009B6B12"/>
    <w:rsid w:val="009C05D3"/>
    <w:rsid w:val="009C44FD"/>
    <w:rsid w:val="009C469A"/>
    <w:rsid w:val="009C52BD"/>
    <w:rsid w:val="009C6C1C"/>
    <w:rsid w:val="009D0077"/>
    <w:rsid w:val="009D4B5D"/>
    <w:rsid w:val="009E25CE"/>
    <w:rsid w:val="009E687B"/>
    <w:rsid w:val="009F0894"/>
    <w:rsid w:val="009F320D"/>
    <w:rsid w:val="009F4FEE"/>
    <w:rsid w:val="009F6AA3"/>
    <w:rsid w:val="00A123F6"/>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63580"/>
    <w:rsid w:val="00A63E90"/>
    <w:rsid w:val="00A64B28"/>
    <w:rsid w:val="00A6659F"/>
    <w:rsid w:val="00A66609"/>
    <w:rsid w:val="00A73881"/>
    <w:rsid w:val="00A81FED"/>
    <w:rsid w:val="00A83076"/>
    <w:rsid w:val="00A857A5"/>
    <w:rsid w:val="00A915C4"/>
    <w:rsid w:val="00A94801"/>
    <w:rsid w:val="00A956EB"/>
    <w:rsid w:val="00AA3B9B"/>
    <w:rsid w:val="00AA4CFC"/>
    <w:rsid w:val="00AB0087"/>
    <w:rsid w:val="00AB2CA0"/>
    <w:rsid w:val="00AC0548"/>
    <w:rsid w:val="00AC45EA"/>
    <w:rsid w:val="00AD03F6"/>
    <w:rsid w:val="00AD1B50"/>
    <w:rsid w:val="00AD702B"/>
    <w:rsid w:val="00AD7CD9"/>
    <w:rsid w:val="00AE1FB4"/>
    <w:rsid w:val="00AE3782"/>
    <w:rsid w:val="00AE48C1"/>
    <w:rsid w:val="00AE7DAC"/>
    <w:rsid w:val="00AF328C"/>
    <w:rsid w:val="00AF340B"/>
    <w:rsid w:val="00B04916"/>
    <w:rsid w:val="00B05FD3"/>
    <w:rsid w:val="00B06F97"/>
    <w:rsid w:val="00B070BA"/>
    <w:rsid w:val="00B126C0"/>
    <w:rsid w:val="00B239A0"/>
    <w:rsid w:val="00B26448"/>
    <w:rsid w:val="00B333F8"/>
    <w:rsid w:val="00B339B7"/>
    <w:rsid w:val="00B365AC"/>
    <w:rsid w:val="00B42194"/>
    <w:rsid w:val="00B46685"/>
    <w:rsid w:val="00B467DE"/>
    <w:rsid w:val="00B46933"/>
    <w:rsid w:val="00B47801"/>
    <w:rsid w:val="00B62FE6"/>
    <w:rsid w:val="00B71406"/>
    <w:rsid w:val="00B72C4F"/>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4CB"/>
    <w:rsid w:val="00C56CA4"/>
    <w:rsid w:val="00C576B2"/>
    <w:rsid w:val="00C6335A"/>
    <w:rsid w:val="00C634A9"/>
    <w:rsid w:val="00C6388E"/>
    <w:rsid w:val="00C67987"/>
    <w:rsid w:val="00C7189D"/>
    <w:rsid w:val="00C72275"/>
    <w:rsid w:val="00C728C1"/>
    <w:rsid w:val="00C72A8D"/>
    <w:rsid w:val="00C72E17"/>
    <w:rsid w:val="00C742A7"/>
    <w:rsid w:val="00C74DA7"/>
    <w:rsid w:val="00C77D5E"/>
    <w:rsid w:val="00C876D4"/>
    <w:rsid w:val="00CB17A0"/>
    <w:rsid w:val="00CB22DD"/>
    <w:rsid w:val="00CB4593"/>
    <w:rsid w:val="00CB4A35"/>
    <w:rsid w:val="00CC057F"/>
    <w:rsid w:val="00CD41FE"/>
    <w:rsid w:val="00CD6DCE"/>
    <w:rsid w:val="00CE3174"/>
    <w:rsid w:val="00CE7489"/>
    <w:rsid w:val="00CF1018"/>
    <w:rsid w:val="00CF7AF1"/>
    <w:rsid w:val="00CF7D6F"/>
    <w:rsid w:val="00D0299F"/>
    <w:rsid w:val="00D061FE"/>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700A6"/>
    <w:rsid w:val="00D823B7"/>
    <w:rsid w:val="00DA0796"/>
    <w:rsid w:val="00DA31CD"/>
    <w:rsid w:val="00DA31F0"/>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ECD"/>
    <w:rsid w:val="00E24A94"/>
    <w:rsid w:val="00E27DE1"/>
    <w:rsid w:val="00E30A06"/>
    <w:rsid w:val="00E3198F"/>
    <w:rsid w:val="00E339BC"/>
    <w:rsid w:val="00E46063"/>
    <w:rsid w:val="00E474FC"/>
    <w:rsid w:val="00E54F70"/>
    <w:rsid w:val="00E551FB"/>
    <w:rsid w:val="00E56626"/>
    <w:rsid w:val="00E624E3"/>
    <w:rsid w:val="00E6253C"/>
    <w:rsid w:val="00E6441E"/>
    <w:rsid w:val="00E6594B"/>
    <w:rsid w:val="00E73316"/>
    <w:rsid w:val="00E745FF"/>
    <w:rsid w:val="00E74BA8"/>
    <w:rsid w:val="00E74CD6"/>
    <w:rsid w:val="00E75525"/>
    <w:rsid w:val="00E83F9A"/>
    <w:rsid w:val="00E858C1"/>
    <w:rsid w:val="00E90FDC"/>
    <w:rsid w:val="00E92A2D"/>
    <w:rsid w:val="00E92D4E"/>
    <w:rsid w:val="00E92DD3"/>
    <w:rsid w:val="00E93E48"/>
    <w:rsid w:val="00E94681"/>
    <w:rsid w:val="00E979BB"/>
    <w:rsid w:val="00EA0AA6"/>
    <w:rsid w:val="00EA103D"/>
    <w:rsid w:val="00EA71D7"/>
    <w:rsid w:val="00EB3210"/>
    <w:rsid w:val="00EB722C"/>
    <w:rsid w:val="00EB7C90"/>
    <w:rsid w:val="00EC7DA1"/>
    <w:rsid w:val="00ED2F1F"/>
    <w:rsid w:val="00EE0E41"/>
    <w:rsid w:val="00EF6D4F"/>
    <w:rsid w:val="00F0029A"/>
    <w:rsid w:val="00F00504"/>
    <w:rsid w:val="00F073D7"/>
    <w:rsid w:val="00F0789B"/>
    <w:rsid w:val="00F22DE8"/>
    <w:rsid w:val="00F30BE4"/>
    <w:rsid w:val="00F30D72"/>
    <w:rsid w:val="00F3242F"/>
    <w:rsid w:val="00F3475E"/>
    <w:rsid w:val="00F353AC"/>
    <w:rsid w:val="00F4110F"/>
    <w:rsid w:val="00F4310C"/>
    <w:rsid w:val="00F43173"/>
    <w:rsid w:val="00F4489C"/>
    <w:rsid w:val="00F461E3"/>
    <w:rsid w:val="00F468F5"/>
    <w:rsid w:val="00F53A76"/>
    <w:rsid w:val="00F54274"/>
    <w:rsid w:val="00F5549F"/>
    <w:rsid w:val="00F61A4F"/>
    <w:rsid w:val="00F658EC"/>
    <w:rsid w:val="00F71828"/>
    <w:rsid w:val="00F73245"/>
    <w:rsid w:val="00F74FB3"/>
    <w:rsid w:val="00F80370"/>
    <w:rsid w:val="00F83EAC"/>
    <w:rsid w:val="00F86DB2"/>
    <w:rsid w:val="00F91C6C"/>
    <w:rsid w:val="00F95FEC"/>
    <w:rsid w:val="00F97E89"/>
    <w:rsid w:val="00FA0953"/>
    <w:rsid w:val="00FA16B1"/>
    <w:rsid w:val="00FA5BE9"/>
    <w:rsid w:val="00FA5D6B"/>
    <w:rsid w:val="00FA5F82"/>
    <w:rsid w:val="00FB27D0"/>
    <w:rsid w:val="00FB2E25"/>
    <w:rsid w:val="00FC560F"/>
    <w:rsid w:val="00FC5683"/>
    <w:rsid w:val="00FD11A2"/>
    <w:rsid w:val="00FD1BDF"/>
    <w:rsid w:val="00FD266A"/>
    <w:rsid w:val="00FD44BF"/>
    <w:rsid w:val="00FD48B6"/>
    <w:rsid w:val="00FD7126"/>
    <w:rsid w:val="00FD7E95"/>
    <w:rsid w:val="00FE2028"/>
    <w:rsid w:val="00FE447B"/>
    <w:rsid w:val="00FE51C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B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trentino.info/de/presse/pressemappen" TargetMode="Externa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commentsExtended" Target="commentsExtended.xml"/><Relationship Id="rId10" Type="http://schemas.openxmlformats.org/officeDocument/2006/relationships/hyperlink" Target="http://www.visittrentino.inf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visittrentino.info/de/erleben/museum-pass" TargetMode="External"/><Relationship Id="rId14" Type="http://schemas.openxmlformats.org/officeDocument/2006/relationships/header" Target="header2.xml"/><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C3C4-EFCF-4E50-865B-151F34C7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862</Words>
  <Characters>5541</Characters>
  <Application>Microsoft Office Word</Application>
  <DocSecurity>0</DocSecurity>
  <Lines>46</Lines>
  <Paragraphs>12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8</cp:revision>
  <cp:lastPrinted>2018-02-28T12:51:00Z</cp:lastPrinted>
  <dcterms:created xsi:type="dcterms:W3CDTF">2018-02-28T11:10:00Z</dcterms:created>
  <dcterms:modified xsi:type="dcterms:W3CDTF">2018-03-15T16:23:00Z</dcterms:modified>
</cp:coreProperties>
</file>