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7B31EF" w14:textId="77777777" w:rsidR="00407A0F" w:rsidRPr="00624024" w:rsidRDefault="00624024" w:rsidP="00407A0F">
      <w:pPr>
        <w:jc w:val="both"/>
        <w:rPr>
          <w:rFonts w:cs="Arial"/>
          <w:b/>
          <w:bCs/>
          <w:sz w:val="28"/>
          <w:szCs w:val="24"/>
        </w:rPr>
      </w:pPr>
      <w:r>
        <w:rPr>
          <w:b/>
          <w:sz w:val="28"/>
        </w:rPr>
        <w:t xml:space="preserve">Autentické chutě a certifikované místní produkty </w:t>
      </w:r>
    </w:p>
    <w:p w14:paraId="043767EF" w14:textId="77777777" w:rsidR="00407A0F" w:rsidRDefault="000D437C" w:rsidP="00407A0F">
      <w:pPr>
        <w:jc w:val="both"/>
        <w:rPr>
          <w:rFonts w:cs="Arial"/>
          <w:bCs/>
          <w:szCs w:val="24"/>
        </w:rPr>
      </w:pPr>
      <w:r>
        <w:rPr>
          <w:b/>
          <w:sz w:val="32"/>
        </w:rPr>
        <w:t>PŘÍBĚH TRENTINA POKRAČUJE U STOLU</w:t>
      </w:r>
    </w:p>
    <w:p w14:paraId="5C9AE196" w14:textId="77777777" w:rsidR="00407A0F" w:rsidRDefault="00407A0F" w:rsidP="00407A0F">
      <w:pPr>
        <w:jc w:val="both"/>
        <w:rPr>
          <w:rFonts w:cs="Arial"/>
          <w:bCs/>
          <w:szCs w:val="24"/>
        </w:rPr>
      </w:pPr>
    </w:p>
    <w:p w14:paraId="3CCD2650" w14:textId="77777777" w:rsidR="00407A0F" w:rsidRDefault="00407A0F" w:rsidP="00407A0F">
      <w:pPr>
        <w:spacing w:line="276" w:lineRule="auto"/>
        <w:jc w:val="both"/>
        <w:rPr>
          <w:rFonts w:cs="Arial"/>
          <w:bCs/>
          <w:szCs w:val="24"/>
        </w:rPr>
      </w:pPr>
      <w:r>
        <w:rPr>
          <w:b/>
        </w:rPr>
        <w:t>Vína a sekty Trentodoc, mlékárenské výrobky od mléka až po sýry, zelenina a ovoce, kde na prvním místě stojí jablka. Toto jsou tři hlavní pilíře trentinských produktů, které jsou doplněny o další vybrané pochoutky pro skutečné gurmány: horský med a pivo z domácích pivovarů.</w:t>
      </w:r>
    </w:p>
    <w:p w14:paraId="25439757" w14:textId="77777777" w:rsidR="00661188" w:rsidRDefault="00661188" w:rsidP="00407A0F">
      <w:pPr>
        <w:jc w:val="both"/>
        <w:rPr>
          <w:rFonts w:cs="Arial"/>
          <w:bCs/>
          <w:szCs w:val="24"/>
        </w:rPr>
      </w:pPr>
    </w:p>
    <w:p w14:paraId="2D11BB00" w14:textId="77777777" w:rsidR="00624024" w:rsidRDefault="00F83BC2" w:rsidP="00407A0F">
      <w:pPr>
        <w:jc w:val="both"/>
        <w:rPr>
          <w:rFonts w:cs="Arial"/>
          <w:bCs/>
          <w:szCs w:val="24"/>
        </w:rPr>
      </w:pPr>
      <w:r>
        <w:t xml:space="preserve">Tradiční vůně a chutě, produkty vyráběné podle starodávných receptur, vinařská kultura, výroba sýrů a pěstování ovoce. Vína, sýry ze salaší, jablka, lesní plody, štiky a siveni z průzračných horských řek a mnoho dalších tradičních trentinských produktů, které vyprávějí příběh tohoto území i beze slov, vždy ohledem na přírodu a udržitelnost.  </w:t>
      </w:r>
    </w:p>
    <w:p w14:paraId="1C3FB30A" w14:textId="77777777" w:rsidR="00B30D74" w:rsidRDefault="00B30D74" w:rsidP="00407A0F">
      <w:pPr>
        <w:jc w:val="both"/>
        <w:rPr>
          <w:rFonts w:cs="Arial"/>
          <w:bCs/>
          <w:szCs w:val="24"/>
        </w:rPr>
      </w:pPr>
    </w:p>
    <w:p w14:paraId="52C43769" w14:textId="77777777" w:rsidR="00407A0F" w:rsidRDefault="00407A0F" w:rsidP="00407A0F">
      <w:pPr>
        <w:jc w:val="both"/>
        <w:rPr>
          <w:rFonts w:cs="Arial"/>
          <w:bCs/>
          <w:szCs w:val="24"/>
        </w:rPr>
      </w:pPr>
      <w:r>
        <w:t xml:space="preserve">Čistý vzduch Dolomit a zvláštní horská morfologie činí Trentino ideální oblastí pro výrobu </w:t>
      </w:r>
      <w:r>
        <w:rPr>
          <w:b/>
          <w:bCs/>
        </w:rPr>
        <w:t>vína</w:t>
      </w:r>
      <w:r>
        <w:t>, které má díky těmto přírodním podmínkám jedinečnou vůni: proto se právě zde nachází jedna z nejvýznamnějších horských vinařských oblastí v Itálii a v Evropě.</w:t>
      </w:r>
    </w:p>
    <w:p w14:paraId="4C8E9A80" w14:textId="77777777" w:rsidR="00407A0F" w:rsidRDefault="00407A0F" w:rsidP="00407A0F">
      <w:pPr>
        <w:jc w:val="both"/>
        <w:rPr>
          <w:rFonts w:cs="Arial"/>
          <w:bCs/>
          <w:szCs w:val="24"/>
        </w:rPr>
      </w:pPr>
      <w:r>
        <w:t xml:space="preserve">Pěstuje se zde celá řada vynikajících místních odrůd, jako například </w:t>
      </w:r>
      <w:r>
        <w:rPr>
          <w:b/>
        </w:rPr>
        <w:t>Nosiola</w:t>
      </w:r>
      <w:r>
        <w:t xml:space="preserve">, ze které se v údolí Valle dei Laghi vyrábí </w:t>
      </w:r>
      <w:r>
        <w:rPr>
          <w:b/>
        </w:rPr>
        <w:t>Vino Santo</w:t>
      </w:r>
      <w:r>
        <w:t xml:space="preserve">, </w:t>
      </w:r>
      <w:r>
        <w:rPr>
          <w:b/>
        </w:rPr>
        <w:t>Marzemino</w:t>
      </w:r>
      <w:r>
        <w:t xml:space="preserve"> v údolí Vallagarina, </w:t>
      </w:r>
      <w:r>
        <w:rPr>
          <w:b/>
        </w:rPr>
        <w:t xml:space="preserve">Teroldego </w:t>
      </w:r>
      <w:r>
        <w:t xml:space="preserve">v lokalitě Piana Rotaliana, které se pyšní označením DOC Trentino a v neposlední řadě odrůda </w:t>
      </w:r>
      <w:r>
        <w:rPr>
          <w:b/>
        </w:rPr>
        <w:t xml:space="preserve">Müller Thurgau, </w:t>
      </w:r>
      <w:r>
        <w:t xml:space="preserve">která si svůj ideální habitat nalezla v údolí Val di Cembra. </w:t>
      </w:r>
    </w:p>
    <w:p w14:paraId="15C9F4CC" w14:textId="77777777" w:rsidR="00407A0F" w:rsidRDefault="00407A0F" w:rsidP="00407A0F">
      <w:pPr>
        <w:jc w:val="both"/>
        <w:rPr>
          <w:rFonts w:cs="Arial"/>
          <w:bCs/>
          <w:szCs w:val="24"/>
        </w:rPr>
      </w:pPr>
      <w:r>
        <w:t xml:space="preserve">Každý okamžik je vhodnou příležitostí pro přípitek trentinským </w:t>
      </w:r>
      <w:r>
        <w:rPr>
          <w:b/>
        </w:rPr>
        <w:t>šumivým vínem Trentodoc,</w:t>
      </w:r>
      <w:r>
        <w:t xml:space="preserve"> plným jemných horských bublinek, který je ideální jako aperitiv, ale skvěle se hodí i k chutné večeři. Tento špičkový produkt, uznávaný v celém světě, lépe než mnoho slov vypráví příběh tohoto území, jeho přírody, podnebí a hor. Přestože pro výrobu běžného vína často stačí několik měsíců, výroba šumivého vína Trentodoc, vyráběného klasickou metodou, vyžaduje podle přísných pravidel mnohem delší dobu, minimálně 15 měsíců, a některá exkluzivní šumivá vína zrají dokonce 10 let. O kontrolu kvality výrobní metody těchto šumivých vín se stará Institut Trento Doc, založený v roce 1984. </w:t>
      </w:r>
    </w:p>
    <w:p w14:paraId="7FC0F6D8" w14:textId="77777777" w:rsidR="00407A0F" w:rsidRDefault="00407A0F" w:rsidP="00407A0F">
      <w:pPr>
        <w:jc w:val="both"/>
        <w:rPr>
          <w:rFonts w:cs="Arial"/>
          <w:b/>
          <w:bCs/>
          <w:szCs w:val="24"/>
        </w:rPr>
      </w:pPr>
      <w:r>
        <w:t xml:space="preserve">A pro zahřátí duše a upevnění přátelských vztahů u krbu je tu </w:t>
      </w:r>
      <w:r>
        <w:rPr>
          <w:b/>
        </w:rPr>
        <w:t>grappa</w:t>
      </w:r>
      <w:r>
        <w:t>. Existují tři základní druhy, vyráběné z aromatických hroznů určených pro zrání, nebo grappy vyráběné z hroznů ze smíšených odrůd. Zárukou kvality je v tomto případě ochranná známka Trentino Grappa.</w:t>
      </w:r>
    </w:p>
    <w:p w14:paraId="28CABA46" w14:textId="77777777" w:rsidR="004D6351" w:rsidRDefault="004D6351" w:rsidP="00407A0F">
      <w:pPr>
        <w:jc w:val="both"/>
        <w:rPr>
          <w:rFonts w:ascii="Helvetica" w:hAnsi="Helvetica" w:cs="Helvetica"/>
          <w:b/>
          <w:bCs/>
          <w:szCs w:val="28"/>
        </w:rPr>
      </w:pPr>
    </w:p>
    <w:p w14:paraId="0458E860" w14:textId="77777777" w:rsidR="00407A0F" w:rsidRDefault="00407A0F" w:rsidP="00407A0F">
      <w:pPr>
        <w:jc w:val="both"/>
        <w:rPr>
          <w:rFonts w:cs="Arial"/>
          <w:bCs/>
          <w:szCs w:val="24"/>
        </w:rPr>
      </w:pPr>
      <w:r>
        <w:rPr>
          <w:rFonts w:ascii="Helvetica" w:hAnsi="Helvetica"/>
        </w:rPr>
        <w:t xml:space="preserve">Každý rok se v salaších na alpských pastvinách produkuje přibližně </w:t>
      </w:r>
      <w:r>
        <w:rPr>
          <w:rFonts w:ascii="Helvetica" w:hAnsi="Helvetica"/>
          <w:b/>
        </w:rPr>
        <w:t>7 milionů litrů mléka,</w:t>
      </w:r>
      <w:r>
        <w:rPr>
          <w:rFonts w:ascii="Helvetica" w:hAnsi="Helvetica"/>
        </w:rPr>
        <w:t xml:space="preserve"> které za svou vysokou kvalitu vděčí čerstvé trávě z horských pastvin, lučnímu kvítí a kvalitní vodě. Autentické a originální prostředí, stejně jako produkty, které z něj pocházejí. Kromě kvalitního čerstvého mléka, másla a sýrů, za nimiž stojí zkušenosti, vášeň, manuální práce, pozornost, ale také úsilí, které pastýři a farmáři každý den vynakládají během své práci ve více než 300 horských farmách. Mezi nejlepší trentinské mlékárenské produkty patří </w:t>
      </w:r>
      <w:r>
        <w:rPr>
          <w:rFonts w:ascii="Helvetica" w:hAnsi="Helvetica"/>
        </w:rPr>
        <w:lastRenderedPageBreak/>
        <w:t xml:space="preserve">například sýr </w:t>
      </w:r>
      <w:r>
        <w:rPr>
          <w:rFonts w:ascii="Helvetica" w:hAnsi="Helvetica"/>
          <w:b/>
        </w:rPr>
        <w:t>Trentingrana</w:t>
      </w:r>
      <w:r>
        <w:rPr>
          <w:rFonts w:ascii="Helvetica" w:hAnsi="Helvetica"/>
        </w:rPr>
        <w:t xml:space="preserve">, který společně se sýry </w:t>
      </w:r>
      <w:r>
        <w:rPr>
          <w:rFonts w:ascii="Helvetica" w:hAnsi="Helvetica"/>
          <w:b/>
        </w:rPr>
        <w:t>Puzzone di Moena</w:t>
      </w:r>
      <w:r>
        <w:rPr>
          <w:rFonts w:ascii="Helvetica" w:hAnsi="Helvetica"/>
        </w:rPr>
        <w:t xml:space="preserve">, </w:t>
      </w:r>
      <w:r>
        <w:rPr>
          <w:rFonts w:ascii="Helvetica" w:hAnsi="Helvetica"/>
          <w:b/>
        </w:rPr>
        <w:t xml:space="preserve">Spressa delle Giudicarie </w:t>
      </w:r>
      <w:r>
        <w:rPr>
          <w:rFonts w:ascii="Helvetica" w:hAnsi="Helvetica"/>
        </w:rPr>
        <w:t>a</w:t>
      </w:r>
      <w:r>
        <w:rPr>
          <w:rFonts w:ascii="Helvetica" w:hAnsi="Helvetica"/>
          <w:b/>
        </w:rPr>
        <w:t xml:space="preserve"> Vezzena</w:t>
      </w:r>
      <w:r>
        <w:rPr>
          <w:rFonts w:ascii="Helvetica" w:hAnsi="Helvetica"/>
        </w:rPr>
        <w:t xml:space="preserve"> z lokality Altipani Cimbri získal označení DOP. Sýry </w:t>
      </w:r>
      <w:r>
        <w:rPr>
          <w:rFonts w:ascii="Helvetica" w:hAnsi="Helvetica"/>
          <w:b/>
        </w:rPr>
        <w:t xml:space="preserve">Casolèt </w:t>
      </w:r>
      <w:r>
        <w:rPr>
          <w:rFonts w:ascii="Helvetica" w:hAnsi="Helvetica"/>
        </w:rPr>
        <w:t xml:space="preserve">z údolí Val di Sole a </w:t>
      </w:r>
      <w:r>
        <w:rPr>
          <w:rFonts w:ascii="Helvetica" w:hAnsi="Helvetica"/>
          <w:b/>
        </w:rPr>
        <w:t>Tosela</w:t>
      </w:r>
      <w:r>
        <w:rPr>
          <w:rFonts w:ascii="Helvetica" w:hAnsi="Helvetica"/>
        </w:rPr>
        <w:t xml:space="preserve"> a </w:t>
      </w:r>
      <w:r>
        <w:rPr>
          <w:rFonts w:ascii="Helvetica" w:hAnsi="Helvetica"/>
          <w:b/>
        </w:rPr>
        <w:t xml:space="preserve">Burro Botìro </w:t>
      </w:r>
      <w:r>
        <w:rPr>
          <w:rFonts w:ascii="Helvetica" w:hAnsi="Helvetica"/>
        </w:rPr>
        <w:t>z lokality Primiero naopak získaly označení Slow Food.</w:t>
      </w:r>
    </w:p>
    <w:p w14:paraId="61D74F4A" w14:textId="77777777" w:rsidR="004D6351" w:rsidRDefault="004D6351" w:rsidP="00407A0F">
      <w:pPr>
        <w:jc w:val="both"/>
        <w:rPr>
          <w:rFonts w:cs="Arial"/>
          <w:bCs/>
          <w:szCs w:val="24"/>
        </w:rPr>
      </w:pPr>
    </w:p>
    <w:p w14:paraId="1C09AE5D" w14:textId="2AEC7CFD" w:rsidR="00407A0F" w:rsidRPr="00B4694F" w:rsidRDefault="00407A0F" w:rsidP="00BA3433">
      <w:pPr>
        <w:jc w:val="both"/>
        <w:rPr>
          <w:rFonts w:cs="Arial"/>
          <w:bCs/>
          <w:szCs w:val="24"/>
        </w:rPr>
      </w:pPr>
      <w:r>
        <w:t>Chutná, šťavnatá, zdravá a výživná</w:t>
      </w:r>
      <w:r>
        <w:rPr>
          <w:b/>
        </w:rPr>
        <w:t xml:space="preserve"> trentinská jablka</w:t>
      </w:r>
      <w:r>
        <w:t xml:space="preserve">, pěstovaná téměř na celém území provincie, se stala symbolem této oblasti. Nejznámější jsou především jablka pocházející z údolí Val di Non, kde ideální klimatické podmínky, velký počet slunečných dnů a charakteristiky místní půdy propůjčují tomuto ovoci jedinečnou chuť, křehkost a vůni. Za dokonalým zráním tohoto ovoce stojí především více než dva tisíce pět set slunečních hodin ročně. </w:t>
      </w:r>
      <w:r>
        <w:rPr>
          <w:b/>
        </w:rPr>
        <w:t>Jablka z Val di Non</w:t>
      </w:r>
      <w:r>
        <w:t xml:space="preserve"> jako první a dosud jediná z italských jablek získala evropské označení </w:t>
      </w:r>
      <w:r>
        <w:rPr>
          <w:b/>
        </w:rPr>
        <w:t>DOP</w:t>
      </w:r>
      <w:r>
        <w:t xml:space="preserve">. Odrůd je skutečně nepřeberné množství, ale za zmínku stojí především tři z nich: odrůda </w:t>
      </w:r>
      <w:r>
        <w:rPr>
          <w:b/>
        </w:rPr>
        <w:t>Kanadská reneta</w:t>
      </w:r>
      <w:r>
        <w:t xml:space="preserve">, bohatá na antioxidanty, je vhodná pro tepelnou úpravu a používá se například pro přípravu štrúdlu; odrůda </w:t>
      </w:r>
      <w:r>
        <w:rPr>
          <w:b/>
        </w:rPr>
        <w:t xml:space="preserve">Red Delicious </w:t>
      </w:r>
      <w:r>
        <w:t xml:space="preserve">(takzvané „Sněhurčino jablko”), je ideální ke konzumaci po jídle nebo ke svačině; křupavá jablka </w:t>
      </w:r>
      <w:r>
        <w:rPr>
          <w:b/>
        </w:rPr>
        <w:t xml:space="preserve">Golden Delicious </w:t>
      </w:r>
      <w:r w:rsidRPr="00191E1F">
        <w:t>jsou skutečným symbolem jablek, jelikož patří mezi nejvíce pěstovaná v Evropě a v Itálii patří mezi nejoblíbenější. V registru chráněných označení Evropské unie již osm odrůd trentinských jablek získalo chráněné zeměpisné označení (</w:t>
      </w:r>
      <w:r w:rsidRPr="00191E1F">
        <w:rPr>
          <w:b/>
        </w:rPr>
        <w:t>CHZO</w:t>
      </w:r>
      <w:r w:rsidRPr="00191E1F">
        <w:t>): Golden Delicious, Red Delicious, Gala, Fuji, Morgenduft, Renetta, Granny Smith, Pinova. Tyto odrůdy jablek splňují přesně stanovené požadavky na kvalitu. Průměrná roční produkce je přibližně 500 tisíc tun.</w:t>
      </w:r>
      <w:r>
        <w:t xml:space="preserve"> </w:t>
      </w:r>
    </w:p>
    <w:p w14:paraId="3A72EF84" w14:textId="77777777" w:rsidR="00407A0F" w:rsidRPr="00B4694F" w:rsidRDefault="00407A0F" w:rsidP="00407A0F">
      <w:pPr>
        <w:jc w:val="both"/>
        <w:rPr>
          <w:rFonts w:cs="Arial"/>
          <w:bCs/>
          <w:szCs w:val="24"/>
        </w:rPr>
      </w:pPr>
    </w:p>
    <w:p w14:paraId="665B6A9A" w14:textId="77777777" w:rsidR="00407A0F" w:rsidRPr="00B4694F" w:rsidRDefault="004D6351" w:rsidP="00407A0F">
      <w:pPr>
        <w:jc w:val="both"/>
        <w:rPr>
          <w:rFonts w:cs="Arial"/>
          <w:bCs/>
          <w:szCs w:val="24"/>
        </w:rPr>
      </w:pPr>
      <w:r>
        <w:rPr>
          <w:b/>
        </w:rPr>
        <w:t xml:space="preserve">Cesty vína a chutí </w:t>
      </w:r>
    </w:p>
    <w:p w14:paraId="5C157301" w14:textId="77777777" w:rsidR="000D437C" w:rsidRPr="00B4694F" w:rsidRDefault="00407A0F" w:rsidP="00407A0F">
      <w:pPr>
        <w:jc w:val="both"/>
        <w:rPr>
          <w:rFonts w:cs="Arial"/>
          <w:b/>
          <w:bCs/>
          <w:szCs w:val="24"/>
        </w:rPr>
      </w:pPr>
      <w:r>
        <w:t xml:space="preserve">Celé území provincie se vyznačuje rozsáhlými obdělávanými polními plochami, vinařskými a zemědělskými farmami a místními producenty, kteří každodenně usilují o kvalitu zemědělského a potravinářského sektoru. Pro poznávání základních charakteristik tradiční zemědělské a potravinářské produkce byl v Trentinu realizován projekt </w:t>
      </w:r>
      <w:r>
        <w:rPr>
          <w:b/>
        </w:rPr>
        <w:t>Tři cesty vína a chutí</w:t>
      </w:r>
      <w:r>
        <w:t xml:space="preserve">: </w:t>
      </w:r>
      <w:r>
        <w:rPr>
          <w:b/>
        </w:rPr>
        <w:t xml:space="preserve">Cesta vína a chutí Trentina, Cesta jablek a chutí údolí Val di Non a Val di Sole a Cesta sýrů Dolomit. </w:t>
      </w:r>
      <w:r>
        <w:t>www.tastetrentino.it</w:t>
      </w:r>
    </w:p>
    <w:p w14:paraId="3DE9DE21" w14:textId="77777777" w:rsidR="00CB128B" w:rsidRPr="00B4694F" w:rsidRDefault="00CB128B" w:rsidP="00407A0F">
      <w:pPr>
        <w:jc w:val="both"/>
        <w:rPr>
          <w:rFonts w:cs="Arial"/>
          <w:b/>
          <w:bCs/>
          <w:szCs w:val="24"/>
        </w:rPr>
      </w:pPr>
    </w:p>
    <w:p w14:paraId="4FFB7FFD" w14:textId="77777777" w:rsidR="00407A0F" w:rsidRPr="00B4694F" w:rsidRDefault="004D6351" w:rsidP="00407A0F">
      <w:pPr>
        <w:jc w:val="both"/>
        <w:rPr>
          <w:rFonts w:ascii="HelveticaNeueLT Std" w:hAnsi="HelveticaNeueLT Std" w:cs="Arial"/>
          <w:bCs/>
          <w:szCs w:val="24"/>
        </w:rPr>
      </w:pPr>
      <w:r>
        <w:rPr>
          <w:b/>
        </w:rPr>
        <w:t>Značka kvality Trentino</w:t>
      </w:r>
    </w:p>
    <w:p w14:paraId="7E69EB3E" w14:textId="548DBCF1" w:rsidR="00407A0F" w:rsidRPr="00B4694F" w:rsidRDefault="00407A0F" w:rsidP="00407A0F">
      <w:pPr>
        <w:suppressLineNumbers/>
        <w:tabs>
          <w:tab w:val="center" w:pos="4819"/>
          <w:tab w:val="right" w:pos="9638"/>
        </w:tabs>
        <w:jc w:val="both"/>
        <w:rPr>
          <w:rFonts w:ascii="Helvetica" w:hAnsi="Helvetica" w:cs="Helvetica"/>
          <w:szCs w:val="24"/>
        </w:rPr>
      </w:pPr>
      <w:r>
        <w:rPr>
          <w:rFonts w:ascii="HelveticaNeueLT Std" w:hAnsi="HelveticaNeueLT Std"/>
          <w:b/>
        </w:rPr>
        <w:t xml:space="preserve">Značka kvality Trentino </w:t>
      </w:r>
      <w:r>
        <w:rPr>
          <w:rFonts w:ascii="HelveticaNeueLT Std" w:hAnsi="HelveticaNeueLT Std"/>
        </w:rPr>
        <w:t>se zrodila v roce 2017 pro umožnění identifikace původu a pro přesnou sledovatelnost a kontrolu splnění přísných požadavků na kvalitu</w:t>
      </w:r>
      <w:r>
        <w:rPr>
          <w:rFonts w:ascii="Helvetica" w:hAnsi="Helvetica"/>
        </w:rPr>
        <w:t xml:space="preserve">. Produkty s tímto nezaměnitelným označením mohou být uváděny na trh až po důkladném prověření výrobního procesu. Seznam produktů s tímto označením se každý rok rozšiřuje, a dosud </w:t>
      </w:r>
      <w:r w:rsidRPr="00191E1F">
        <w:rPr>
          <w:rFonts w:ascii="Helvetica" w:hAnsi="Helvetica"/>
        </w:rPr>
        <w:t xml:space="preserve">byly certifikovány následující produkty: </w:t>
      </w:r>
      <w:r w:rsidRPr="00191E1F">
        <w:rPr>
          <w:rFonts w:ascii="Helvetica" w:hAnsi="Helvetica"/>
          <w:b/>
        </w:rPr>
        <w:t xml:space="preserve">mléko, sýry, máslo, jablka, maso a uzeniny, štiky a siveni, zelenina, pivo </w:t>
      </w:r>
      <w:r w:rsidRPr="00191E1F">
        <w:rPr>
          <w:rFonts w:ascii="Helvetica" w:hAnsi="Helvetica"/>
        </w:rPr>
        <w:t xml:space="preserve">a </w:t>
      </w:r>
      <w:r w:rsidRPr="00191E1F">
        <w:rPr>
          <w:rFonts w:ascii="Helvetica" w:hAnsi="Helvetica"/>
          <w:b/>
        </w:rPr>
        <w:t>ovocné výrobky</w:t>
      </w:r>
      <w:r w:rsidRPr="00191E1F">
        <w:rPr>
          <w:rFonts w:ascii="Helvetica" w:hAnsi="Helvetica"/>
        </w:rPr>
        <w:t xml:space="preserve">. V průběhu roku 2020 se seznam výrobků označených značkou kvality Trentino rozšířil o další produkty, kterými jsou </w:t>
      </w:r>
      <w:r w:rsidRPr="00191E1F">
        <w:rPr>
          <w:rFonts w:ascii="Helvetica" w:hAnsi="Helvetica"/>
          <w:b/>
        </w:rPr>
        <w:t>ocet, ovocné mošty</w:t>
      </w:r>
      <w:r w:rsidRPr="00191E1F">
        <w:rPr>
          <w:rFonts w:ascii="Helvetica" w:hAnsi="Helvetica"/>
        </w:rPr>
        <w:t xml:space="preserve"> a </w:t>
      </w:r>
      <w:r w:rsidRPr="00191E1F">
        <w:rPr>
          <w:rFonts w:ascii="Helvetica" w:hAnsi="Helvetica"/>
          <w:b/>
        </w:rPr>
        <w:t>trentinská vejce</w:t>
      </w:r>
      <w:r w:rsidRPr="00191E1F">
        <w:rPr>
          <w:rFonts w:ascii="Helvetica" w:hAnsi="Helvetica"/>
        </w:rPr>
        <w:t>. (www.trentinoqualita.it)</w:t>
      </w:r>
      <w:bookmarkStart w:id="0" w:name="_GoBack"/>
      <w:bookmarkEnd w:id="0"/>
    </w:p>
    <w:p w14:paraId="40729DAA" w14:textId="77777777" w:rsidR="00890C8D" w:rsidRPr="00B4694F" w:rsidRDefault="00890C8D" w:rsidP="00407A0F">
      <w:pPr>
        <w:suppressLineNumbers/>
        <w:tabs>
          <w:tab w:val="center" w:pos="4819"/>
          <w:tab w:val="right" w:pos="9638"/>
        </w:tabs>
        <w:jc w:val="both"/>
        <w:rPr>
          <w:rFonts w:ascii="Helvetica" w:hAnsi="Helvetica" w:cs="Helvetica"/>
          <w:szCs w:val="24"/>
        </w:rPr>
      </w:pPr>
    </w:p>
    <w:p w14:paraId="08174B38" w14:textId="77777777" w:rsidR="00EA27CB" w:rsidRDefault="00EA27CB" w:rsidP="00407A0F">
      <w:pPr>
        <w:suppressLineNumbers/>
        <w:tabs>
          <w:tab w:val="center" w:pos="4819"/>
          <w:tab w:val="right" w:pos="9638"/>
        </w:tabs>
        <w:jc w:val="both"/>
        <w:rPr>
          <w:rFonts w:ascii="Helvetica" w:hAnsi="Helvetica" w:cs="Helvetica"/>
          <w:b/>
          <w:szCs w:val="24"/>
        </w:rPr>
      </w:pPr>
    </w:p>
    <w:p w14:paraId="555BA57A" w14:textId="77777777" w:rsidR="00C42337" w:rsidRDefault="00C42337" w:rsidP="00407A0F">
      <w:pPr>
        <w:suppressLineNumbers/>
        <w:tabs>
          <w:tab w:val="center" w:pos="4819"/>
          <w:tab w:val="right" w:pos="9638"/>
        </w:tabs>
        <w:jc w:val="both"/>
        <w:rPr>
          <w:rFonts w:ascii="Helvetica" w:hAnsi="Helvetica"/>
          <w:b/>
        </w:rPr>
      </w:pPr>
    </w:p>
    <w:p w14:paraId="00AD4943" w14:textId="23AA3FBB" w:rsidR="00890C8D" w:rsidRPr="00B4694F" w:rsidRDefault="00890C8D" w:rsidP="00407A0F">
      <w:pPr>
        <w:suppressLineNumbers/>
        <w:tabs>
          <w:tab w:val="center" w:pos="4819"/>
          <w:tab w:val="right" w:pos="9638"/>
        </w:tabs>
        <w:jc w:val="both"/>
        <w:rPr>
          <w:b/>
        </w:rPr>
      </w:pPr>
      <w:r>
        <w:rPr>
          <w:rFonts w:ascii="Helvetica" w:hAnsi="Helvetica"/>
          <w:b/>
        </w:rPr>
        <w:t>Stále více Bio</w:t>
      </w:r>
    </w:p>
    <w:p w14:paraId="12E03F5F" w14:textId="7A19A979" w:rsidR="009C72FF" w:rsidRDefault="002B0F77" w:rsidP="002B0F77">
      <w:pPr>
        <w:jc w:val="both"/>
      </w:pPr>
      <w:r>
        <w:t xml:space="preserve">Udržitelná produkce s ohledem na biodiverzitu. Toto je jeden z cílů politiky rozvoje trentinského zemědělského systému na rok 2020. Současná biologická produkce v Trentinu dnes dosahuje </w:t>
      </w:r>
      <w:r>
        <w:rPr>
          <w:b/>
        </w:rPr>
        <w:t>6</w:t>
      </w:r>
      <w:r w:rsidR="004C157A">
        <w:rPr>
          <w:b/>
        </w:rPr>
        <w:t xml:space="preserve"> </w:t>
      </w:r>
      <w:r>
        <w:t xml:space="preserve">% celkové zemědělské výroby, díky 1 214 subjektům působícím v tomto odvětví. Jedná se především o produkci ovoce, zeleniny, bylinek, vinné révy a krmiva.  Na celém území se v současné době nacházejí čtyři zeměpisné </w:t>
      </w:r>
      <w:r>
        <w:rPr>
          <w:b/>
        </w:rPr>
        <w:t>biologické oblasti</w:t>
      </w:r>
      <w:r>
        <w:t xml:space="preserve">, kde zemědělci, místní občané, cestovní agentury, asociace a orgány veřejné správy spolupracují na udržitelné správě místních zdrojů, za dodržení pravidel pro biologickou výrobu a spotřebu. Jedna zajímavost: největší zemědělskou oblastí Trentina je obec Trento, s přibližně </w:t>
      </w:r>
      <w:r>
        <w:rPr>
          <w:rStyle w:val="Enfasigrassetto"/>
        </w:rPr>
        <w:t>1 500 hektary</w:t>
      </w:r>
      <w:r>
        <w:t xml:space="preserve"> obdělávaných ploch. Na této rozsáhlé ploše, pokryté převážně vinicemi, je znát pozornost věnovaná šetrnému a ekologickému zemědělství: </w:t>
      </w:r>
      <w:r>
        <w:rPr>
          <w:rStyle w:val="Enfasigrassetto"/>
        </w:rPr>
        <w:t>30</w:t>
      </w:r>
      <w:r w:rsidR="004C157A">
        <w:rPr>
          <w:rStyle w:val="Enfasigrassetto"/>
        </w:rPr>
        <w:t xml:space="preserve"> </w:t>
      </w:r>
      <w:r>
        <w:rPr>
          <w:rStyle w:val="Enfasigrassetto"/>
        </w:rPr>
        <w:t xml:space="preserve">% </w:t>
      </w:r>
      <w:r>
        <w:t xml:space="preserve">celkové produkce v této oblasti má </w:t>
      </w:r>
      <w:r>
        <w:rPr>
          <w:rStyle w:val="Enfasigrassetto"/>
        </w:rPr>
        <w:t>certifikaci bio</w:t>
      </w:r>
      <w:r>
        <w:t xml:space="preserve">. </w:t>
      </w:r>
    </w:p>
    <w:p w14:paraId="3FEBE38C" w14:textId="77777777" w:rsidR="00EB107B" w:rsidRDefault="00EB107B" w:rsidP="00407A0F"/>
    <w:p w14:paraId="57855480" w14:textId="77777777" w:rsidR="00407A0F" w:rsidRDefault="00407A0F" w:rsidP="00407A0F">
      <w:r>
        <w:t>(p.p.)</w:t>
      </w:r>
    </w:p>
    <w:p w14:paraId="3107A48B" w14:textId="77777777" w:rsidR="00B275DD" w:rsidRDefault="00B275DD" w:rsidP="00407A0F"/>
    <w:p w14:paraId="0D402D82" w14:textId="77777777" w:rsidR="00EC5913" w:rsidRDefault="00EC5913" w:rsidP="00407A0F"/>
    <w:p w14:paraId="721E92DD" w14:textId="77777777" w:rsidR="00B275DD" w:rsidRPr="00407A0F" w:rsidRDefault="00B275DD" w:rsidP="00407A0F"/>
    <w:sectPr w:rsidR="00B275DD" w:rsidRPr="00407A0F" w:rsidSect="00252C6C">
      <w:headerReference w:type="default" r:id="rId8"/>
      <w:footerReference w:type="default" r:id="rId9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76C7A7" w14:textId="77777777" w:rsidR="001E7DF3" w:rsidRDefault="001E7DF3" w:rsidP="009C72FF">
      <w:r>
        <w:separator/>
      </w:r>
    </w:p>
  </w:endnote>
  <w:endnote w:type="continuationSeparator" w:id="0">
    <w:p w14:paraId="4F706406" w14:textId="77777777" w:rsidR="001E7DF3" w:rsidRDefault="001E7DF3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altName w:val="Times New Roman"/>
    <w:charset w:val="00"/>
    <w:family w:val="auto"/>
    <w:pitch w:val="variable"/>
    <w:sig w:usb0="00000001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1E7DF3" w:rsidRPr="00BC32E2" w14:paraId="1E59BB41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3944709" w14:textId="77777777" w:rsidR="001E7DF3" w:rsidRPr="000D62FB" w:rsidRDefault="001E7DF3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b/>
              <w:color w:val="000000" w:themeColor="text1"/>
              <w:sz w:val="18"/>
            </w:rPr>
            <w:t>TISKOVÁ AGENTURA</w:t>
          </w:r>
        </w:p>
        <w:p w14:paraId="5A7604C7" w14:textId="77777777" w:rsidR="001E7DF3" w:rsidRPr="000D62FB" w:rsidRDefault="001E7DF3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</w:rPr>
            <w:t>Tel.: 0461 219386</w:t>
          </w:r>
        </w:p>
        <w:p w14:paraId="7CA21E55" w14:textId="77777777" w:rsidR="001E7DF3" w:rsidRPr="000D62FB" w:rsidRDefault="001E7DF3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</w:rPr>
            <w:t>press@trentinomarketing.org</w:t>
          </w:r>
        </w:p>
        <w:p w14:paraId="72728D20" w14:textId="77777777" w:rsidR="001E7DF3" w:rsidRPr="00DE417A" w:rsidRDefault="001E7DF3" w:rsidP="000A692D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0000" w:themeColor="text1"/>
              <w:sz w:val="20"/>
              <w:lang w:val="it-IT" w:eastAsia="it-IT"/>
            </w:rPr>
            <w:drawing>
              <wp:inline distT="0" distB="0" distL="0" distR="0" wp14:anchorId="10CBDF28" wp14:editId="783CBD65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/>
              <w:color w:val="000000" w:themeColor="text1"/>
              <w:sz w:val="18"/>
            </w:rPr>
            <w:t>@PressTrentino</w:t>
          </w:r>
        </w:p>
      </w:tc>
      <w:tc>
        <w:tcPr>
          <w:tcW w:w="4932" w:type="dxa"/>
          <w:shd w:val="clear" w:color="auto" w:fill="auto"/>
        </w:tcPr>
        <w:p w14:paraId="2F9CF458" w14:textId="77777777" w:rsidR="001E7DF3" w:rsidRPr="00DE417A" w:rsidRDefault="001E7DF3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638E"/>
              <w:sz w:val="20"/>
              <w:lang w:val="it-IT" w:eastAsia="it-IT"/>
            </w:rPr>
            <w:drawing>
              <wp:inline distT="0" distB="0" distL="0" distR="0" wp14:anchorId="4D3AD0EA" wp14:editId="646D7959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356A737" w14:textId="77777777" w:rsidR="001E7DF3" w:rsidRPr="00DE417A" w:rsidRDefault="001E7DF3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73717105" w14:textId="77777777" w:rsidR="001E7DF3" w:rsidRDefault="00266627">
    <w:pPr>
      <w:pStyle w:val="Pidipagina"/>
    </w:pPr>
    <w:r>
      <w:rPr>
        <w:noProof/>
        <w:lang w:val="it-IT"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56D52B17" wp14:editId="4AE2F070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1EF0D2E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F522CC" w14:textId="77777777" w:rsidR="001E7DF3" w:rsidRDefault="001E7DF3" w:rsidP="009C72FF">
      <w:r>
        <w:separator/>
      </w:r>
    </w:p>
  </w:footnote>
  <w:footnote w:type="continuationSeparator" w:id="0">
    <w:p w14:paraId="1F941033" w14:textId="77777777" w:rsidR="001E7DF3" w:rsidRDefault="001E7DF3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1FAD23" w14:textId="77777777" w:rsidR="001E7DF3" w:rsidRDefault="001E7DF3">
    <w:pPr>
      <w:pStyle w:val="Intestazione"/>
    </w:pPr>
    <w:r>
      <w:rPr>
        <w:noProof/>
        <w:lang w:val="it-IT" w:eastAsia="it-IT"/>
      </w:rPr>
      <w:drawing>
        <wp:inline distT="0" distB="0" distL="0" distR="0" wp14:anchorId="5AC9E1E0" wp14:editId="0DEB23DF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037307"/>
    <w:rsid w:val="00044D05"/>
    <w:rsid w:val="000750C3"/>
    <w:rsid w:val="000A692D"/>
    <w:rsid w:val="000C4F2A"/>
    <w:rsid w:val="000D437C"/>
    <w:rsid w:val="000D62FB"/>
    <w:rsid w:val="000F631A"/>
    <w:rsid w:val="00144F7C"/>
    <w:rsid w:val="00145EDC"/>
    <w:rsid w:val="00155FD3"/>
    <w:rsid w:val="001669D7"/>
    <w:rsid w:val="001908DC"/>
    <w:rsid w:val="00191E1F"/>
    <w:rsid w:val="001A2D19"/>
    <w:rsid w:val="001B7EC4"/>
    <w:rsid w:val="001E7DF3"/>
    <w:rsid w:val="001F2F71"/>
    <w:rsid w:val="001F7C2E"/>
    <w:rsid w:val="00201BB9"/>
    <w:rsid w:val="00201FC3"/>
    <w:rsid w:val="00252C6C"/>
    <w:rsid w:val="00266627"/>
    <w:rsid w:val="00287487"/>
    <w:rsid w:val="002B0F77"/>
    <w:rsid w:val="002B2DF2"/>
    <w:rsid w:val="002D09B0"/>
    <w:rsid w:val="002E6CBF"/>
    <w:rsid w:val="0033736A"/>
    <w:rsid w:val="00345D7B"/>
    <w:rsid w:val="00375142"/>
    <w:rsid w:val="003C2D3F"/>
    <w:rsid w:val="003E68ED"/>
    <w:rsid w:val="003F6FC5"/>
    <w:rsid w:val="00406627"/>
    <w:rsid w:val="00407A0F"/>
    <w:rsid w:val="0042419F"/>
    <w:rsid w:val="0043702B"/>
    <w:rsid w:val="004A4134"/>
    <w:rsid w:val="004B60D1"/>
    <w:rsid w:val="004C157A"/>
    <w:rsid w:val="004D6351"/>
    <w:rsid w:val="004E783A"/>
    <w:rsid w:val="00521079"/>
    <w:rsid w:val="00534CE9"/>
    <w:rsid w:val="005A171C"/>
    <w:rsid w:val="005A45E9"/>
    <w:rsid w:val="005A6DFA"/>
    <w:rsid w:val="005B6F5D"/>
    <w:rsid w:val="00624024"/>
    <w:rsid w:val="006256D8"/>
    <w:rsid w:val="00626AFB"/>
    <w:rsid w:val="00627F58"/>
    <w:rsid w:val="00641A0C"/>
    <w:rsid w:val="006453D6"/>
    <w:rsid w:val="00661188"/>
    <w:rsid w:val="00695487"/>
    <w:rsid w:val="006B3D66"/>
    <w:rsid w:val="0070314F"/>
    <w:rsid w:val="00724E05"/>
    <w:rsid w:val="0075635D"/>
    <w:rsid w:val="007701DF"/>
    <w:rsid w:val="0077380C"/>
    <w:rsid w:val="00797087"/>
    <w:rsid w:val="007B67F0"/>
    <w:rsid w:val="007E2338"/>
    <w:rsid w:val="007F5D11"/>
    <w:rsid w:val="00813CDA"/>
    <w:rsid w:val="008412BF"/>
    <w:rsid w:val="00841DB7"/>
    <w:rsid w:val="00855886"/>
    <w:rsid w:val="00890C8D"/>
    <w:rsid w:val="008A2827"/>
    <w:rsid w:val="008D6265"/>
    <w:rsid w:val="008F1650"/>
    <w:rsid w:val="009243E0"/>
    <w:rsid w:val="00930C28"/>
    <w:rsid w:val="00950E9B"/>
    <w:rsid w:val="009A45B5"/>
    <w:rsid w:val="009C186B"/>
    <w:rsid w:val="009C72FF"/>
    <w:rsid w:val="009F4BC7"/>
    <w:rsid w:val="00A012B7"/>
    <w:rsid w:val="00A23E3A"/>
    <w:rsid w:val="00A27923"/>
    <w:rsid w:val="00A47B4A"/>
    <w:rsid w:val="00A744FD"/>
    <w:rsid w:val="00A80ECE"/>
    <w:rsid w:val="00A817CB"/>
    <w:rsid w:val="00A87D8A"/>
    <w:rsid w:val="00AB264A"/>
    <w:rsid w:val="00AE1429"/>
    <w:rsid w:val="00AF4155"/>
    <w:rsid w:val="00AF63F4"/>
    <w:rsid w:val="00B06C89"/>
    <w:rsid w:val="00B275DD"/>
    <w:rsid w:val="00B30D74"/>
    <w:rsid w:val="00B31F0B"/>
    <w:rsid w:val="00B43249"/>
    <w:rsid w:val="00B4694F"/>
    <w:rsid w:val="00B61BFB"/>
    <w:rsid w:val="00B96D16"/>
    <w:rsid w:val="00BA3433"/>
    <w:rsid w:val="00BB0BF2"/>
    <w:rsid w:val="00BB19C5"/>
    <w:rsid w:val="00BB3E2C"/>
    <w:rsid w:val="00BC77FB"/>
    <w:rsid w:val="00C02761"/>
    <w:rsid w:val="00C149F7"/>
    <w:rsid w:val="00C42337"/>
    <w:rsid w:val="00C51D5A"/>
    <w:rsid w:val="00C54EF9"/>
    <w:rsid w:val="00CB128B"/>
    <w:rsid w:val="00CE63D2"/>
    <w:rsid w:val="00CF5EA8"/>
    <w:rsid w:val="00D16C8D"/>
    <w:rsid w:val="00D35905"/>
    <w:rsid w:val="00D72EB1"/>
    <w:rsid w:val="00D90ADD"/>
    <w:rsid w:val="00DA7633"/>
    <w:rsid w:val="00E0513C"/>
    <w:rsid w:val="00E051C6"/>
    <w:rsid w:val="00E075DF"/>
    <w:rsid w:val="00E3745E"/>
    <w:rsid w:val="00E401FB"/>
    <w:rsid w:val="00E60B39"/>
    <w:rsid w:val="00E84E60"/>
    <w:rsid w:val="00EA27CB"/>
    <w:rsid w:val="00EA2929"/>
    <w:rsid w:val="00EB107B"/>
    <w:rsid w:val="00EC3BE9"/>
    <w:rsid w:val="00EC5913"/>
    <w:rsid w:val="00EC6057"/>
    <w:rsid w:val="00EE50D2"/>
    <w:rsid w:val="00EE7352"/>
    <w:rsid w:val="00F768C9"/>
    <w:rsid w:val="00F82CD8"/>
    <w:rsid w:val="00F83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4532157A"/>
  <w15:docId w15:val="{16F239E0-F952-4C76-8481-7F2467F58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styleId="Enfasigrassetto">
    <w:name w:val="Strong"/>
    <w:basedOn w:val="Carpredefinitoparagrafo"/>
    <w:uiPriority w:val="22"/>
    <w:qFormat/>
    <w:rsid w:val="006453D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594D715-E4F5-44E1-8F68-EBA1F3980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968</Words>
  <Characters>5518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Traduzioni Str Trento</dc:creator>
  <cp:lastModifiedBy>Palmisano Davide</cp:lastModifiedBy>
  <cp:revision>6</cp:revision>
  <cp:lastPrinted>2018-05-31T09:19:00Z</cp:lastPrinted>
  <dcterms:created xsi:type="dcterms:W3CDTF">2020-05-05T07:03:00Z</dcterms:created>
  <dcterms:modified xsi:type="dcterms:W3CDTF">2021-02-19T14:33:00Z</dcterms:modified>
</cp:coreProperties>
</file>