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9AF5D0" w14:textId="77777777" w:rsidR="00586A0A" w:rsidRPr="00586A0A" w:rsidRDefault="00586A0A" w:rsidP="00586A0A">
      <w:pPr>
        <w:pStyle w:val="Titolo1"/>
        <w:spacing w:before="0"/>
        <w:rPr>
          <w:rFonts w:ascii="Arial" w:hAnsi="Arial" w:cs="Arial"/>
          <w:b/>
          <w:color w:val="auto"/>
          <w:sz w:val="28"/>
          <w:szCs w:val="28"/>
          <w:lang w:val="cs-CZ"/>
        </w:rPr>
      </w:pPr>
      <w:r w:rsidRPr="00586A0A">
        <w:rPr>
          <w:rFonts w:ascii="Arial" w:hAnsi="Arial" w:cs="Arial"/>
          <w:b/>
          <w:color w:val="auto"/>
          <w:sz w:val="28"/>
          <w:szCs w:val="28"/>
          <w:lang w:val="cs-CZ"/>
        </w:rPr>
        <w:t>Top vrcholky – výstupy</w:t>
      </w:r>
    </w:p>
    <w:p w14:paraId="2D90A332" w14:textId="77777777" w:rsidR="00586A0A" w:rsidRPr="00586A0A" w:rsidRDefault="00586A0A" w:rsidP="00586A0A">
      <w:pPr>
        <w:spacing w:line="276" w:lineRule="auto"/>
        <w:rPr>
          <w:rFonts w:cs="Arial"/>
          <w:b/>
          <w:sz w:val="22"/>
          <w:szCs w:val="22"/>
          <w:lang w:val="cs-CZ"/>
        </w:rPr>
      </w:pPr>
    </w:p>
    <w:p w14:paraId="58D4FD1C" w14:textId="4181D9E3" w:rsidR="00586A0A" w:rsidRPr="00586A0A" w:rsidRDefault="00586A0A" w:rsidP="00586A0A">
      <w:pPr>
        <w:spacing w:line="276" w:lineRule="auto"/>
        <w:rPr>
          <w:rFonts w:cs="Arial"/>
          <w:b/>
          <w:sz w:val="22"/>
          <w:szCs w:val="22"/>
          <w:lang w:val="cs-CZ"/>
        </w:rPr>
      </w:pPr>
      <w:r w:rsidRPr="00586A0A">
        <w:rPr>
          <w:rFonts w:cs="Arial"/>
          <w:b/>
          <w:sz w:val="22"/>
          <w:szCs w:val="22"/>
          <w:lang w:val="cs-CZ"/>
        </w:rPr>
        <w:t>Nejlepší ferraty</w:t>
      </w:r>
    </w:p>
    <w:p w14:paraId="7DFEFF1F" w14:textId="09A87C49" w:rsid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  <w:lang w:val="cs-CZ"/>
        </w:rPr>
      </w:pPr>
      <w:r w:rsidRPr="00586A0A">
        <w:rPr>
          <w:rFonts w:cs="Arial"/>
          <w:color w:val="000000" w:themeColor="text1"/>
          <w:sz w:val="22"/>
          <w:szCs w:val="22"/>
          <w:lang w:val="cs-CZ"/>
        </w:rPr>
        <w:t xml:space="preserve">Objevujte hřebeny a kaňony skalnatého srdce </w:t>
      </w:r>
      <w:r w:rsidRPr="00586A0A">
        <w:rPr>
          <w:rFonts w:cs="Arial"/>
          <w:b/>
          <w:color w:val="000000" w:themeColor="text1"/>
          <w:sz w:val="22"/>
          <w:szCs w:val="22"/>
          <w:lang w:val="cs-CZ"/>
        </w:rPr>
        <w:t xml:space="preserve">Brenty </w:t>
      </w:r>
      <w:r w:rsidRPr="00586A0A">
        <w:rPr>
          <w:rFonts w:cs="Arial"/>
          <w:color w:val="000000" w:themeColor="text1"/>
          <w:sz w:val="22"/>
          <w:szCs w:val="22"/>
          <w:lang w:val="cs-CZ"/>
        </w:rPr>
        <w:t xml:space="preserve">a vrcholky </w:t>
      </w:r>
      <w:r w:rsidRPr="00586A0A">
        <w:rPr>
          <w:rFonts w:cs="Arial"/>
          <w:b/>
          <w:color w:val="000000" w:themeColor="text1"/>
          <w:sz w:val="22"/>
          <w:szCs w:val="22"/>
          <w:lang w:val="cs-CZ"/>
        </w:rPr>
        <w:t>Catinaccia</w:t>
      </w:r>
      <w:r w:rsidRPr="00586A0A">
        <w:rPr>
          <w:rFonts w:cs="Arial"/>
          <w:color w:val="000000" w:themeColor="text1"/>
          <w:sz w:val="22"/>
          <w:szCs w:val="22"/>
          <w:lang w:val="cs-CZ"/>
        </w:rPr>
        <w:t xml:space="preserve">. Kochejte se pohledem na skalnaté střechy a mosty klenoucí se k Valle dell’Adige a </w:t>
      </w:r>
      <w:r w:rsidRPr="00586A0A">
        <w:rPr>
          <w:rFonts w:cs="Arial"/>
          <w:b/>
          <w:color w:val="000000" w:themeColor="text1"/>
          <w:sz w:val="22"/>
          <w:szCs w:val="22"/>
          <w:lang w:val="cs-CZ"/>
        </w:rPr>
        <w:t>jezeru Garda</w:t>
      </w:r>
      <w:r w:rsidRPr="00586A0A">
        <w:rPr>
          <w:rFonts w:cs="Arial"/>
          <w:color w:val="000000" w:themeColor="text1"/>
          <w:sz w:val="22"/>
          <w:szCs w:val="22"/>
          <w:lang w:val="cs-CZ"/>
        </w:rPr>
        <w:t xml:space="preserve">  a pevnosti připomínajícíznovu období 1. světové války. Dolomity jsou považovány nejen za nejkrásnější hory na světě s velkolepými panoramaty, ale jsou vyhlášené také svými četnými ferratami</w:t>
      </w:r>
      <w:r w:rsidRPr="00586A0A">
        <w:rPr>
          <w:rFonts w:cs="Arial"/>
          <w:color w:val="538135" w:themeColor="accent6" w:themeShade="BF"/>
          <w:sz w:val="22"/>
          <w:szCs w:val="22"/>
          <w:lang w:val="cs-CZ"/>
        </w:rPr>
        <w:t>.</w:t>
      </w:r>
    </w:p>
    <w:p w14:paraId="1FB4B83D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  <w:lang w:val="cs-CZ"/>
        </w:rPr>
      </w:pPr>
    </w:p>
    <w:p w14:paraId="3A8E544E" w14:textId="77777777" w:rsidR="00586A0A" w:rsidRPr="00586A0A" w:rsidRDefault="00586A0A" w:rsidP="00586A0A">
      <w:pPr>
        <w:pStyle w:val="Paragrafoelenco"/>
        <w:numPr>
          <w:ilvl w:val="0"/>
          <w:numId w:val="2"/>
        </w:numPr>
        <w:spacing w:after="0"/>
        <w:ind w:left="284" w:hanging="294"/>
        <w:rPr>
          <w:rFonts w:ascii="Arial" w:hAnsi="Arial" w:cs="Arial"/>
          <w:b/>
          <w:color w:val="000000" w:themeColor="text1"/>
        </w:rPr>
      </w:pPr>
      <w:r w:rsidRPr="00586A0A">
        <w:rPr>
          <w:rFonts w:ascii="Arial" w:hAnsi="Arial" w:cs="Arial"/>
          <w:b/>
          <w:color w:val="000000" w:themeColor="text1"/>
        </w:rPr>
        <w:t>Le Bocchette – Campiglio</w:t>
      </w:r>
    </w:p>
    <w:p w14:paraId="0144FA8C" w14:textId="77777777" w:rsidR="00586A0A" w:rsidRPr="00586A0A" w:rsidRDefault="00586A0A" w:rsidP="00586A0A">
      <w:pPr>
        <w:spacing w:line="276" w:lineRule="auto"/>
        <w:rPr>
          <w:rFonts w:cs="Arial"/>
          <w:color w:val="000000" w:themeColor="text1"/>
          <w:sz w:val="22"/>
          <w:szCs w:val="22"/>
          <w:lang w:val="cs-CZ"/>
        </w:rPr>
      </w:pPr>
      <w:r w:rsidRPr="00586A0A">
        <w:rPr>
          <w:rFonts w:cs="Arial"/>
          <w:color w:val="000000" w:themeColor="text1"/>
          <w:sz w:val="22"/>
          <w:szCs w:val="22"/>
          <w:lang w:val="cs-CZ"/>
        </w:rPr>
        <w:t>Nejproslulejším výstupem Dolomit je via delle Bochette v pohoří Brenta.</w:t>
      </w:r>
      <w:r w:rsidRPr="00586A0A">
        <w:rPr>
          <w:rFonts w:cs="Arial"/>
          <w:color w:val="538135" w:themeColor="accent6" w:themeShade="BF"/>
          <w:sz w:val="22"/>
          <w:szCs w:val="22"/>
          <w:lang w:val="cs-CZ"/>
        </w:rPr>
        <w:t xml:space="preserve"> </w:t>
      </w:r>
      <w:r w:rsidRPr="00586A0A">
        <w:rPr>
          <w:rFonts w:cs="Arial"/>
          <w:color w:val="000000" w:themeColor="text1"/>
          <w:sz w:val="22"/>
          <w:szCs w:val="22"/>
          <w:lang w:val="cs-CZ"/>
        </w:rPr>
        <w:t xml:space="preserve">Je to jeden z nejúplnějších a nejvymazlenějších ferratlových systémů. Tato velká </w:t>
      </w:r>
      <w:r w:rsidRPr="00586A0A">
        <w:rPr>
          <w:rFonts w:cs="Arial"/>
          <w:b/>
          <w:color w:val="000000" w:themeColor="text1"/>
          <w:sz w:val="22"/>
          <w:szCs w:val="22"/>
          <w:lang w:val="cs-CZ"/>
        </w:rPr>
        <w:t>"síť" zajištěných cest</w:t>
      </w:r>
      <w:r w:rsidRPr="00586A0A">
        <w:rPr>
          <w:rFonts w:cs="Arial"/>
          <w:color w:val="000000" w:themeColor="text1"/>
          <w:sz w:val="22"/>
          <w:szCs w:val="22"/>
          <w:lang w:val="cs-CZ"/>
        </w:rPr>
        <w:t>, která pokrývá celý masiv, umožňuje zažít krásu hor a obdivovat jednu z nejkouzelnějších alpských krajin vůbec.</w:t>
      </w:r>
      <w:r w:rsidRPr="00586A0A">
        <w:rPr>
          <w:rFonts w:cs="Arial"/>
          <w:color w:val="538135" w:themeColor="accent6" w:themeShade="BF"/>
          <w:sz w:val="22"/>
          <w:szCs w:val="22"/>
          <w:lang w:val="cs-CZ"/>
        </w:rPr>
        <w:t xml:space="preserve"> </w:t>
      </w:r>
      <w:r w:rsidRPr="00586A0A">
        <w:rPr>
          <w:rFonts w:cs="Arial"/>
          <w:color w:val="000000" w:themeColor="text1"/>
          <w:sz w:val="22"/>
          <w:szCs w:val="22"/>
          <w:lang w:val="cs-CZ"/>
        </w:rPr>
        <w:t xml:space="preserve">Ferrata pro náročné – </w:t>
      </w:r>
      <w:r w:rsidRPr="00586A0A">
        <w:rPr>
          <w:rFonts w:cs="Arial"/>
          <w:b/>
          <w:color w:val="000000" w:themeColor="text1"/>
          <w:sz w:val="22"/>
          <w:szCs w:val="22"/>
          <w:lang w:val="cs-CZ"/>
        </w:rPr>
        <w:t>Bocchette centrali</w:t>
      </w:r>
      <w:r w:rsidRPr="00586A0A">
        <w:rPr>
          <w:rFonts w:cs="Arial"/>
          <w:color w:val="000000" w:themeColor="text1"/>
          <w:sz w:val="22"/>
          <w:szCs w:val="22"/>
          <w:lang w:val="cs-CZ"/>
        </w:rPr>
        <w:t xml:space="preserve"> vede od horské chaty Rifugio Tuckett e Sella k chatě Rifugio Tosa - T. Pedrotti</w:t>
      </w:r>
    </w:p>
    <w:p w14:paraId="4E4C87E7" w14:textId="730CCD14" w:rsidR="00586A0A" w:rsidRDefault="00586A0A" w:rsidP="00586A0A">
      <w:pPr>
        <w:spacing w:line="276" w:lineRule="auto"/>
        <w:rPr>
          <w:rFonts w:cs="Arial"/>
          <w:color w:val="000000" w:themeColor="text1"/>
          <w:sz w:val="22"/>
          <w:szCs w:val="22"/>
          <w:lang w:val="cs-CZ"/>
        </w:rPr>
      </w:pPr>
      <w:r w:rsidRPr="00586A0A">
        <w:rPr>
          <w:rFonts w:cs="Arial"/>
          <w:b/>
          <w:color w:val="000000" w:themeColor="text1"/>
          <w:sz w:val="22"/>
          <w:szCs w:val="22"/>
          <w:lang w:val="cs-CZ"/>
        </w:rPr>
        <w:t>Zajištěná cesta Benini</w:t>
      </w:r>
      <w:r w:rsidRPr="00586A0A">
        <w:rPr>
          <w:rFonts w:cs="Arial"/>
          <w:color w:val="000000" w:themeColor="text1"/>
          <w:sz w:val="22"/>
          <w:szCs w:val="22"/>
          <w:lang w:val="cs-CZ"/>
        </w:rPr>
        <w:t xml:space="preserve"> od horské chaty Rifugio Graffer -Stoppani k chatě Rifugio Tuckett e Sella</w:t>
      </w:r>
    </w:p>
    <w:p w14:paraId="4D247F10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  <w:lang w:val="cs-CZ"/>
        </w:rPr>
      </w:pPr>
    </w:p>
    <w:p w14:paraId="690687DA" w14:textId="77777777" w:rsidR="00586A0A" w:rsidRPr="00586A0A" w:rsidRDefault="00586A0A" w:rsidP="00586A0A">
      <w:pPr>
        <w:pStyle w:val="Paragrafoelenco"/>
        <w:numPr>
          <w:ilvl w:val="0"/>
          <w:numId w:val="2"/>
        </w:numPr>
        <w:spacing w:after="0"/>
        <w:ind w:left="284" w:hanging="284"/>
        <w:rPr>
          <w:rFonts w:ascii="Arial" w:hAnsi="Arial" w:cs="Arial"/>
          <w:b/>
          <w:color w:val="000000" w:themeColor="text1"/>
        </w:rPr>
      </w:pPr>
      <w:r w:rsidRPr="00586A0A">
        <w:rPr>
          <w:rFonts w:ascii="Arial" w:hAnsi="Arial" w:cs="Arial"/>
          <w:b/>
          <w:color w:val="000000" w:themeColor="text1"/>
        </w:rPr>
        <w:t>Ferrata delle Aquile – Paganella</w:t>
      </w:r>
    </w:p>
    <w:p w14:paraId="3A96A0D2" w14:textId="516B51AD" w:rsidR="00586A0A" w:rsidRDefault="00586A0A" w:rsidP="00586A0A">
      <w:pPr>
        <w:spacing w:line="276" w:lineRule="auto"/>
        <w:rPr>
          <w:rFonts w:cs="Arial"/>
          <w:color w:val="000000" w:themeColor="text1"/>
          <w:sz w:val="22"/>
          <w:szCs w:val="22"/>
        </w:rPr>
      </w:pPr>
      <w:proofErr w:type="spellStart"/>
      <w:r w:rsidRPr="00586A0A">
        <w:rPr>
          <w:rFonts w:cs="Arial"/>
          <w:color w:val="000000" w:themeColor="text1"/>
          <w:sz w:val="22"/>
          <w:szCs w:val="22"/>
        </w:rPr>
        <w:t>Pokud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chcete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zažít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vzrušení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z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procházky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nebem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mezi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oblaky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tak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je Ferrata delle Aquile v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Paganelle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správnou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volbou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! Pro </w:t>
      </w: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milovníky</w:t>
      </w:r>
      <w:proofErr w:type="spellEnd"/>
      <w:r w:rsidRPr="00586A0A">
        <w:rPr>
          <w:rFonts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horolezectví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je to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jistě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jedna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z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nejpřitažlivějších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ferrat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v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Trentinu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.</w:t>
      </w:r>
      <w:r w:rsidRPr="00586A0A">
        <w:rPr>
          <w:rFonts w:cs="Arial"/>
          <w:color w:val="538135" w:themeColor="accent6" w:themeShade="BF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k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dojet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lanovkou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z Cima della Paganella a je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určená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pro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zkušené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jedince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dobrou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fyzickou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přípravou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Ferrata pro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experty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.</w:t>
      </w:r>
    </w:p>
    <w:p w14:paraId="1D29496B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</w:p>
    <w:p w14:paraId="3FA45DF9" w14:textId="77777777" w:rsidR="00586A0A" w:rsidRPr="00586A0A" w:rsidRDefault="00586A0A" w:rsidP="00586A0A">
      <w:pPr>
        <w:pStyle w:val="Paragrafoelenco"/>
        <w:numPr>
          <w:ilvl w:val="0"/>
          <w:numId w:val="2"/>
        </w:numPr>
        <w:spacing w:after="0"/>
        <w:ind w:left="284" w:hanging="283"/>
        <w:rPr>
          <w:rFonts w:ascii="Arial" w:hAnsi="Arial" w:cs="Arial"/>
          <w:b/>
          <w:color w:val="000000" w:themeColor="text1"/>
        </w:rPr>
      </w:pPr>
      <w:r w:rsidRPr="00586A0A">
        <w:rPr>
          <w:rFonts w:ascii="Arial" w:hAnsi="Arial" w:cs="Arial"/>
          <w:b/>
          <w:color w:val="000000" w:themeColor="text1"/>
        </w:rPr>
        <w:t>Sentiero dei fiori – Val di Sole</w:t>
      </w:r>
    </w:p>
    <w:p w14:paraId="1FB5F073" w14:textId="0C2B59F7" w:rsidR="00586A0A" w:rsidRDefault="00586A0A" w:rsidP="00586A0A">
      <w:pPr>
        <w:spacing w:line="276" w:lineRule="auto"/>
        <w:rPr>
          <w:rFonts w:cs="Arial"/>
          <w:color w:val="000000" w:themeColor="text1"/>
          <w:sz w:val="22"/>
          <w:szCs w:val="22"/>
        </w:rPr>
      </w:pPr>
      <w:proofErr w:type="spellStart"/>
      <w:r w:rsidRPr="00586A0A">
        <w:rPr>
          <w:rFonts w:cs="Arial"/>
          <w:color w:val="000000" w:themeColor="text1"/>
          <w:sz w:val="22"/>
          <w:szCs w:val="22"/>
        </w:rPr>
        <w:t>Historický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itinerář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v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údolí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Val di Sole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sahající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až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do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dob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1.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světové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války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z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panoramatického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hlediska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jde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hotový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skvost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Vede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kolem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starých</w:t>
      </w:r>
      <w:proofErr w:type="spellEnd"/>
      <w:r w:rsidRPr="00586A0A">
        <w:rPr>
          <w:rFonts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válečných</w:t>
      </w:r>
      <w:proofErr w:type="spellEnd"/>
      <w:r w:rsidRPr="00586A0A">
        <w:rPr>
          <w:rFonts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zákopů</w:t>
      </w:r>
      <w:proofErr w:type="spellEnd"/>
      <w:r w:rsidRPr="00586A0A">
        <w:rPr>
          <w:rFonts w:cs="Arial"/>
          <w:b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zajištěnými</w:t>
      </w:r>
      <w:proofErr w:type="spellEnd"/>
      <w:r w:rsidRPr="00586A0A">
        <w:rPr>
          <w:rFonts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úseky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ocelovými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lany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závěsnými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mosty</w:t>
      </w:r>
      <w:proofErr w:type="spellEnd"/>
      <w:r w:rsidRPr="00586A0A">
        <w:rPr>
          <w:rFonts w:cs="Arial"/>
          <w:color w:val="538135" w:themeColor="accent6" w:themeShade="BF"/>
          <w:sz w:val="22"/>
          <w:szCs w:val="22"/>
        </w:rPr>
        <w:t xml:space="preserve">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Náročnost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ferraty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vyžaduje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správné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horolezecké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vybavení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dobrou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fyzickou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průpravu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.</w:t>
      </w:r>
    </w:p>
    <w:p w14:paraId="76270157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</w:p>
    <w:p w14:paraId="21D64133" w14:textId="77777777" w:rsidR="00586A0A" w:rsidRPr="00586A0A" w:rsidRDefault="00586A0A" w:rsidP="00586A0A">
      <w:pPr>
        <w:pStyle w:val="Paragrafoelenco"/>
        <w:numPr>
          <w:ilvl w:val="0"/>
          <w:numId w:val="2"/>
        </w:numPr>
        <w:spacing w:after="0"/>
        <w:ind w:left="284" w:hanging="284"/>
        <w:rPr>
          <w:rFonts w:ascii="Arial" w:hAnsi="Arial" w:cs="Arial"/>
          <w:b/>
          <w:color w:val="000000" w:themeColor="text1"/>
        </w:rPr>
      </w:pPr>
      <w:r w:rsidRPr="00586A0A">
        <w:rPr>
          <w:rFonts w:ascii="Arial" w:hAnsi="Arial" w:cs="Arial"/>
          <w:b/>
          <w:color w:val="000000" w:themeColor="text1"/>
        </w:rPr>
        <w:t xml:space="preserve">Ferrata Roda de </w:t>
      </w:r>
      <w:proofErr w:type="spellStart"/>
      <w:r w:rsidRPr="00586A0A">
        <w:rPr>
          <w:rFonts w:ascii="Arial" w:hAnsi="Arial" w:cs="Arial"/>
          <w:b/>
          <w:color w:val="000000" w:themeColor="text1"/>
        </w:rPr>
        <w:t>Vael</w:t>
      </w:r>
      <w:proofErr w:type="spellEnd"/>
      <w:r w:rsidRPr="00586A0A">
        <w:rPr>
          <w:rFonts w:ascii="Arial" w:hAnsi="Arial" w:cs="Arial"/>
          <w:b/>
          <w:color w:val="000000" w:themeColor="text1"/>
        </w:rPr>
        <w:t xml:space="preserve"> – Val di Fassa</w:t>
      </w:r>
    </w:p>
    <w:p w14:paraId="338FF7B4" w14:textId="53F2531B" w:rsidR="00586A0A" w:rsidRDefault="00586A0A" w:rsidP="00586A0A">
      <w:pPr>
        <w:spacing w:line="276" w:lineRule="auto"/>
        <w:rPr>
          <w:rFonts w:cs="Arial"/>
          <w:color w:val="000000" w:themeColor="text1"/>
          <w:sz w:val="22"/>
          <w:szCs w:val="22"/>
        </w:rPr>
      </w:pPr>
      <w:r w:rsidRPr="00586A0A">
        <w:rPr>
          <w:rFonts w:cs="Arial"/>
          <w:color w:val="000000" w:themeColor="text1"/>
          <w:sz w:val="22"/>
          <w:szCs w:val="22"/>
        </w:rPr>
        <w:t xml:space="preserve">Via ferrata Roda di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Vael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z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horské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skupiny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skupiny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Catinaccio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je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považována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za </w:t>
      </w: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celkem</w:t>
      </w:r>
      <w:proofErr w:type="spellEnd"/>
      <w:r w:rsidRPr="00586A0A">
        <w:rPr>
          <w:rFonts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jednoduchou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stezku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dovede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vás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až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vrchol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nádherné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hory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Rody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di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Vael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Obvykle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je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překračována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společně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nejnáročnější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Ferratou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del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Massarè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která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začíná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konci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sestupu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z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vrcholku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Rody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de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Vaèl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Stupínky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úchyty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umožňují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výstupy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sestupy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bez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velkých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problémů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.</w:t>
      </w:r>
    </w:p>
    <w:p w14:paraId="126B065B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</w:p>
    <w:p w14:paraId="351E7461" w14:textId="77777777" w:rsidR="00586A0A" w:rsidRPr="00586A0A" w:rsidRDefault="00586A0A" w:rsidP="00586A0A">
      <w:pPr>
        <w:pStyle w:val="Paragrafoelenco"/>
        <w:numPr>
          <w:ilvl w:val="0"/>
          <w:numId w:val="2"/>
        </w:numPr>
        <w:spacing w:after="0"/>
        <w:ind w:left="284" w:hanging="284"/>
        <w:rPr>
          <w:rFonts w:ascii="Arial" w:hAnsi="Arial" w:cs="Arial"/>
          <w:b/>
          <w:color w:val="000000" w:themeColor="text1"/>
        </w:rPr>
      </w:pPr>
      <w:r w:rsidRPr="00586A0A">
        <w:rPr>
          <w:rFonts w:ascii="Arial" w:hAnsi="Arial" w:cs="Arial"/>
          <w:b/>
          <w:color w:val="000000" w:themeColor="text1"/>
        </w:rPr>
        <w:t xml:space="preserve">Ferrata </w:t>
      </w:r>
      <w:proofErr w:type="spellStart"/>
      <w:r w:rsidRPr="00586A0A">
        <w:rPr>
          <w:rFonts w:ascii="Arial" w:hAnsi="Arial" w:cs="Arial"/>
          <w:b/>
          <w:color w:val="000000" w:themeColor="text1"/>
        </w:rPr>
        <w:t>Bolver</w:t>
      </w:r>
      <w:proofErr w:type="spellEnd"/>
      <w:r w:rsidRPr="00586A0A">
        <w:rPr>
          <w:rFonts w:ascii="Arial" w:hAnsi="Arial" w:cs="Arial"/>
          <w:b/>
          <w:color w:val="000000" w:themeColor="text1"/>
        </w:rPr>
        <w:t xml:space="preserve"> Lugli al </w:t>
      </w:r>
      <w:proofErr w:type="spellStart"/>
      <w:r w:rsidRPr="00586A0A">
        <w:rPr>
          <w:rFonts w:ascii="Arial" w:hAnsi="Arial" w:cs="Arial"/>
          <w:b/>
          <w:color w:val="000000" w:themeColor="text1"/>
        </w:rPr>
        <w:t>Cimon</w:t>
      </w:r>
      <w:proofErr w:type="spellEnd"/>
      <w:r w:rsidRPr="00586A0A">
        <w:rPr>
          <w:rFonts w:ascii="Arial" w:hAnsi="Arial" w:cs="Arial"/>
          <w:b/>
          <w:color w:val="000000" w:themeColor="text1"/>
        </w:rPr>
        <w:t xml:space="preserve"> de la Pala - San Martino</w:t>
      </w:r>
    </w:p>
    <w:p w14:paraId="6C638BB8" w14:textId="2EDF98D7" w:rsidR="00586A0A" w:rsidRDefault="00586A0A" w:rsidP="00586A0A">
      <w:pPr>
        <w:spacing w:line="276" w:lineRule="auto"/>
        <w:rPr>
          <w:rFonts w:cs="Arial"/>
          <w:color w:val="000000" w:themeColor="text1"/>
          <w:sz w:val="22"/>
          <w:szCs w:val="22"/>
        </w:rPr>
      </w:pPr>
      <w:proofErr w:type="spellStart"/>
      <w:r w:rsidRPr="00586A0A">
        <w:rPr>
          <w:rFonts w:cs="Arial"/>
          <w:color w:val="000000" w:themeColor="text1"/>
          <w:sz w:val="22"/>
          <w:szCs w:val="22"/>
        </w:rPr>
        <w:t>Velmi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náročná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ferrata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určená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pro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experty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Zhruba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hodině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cesty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z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Colverde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(2000 m. n. m.)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dojde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k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bronzové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značce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úpatí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stěny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která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značí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začátek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ferraty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Po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červených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značkách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lastRenderedPageBreak/>
        <w:t>stoupá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snadných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skalách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ve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výšce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2500 m. n. m.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začínají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první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jištění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Cesta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začíná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být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strmá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výrazně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exponovaná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Po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náročném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vertikálním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úseku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následuje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přechod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přes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hřebeny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k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široké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dentritické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pánvi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dojde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k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bivaku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Fiamme Gialle (3005 m. n. m.)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úpatí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vrchu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Cimon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de la Pala.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Následnuje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výstup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3.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stupně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obtížnosti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Celkový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čas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výstupu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je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kolem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3,5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hodin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.</w:t>
      </w:r>
    </w:p>
    <w:p w14:paraId="52F74A65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</w:p>
    <w:p w14:paraId="41F413EB" w14:textId="77777777" w:rsidR="00586A0A" w:rsidRPr="00586A0A" w:rsidRDefault="00586A0A" w:rsidP="00586A0A">
      <w:pPr>
        <w:pStyle w:val="Paragrafoelenco"/>
        <w:numPr>
          <w:ilvl w:val="0"/>
          <w:numId w:val="2"/>
        </w:numPr>
        <w:spacing w:after="0"/>
        <w:ind w:left="284" w:hanging="294"/>
        <w:rPr>
          <w:rFonts w:ascii="Arial" w:hAnsi="Arial" w:cs="Arial"/>
          <w:b/>
          <w:color w:val="000000" w:themeColor="text1"/>
        </w:rPr>
      </w:pPr>
      <w:r w:rsidRPr="00586A0A">
        <w:rPr>
          <w:rFonts w:ascii="Arial" w:hAnsi="Arial" w:cs="Arial"/>
          <w:b/>
          <w:color w:val="000000" w:themeColor="text1"/>
        </w:rPr>
        <w:t>Alta Via Bepi Zac – Fassa</w:t>
      </w:r>
    </w:p>
    <w:p w14:paraId="4BAD04CC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  <w:proofErr w:type="spellStart"/>
      <w:r w:rsidRPr="00586A0A">
        <w:rPr>
          <w:rFonts w:cs="Arial"/>
          <w:color w:val="000000" w:themeColor="text1"/>
          <w:sz w:val="22"/>
          <w:szCs w:val="22"/>
        </w:rPr>
        <w:t>Jedná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zajištěnou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cestu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podél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hřebene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Costabella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severně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od Passo San Pellegrino, v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údolí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Val di Fassa. Cesta je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poměrně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snadná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ale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je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třeba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nepodceňovat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kvůli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vysoké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nadmořské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výšce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délce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trasy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některým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náročnějším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úsekům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Pokud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trpíte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závratěmi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budel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lepší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vyhnout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Je to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zrekonstruovaná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trasa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z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dob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1.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světové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války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která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nabízí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grandiózní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panoramatické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výhledy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od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Marmolady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Pale di S. Martino, od Sella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Sassolungo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od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Catinaccio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Latemar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Bepi Zac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skutečnou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ferratou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ale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spíše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trasou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vybavenou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lany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schůdky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dřevěnými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lávkami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.</w:t>
      </w:r>
    </w:p>
    <w:p w14:paraId="06C9C13B" w14:textId="77777777" w:rsidR="00586A0A" w:rsidRDefault="00586A0A" w:rsidP="00586A0A">
      <w:pPr>
        <w:spacing w:line="276" w:lineRule="auto"/>
        <w:rPr>
          <w:rFonts w:cs="Arial"/>
          <w:b/>
          <w:color w:val="000000" w:themeColor="text1"/>
          <w:sz w:val="22"/>
          <w:szCs w:val="22"/>
          <w:lang w:val="cs-CZ"/>
        </w:rPr>
      </w:pPr>
    </w:p>
    <w:p w14:paraId="479DEB90" w14:textId="73EDD9CF" w:rsidR="00586A0A" w:rsidRPr="00586A0A" w:rsidRDefault="00586A0A" w:rsidP="00586A0A">
      <w:pPr>
        <w:spacing w:line="276" w:lineRule="auto"/>
        <w:rPr>
          <w:rFonts w:cs="Arial"/>
          <w:b/>
          <w:color w:val="000000" w:themeColor="text1"/>
          <w:sz w:val="22"/>
          <w:szCs w:val="22"/>
          <w:lang w:val="cs-CZ"/>
        </w:rPr>
      </w:pPr>
      <w:r w:rsidRPr="00586A0A">
        <w:rPr>
          <w:rFonts w:cs="Arial"/>
          <w:b/>
          <w:color w:val="000000" w:themeColor="text1"/>
          <w:sz w:val="22"/>
          <w:szCs w:val="22"/>
          <w:lang w:val="cs-CZ"/>
        </w:rPr>
        <w:t xml:space="preserve">Trasy mezi horskými chatami s různým zaměřením: Rodiny, Expert, Snadné </w:t>
      </w:r>
    </w:p>
    <w:p w14:paraId="1062CAE8" w14:textId="4A3B7A34" w:rsidR="00586A0A" w:rsidRDefault="00586A0A" w:rsidP="00586A0A">
      <w:pPr>
        <w:spacing w:line="276" w:lineRule="auto"/>
        <w:rPr>
          <w:rFonts w:cs="Arial"/>
          <w:b/>
          <w:color w:val="000000" w:themeColor="text1"/>
          <w:sz w:val="22"/>
          <w:szCs w:val="22"/>
          <w:lang w:val="cs-CZ"/>
        </w:rPr>
      </w:pPr>
      <w:r w:rsidRPr="00586A0A">
        <w:rPr>
          <w:rFonts w:cs="Arial"/>
          <w:b/>
          <w:color w:val="000000" w:themeColor="text1"/>
          <w:sz w:val="22"/>
          <w:szCs w:val="22"/>
          <w:lang w:val="cs-CZ"/>
        </w:rPr>
        <w:t>Rodiny</w:t>
      </w:r>
    </w:p>
    <w:p w14:paraId="66CBE7D1" w14:textId="77777777" w:rsidR="00586A0A" w:rsidRPr="00586A0A" w:rsidRDefault="00586A0A" w:rsidP="00586A0A">
      <w:pPr>
        <w:spacing w:line="276" w:lineRule="auto"/>
        <w:rPr>
          <w:rFonts w:cs="Arial"/>
          <w:b/>
          <w:color w:val="000000" w:themeColor="text1"/>
          <w:sz w:val="22"/>
          <w:szCs w:val="22"/>
          <w:lang w:val="cs-CZ"/>
        </w:rPr>
      </w:pPr>
    </w:p>
    <w:p w14:paraId="390EE6B8" w14:textId="77777777" w:rsidR="00586A0A" w:rsidRPr="00586A0A" w:rsidRDefault="00586A0A" w:rsidP="00586A0A">
      <w:pPr>
        <w:pStyle w:val="Paragrafoelenco"/>
        <w:numPr>
          <w:ilvl w:val="0"/>
          <w:numId w:val="3"/>
        </w:numPr>
        <w:spacing w:after="0"/>
        <w:ind w:left="360"/>
        <w:rPr>
          <w:rFonts w:ascii="Arial" w:hAnsi="Arial" w:cs="Arial"/>
          <w:i/>
          <w:color w:val="000000" w:themeColor="text1"/>
          <w:lang w:val="cs-CZ"/>
        </w:rPr>
      </w:pPr>
      <w:r w:rsidRPr="00586A0A">
        <w:rPr>
          <w:rFonts w:ascii="Arial" w:hAnsi="Arial" w:cs="Arial"/>
          <w:i/>
          <w:color w:val="000000" w:themeColor="text1"/>
          <w:lang w:val="cs-CZ"/>
        </w:rPr>
        <w:t>Okruh Val Saènt: Od horské chaty Dorigoni k chatě Lago Corvo</w:t>
      </w:r>
    </w:p>
    <w:p w14:paraId="0BB602C7" w14:textId="5D4A7FDC" w:rsidR="00586A0A" w:rsidRDefault="00586A0A" w:rsidP="00586A0A">
      <w:pPr>
        <w:spacing w:line="276" w:lineRule="auto"/>
        <w:rPr>
          <w:rFonts w:cs="Arial"/>
          <w:color w:val="000000" w:themeColor="text1"/>
          <w:sz w:val="22"/>
          <w:szCs w:val="22"/>
          <w:lang w:val="cs-CZ"/>
        </w:rPr>
      </w:pPr>
      <w:r w:rsidRPr="00586A0A">
        <w:rPr>
          <w:rFonts w:cs="Arial"/>
          <w:color w:val="000000" w:themeColor="text1"/>
          <w:sz w:val="22"/>
          <w:szCs w:val="22"/>
          <w:lang w:val="cs-CZ"/>
        </w:rPr>
        <w:t>Přístupová cesta z Valle di Rabbi je označena číslem 106 a od farmy Malga Stablasòlo má převýšení 897 m a od parkoviště del Còler je vzdálená 1056 m. Podle tabulek CAI (Club Alpino Italiano) trvá cesta přibližně 3 hodiny. Od Malgy je už na vás, jestli zvolíte cestu 106 a dojdete až na další farmu Malga Stablet, která je zároveň Návštěvnickým centrem parku, nebo se vydáte na cestu k vodopádům Saent. To sice prodlouží trasu o cca 10 minut, ale podívaná stojí za to! Další úsek cesty protíná Prà di Saent a po levém břehu potoka Torrente Rabbies se dojde k horské chatě Rifugio Dorigoni, která stojí uprostřed nádherné přírody. Odtud je možné pokračovat po klasické trase (s převýšením cca 500 m při výstupu i sestupu) až k horské chatě Lago Corvo (2437 m). Od hory Cima Collecchio (2957 m) vede trasa až na hranici mezi Trentinem a Jižním Tyrolskem.</w:t>
      </w:r>
    </w:p>
    <w:p w14:paraId="648030D1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  <w:lang w:val="cs-CZ"/>
        </w:rPr>
      </w:pPr>
    </w:p>
    <w:p w14:paraId="60954F47" w14:textId="77777777" w:rsidR="00586A0A" w:rsidRPr="00586A0A" w:rsidRDefault="00586A0A" w:rsidP="00586A0A">
      <w:pPr>
        <w:pStyle w:val="Paragrafoelenco"/>
        <w:numPr>
          <w:ilvl w:val="0"/>
          <w:numId w:val="3"/>
        </w:numPr>
        <w:spacing w:after="0"/>
        <w:ind w:left="360"/>
        <w:rPr>
          <w:rFonts w:ascii="Arial" w:hAnsi="Arial" w:cs="Arial"/>
          <w:i/>
          <w:color w:val="000000" w:themeColor="text1"/>
        </w:rPr>
      </w:pPr>
      <w:r w:rsidRPr="00586A0A">
        <w:rPr>
          <w:rFonts w:ascii="Arial" w:hAnsi="Arial" w:cs="Arial"/>
          <w:i/>
          <w:color w:val="000000" w:themeColor="text1"/>
        </w:rPr>
        <w:t xml:space="preserve">Z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městečka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Alba v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údolí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Val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Contrin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až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k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horské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trase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Rifugio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Contrin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a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přechod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ve Val San Nicolò - Val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Monzoni</w:t>
      </w:r>
      <w:proofErr w:type="spellEnd"/>
    </w:p>
    <w:p w14:paraId="5B0F3F77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  <w:r w:rsidRPr="00586A0A">
        <w:rPr>
          <w:rFonts w:cs="Arial"/>
          <w:color w:val="000000" w:themeColor="text1"/>
          <w:sz w:val="22"/>
          <w:szCs w:val="22"/>
        </w:rPr>
        <w:t xml:space="preserve">V Alba di Canazei (1 517 m) v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blízkosti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lanovky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začíná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stezka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č. 602,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která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překonává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počáteční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převýšení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vede k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chatě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Baita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Locia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Contrin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(1 736 m). Poté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následuje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rovina,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projde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Ruf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Contrin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kolem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chaty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Rifugio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Mèlga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Cianci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pak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pokračuje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vrstevnici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až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k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chatě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Rifugio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Contrin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(2 016 m),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kterému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vévodí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hned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několik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vrcholů</w:t>
      </w:r>
      <w:proofErr w:type="spellEnd"/>
      <w:r w:rsidRPr="00586A0A">
        <w:rPr>
          <w:rFonts w:cs="Arial"/>
          <w:color w:val="538135" w:themeColor="accent6" w:themeShade="BF"/>
          <w:sz w:val="22"/>
          <w:szCs w:val="22"/>
        </w:rPr>
        <w:t xml:space="preserve">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Odtud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trasa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vine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podél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krásného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nedotčeného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údolí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San Nicolò,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zajímavou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odbočkou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údolím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Val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Monzoni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kudy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dojde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až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stejnojmenné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chatě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Malga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Monzoni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která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může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být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příjemným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místem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k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odpočinku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.</w:t>
      </w:r>
    </w:p>
    <w:p w14:paraId="7302AEEA" w14:textId="221731D1" w:rsidR="00586A0A" w:rsidRDefault="00586A0A" w:rsidP="00586A0A">
      <w:pPr>
        <w:spacing w:line="276" w:lineRule="auto"/>
        <w:rPr>
          <w:rFonts w:cs="Arial"/>
          <w:b/>
          <w:color w:val="000000" w:themeColor="text1"/>
          <w:sz w:val="22"/>
          <w:szCs w:val="22"/>
        </w:rPr>
      </w:pPr>
      <w:r w:rsidRPr="00586A0A">
        <w:rPr>
          <w:rFonts w:cs="Arial"/>
          <w:b/>
          <w:color w:val="000000" w:themeColor="text1"/>
          <w:sz w:val="22"/>
          <w:szCs w:val="22"/>
        </w:rPr>
        <w:lastRenderedPageBreak/>
        <w:t xml:space="preserve">Expert (pro </w:t>
      </w: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náročné</w:t>
      </w:r>
      <w:proofErr w:type="spellEnd"/>
      <w:r w:rsidRPr="00586A0A">
        <w:rPr>
          <w:rFonts w:cs="Arial"/>
          <w:b/>
          <w:color w:val="000000" w:themeColor="text1"/>
          <w:sz w:val="22"/>
          <w:szCs w:val="22"/>
        </w:rPr>
        <w:t>)</w:t>
      </w:r>
    </w:p>
    <w:p w14:paraId="65B3141B" w14:textId="77777777" w:rsidR="00586A0A" w:rsidRPr="00586A0A" w:rsidRDefault="00586A0A" w:rsidP="00586A0A">
      <w:pPr>
        <w:spacing w:line="276" w:lineRule="auto"/>
        <w:rPr>
          <w:rFonts w:cs="Arial"/>
          <w:b/>
          <w:color w:val="000000" w:themeColor="text1"/>
          <w:sz w:val="22"/>
          <w:szCs w:val="22"/>
        </w:rPr>
      </w:pPr>
    </w:p>
    <w:p w14:paraId="48FD3C6C" w14:textId="77777777" w:rsidR="00586A0A" w:rsidRPr="00586A0A" w:rsidRDefault="00586A0A" w:rsidP="00586A0A">
      <w:pPr>
        <w:pStyle w:val="Paragrafoelenco"/>
        <w:numPr>
          <w:ilvl w:val="0"/>
          <w:numId w:val="4"/>
        </w:numPr>
        <w:spacing w:after="0"/>
        <w:ind w:left="360"/>
        <w:rPr>
          <w:rFonts w:ascii="Arial" w:hAnsi="Arial" w:cs="Arial"/>
          <w:i/>
          <w:color w:val="000000" w:themeColor="text1"/>
        </w:rPr>
      </w:pPr>
      <w:r w:rsidRPr="00586A0A">
        <w:rPr>
          <w:rFonts w:ascii="Arial" w:hAnsi="Arial" w:cs="Arial"/>
          <w:i/>
          <w:color w:val="000000" w:themeColor="text1"/>
        </w:rPr>
        <w:t xml:space="preserve">Od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horské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chaty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Rifugio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Tuckett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k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chatě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Rifugio Pedrotti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po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Medvědí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stezce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(Sentiero Orsi); od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chaty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Rifugio Pedrotti k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chatě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Rifugio Agostini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přes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Pozza Tramontana a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novou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ferratu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Cornella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(3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dny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- 2 noci)</w:t>
      </w:r>
    </w:p>
    <w:p w14:paraId="3603C6FD" w14:textId="0C739E7C" w:rsidR="00586A0A" w:rsidRPr="00586A0A" w:rsidRDefault="00586A0A" w:rsidP="00586A0A">
      <w:pPr>
        <w:spacing w:line="276" w:lineRule="auto"/>
        <w:rPr>
          <w:rFonts w:cs="Arial"/>
          <w:color w:val="000000" w:themeColor="text1"/>
          <w:sz w:val="22"/>
          <w:szCs w:val="22"/>
        </w:rPr>
      </w:pPr>
      <w:proofErr w:type="spellStart"/>
      <w:r w:rsidRPr="00586A0A">
        <w:rPr>
          <w:rFonts w:cs="Arial"/>
          <w:color w:val="000000" w:themeColor="text1"/>
          <w:sz w:val="22"/>
          <w:szCs w:val="22"/>
        </w:rPr>
        <w:t>Nádherná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dlouhá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trasa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dendritickém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podloží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úzké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cestě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výhledem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vrchol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Cima Molveno a Cima Brenta. V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polovině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výstupu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nachází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krásná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zajištěná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cesta,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která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nijak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zvlášť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náročná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která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spojuje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chaty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Rifugio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Tuckett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Pedrotti. Cesta vede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východním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svahu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úpatí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stěn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centrální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části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pohoří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Brenta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podél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východních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svahů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vrcholů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horského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řetězce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Sfulmini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.</w:t>
      </w:r>
      <w:r>
        <w:rPr>
          <w:rFonts w:cs="Arial"/>
          <w:color w:val="000000" w:themeColor="text1"/>
          <w:sz w:val="22"/>
          <w:szCs w:val="22"/>
        </w:rPr>
        <w:t xml:space="preserve"> (</w:t>
      </w:r>
      <w:hyperlink r:id="rId9" w:anchor="dmdtab=oax-tab3&amp;ipd=30179250&amp;zc=12,10.88551,46.18107" w:history="1">
        <w:r w:rsidRPr="00586A0A">
          <w:rPr>
            <w:rStyle w:val="Collegamentoipertestuale"/>
            <w:rFonts w:cs="Arial"/>
            <w:sz w:val="22"/>
            <w:szCs w:val="22"/>
          </w:rPr>
          <w:t>link</w:t>
        </w:r>
      </w:hyperlink>
      <w:r>
        <w:rPr>
          <w:rFonts w:cs="Arial"/>
          <w:color w:val="000000" w:themeColor="text1"/>
          <w:sz w:val="22"/>
          <w:szCs w:val="22"/>
        </w:rPr>
        <w:t>)</w:t>
      </w:r>
    </w:p>
    <w:p w14:paraId="1C7AE219" w14:textId="77777777" w:rsidR="00586A0A" w:rsidRPr="00586A0A" w:rsidRDefault="00586A0A" w:rsidP="00586A0A">
      <w:pPr>
        <w:rPr>
          <w:rFonts w:cs="Arial"/>
          <w:i/>
          <w:color w:val="000000" w:themeColor="text1"/>
        </w:rPr>
      </w:pPr>
    </w:p>
    <w:p w14:paraId="795556D9" w14:textId="7898E44A" w:rsidR="00586A0A" w:rsidRPr="00586A0A" w:rsidRDefault="00586A0A" w:rsidP="00586A0A">
      <w:pPr>
        <w:pStyle w:val="Paragrafoelenco"/>
        <w:numPr>
          <w:ilvl w:val="0"/>
          <w:numId w:val="4"/>
        </w:numPr>
        <w:spacing w:after="0"/>
        <w:ind w:left="360"/>
        <w:rPr>
          <w:rFonts w:ascii="Arial" w:hAnsi="Arial" w:cs="Arial"/>
          <w:i/>
          <w:color w:val="000000" w:themeColor="text1"/>
        </w:rPr>
      </w:pPr>
      <w:r w:rsidRPr="00586A0A">
        <w:rPr>
          <w:rFonts w:ascii="Arial" w:hAnsi="Arial" w:cs="Arial"/>
          <w:i/>
          <w:color w:val="000000" w:themeColor="text1"/>
        </w:rPr>
        <w:t xml:space="preserve">Trekking v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horské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skupině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Adamello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Presanella</w:t>
      </w:r>
      <w:proofErr w:type="spellEnd"/>
    </w:p>
    <w:p w14:paraId="59F1BED6" w14:textId="562B849D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  <w:r w:rsidRPr="00586A0A">
        <w:rPr>
          <w:rFonts w:cs="Arial"/>
          <w:color w:val="000000" w:themeColor="text1"/>
          <w:sz w:val="22"/>
          <w:szCs w:val="22"/>
        </w:rPr>
        <w:t xml:space="preserve">3-denní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horolezecký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trek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ve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vysoké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nadmořské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výšce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v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horské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skupině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Adamello-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Presanella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výhledem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největší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ledovec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italských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Alp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Největším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lákadlem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tohoto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treku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jsou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vrcholy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Adamello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Presanella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svými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žulovými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skalami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ledovcem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Mandrone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Trasa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vine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mezi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údolími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Val di Sole a Val Rendena v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centru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chráněné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oblasti Trentina,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Přírodního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parku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Adamello-Brenta. Tato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oblast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je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obklopena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vrcholky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které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kulminují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severu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řetězcem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Cevedale (3 769 m) - San Matteo (3 676 m) se 13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vrcholy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nadmořskou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výškou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nad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3500 m,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směrem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jih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lze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zase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obdivovat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vrcholy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Adamello (3 554 m)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Presanella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(3 558 m),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kde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nachází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nejrozlehlejší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ledovcová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plocha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italského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alpského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oblouku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-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ledovec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Mandrone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(se 17 km</w:t>
      </w:r>
      <w:r w:rsidRPr="00586A0A">
        <w:rPr>
          <w:rFonts w:cs="Arial"/>
          <w:color w:val="000000" w:themeColor="text1"/>
          <w:sz w:val="22"/>
          <w:szCs w:val="22"/>
          <w:vertAlign w:val="superscript"/>
        </w:rPr>
        <w:t>2</w:t>
      </w:r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čtvtohorního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ledovce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).</w:t>
      </w:r>
      <w:r w:rsidRPr="00586A0A">
        <w:rPr>
          <w:rFonts w:cs="Arial"/>
          <w:color w:val="538135" w:themeColor="accent6" w:themeShade="BF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Tyto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vrcholky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staly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kulisou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1.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světové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války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.</w:t>
      </w:r>
      <w:r>
        <w:rPr>
          <w:rFonts w:cs="Arial"/>
          <w:color w:val="000000" w:themeColor="text1"/>
          <w:sz w:val="22"/>
          <w:szCs w:val="22"/>
        </w:rPr>
        <w:t xml:space="preserve"> (</w:t>
      </w:r>
      <w:hyperlink r:id="rId10" w:anchor="dmdtab=oax-tab3" w:history="1">
        <w:r w:rsidRPr="00586A0A">
          <w:rPr>
            <w:rStyle w:val="Collegamentoipertestuale"/>
            <w:rFonts w:cs="Arial"/>
            <w:sz w:val="22"/>
            <w:szCs w:val="22"/>
          </w:rPr>
          <w:t>link</w:t>
        </w:r>
      </w:hyperlink>
      <w:r>
        <w:rPr>
          <w:rFonts w:cs="Arial"/>
          <w:color w:val="000000" w:themeColor="text1"/>
          <w:sz w:val="22"/>
          <w:szCs w:val="22"/>
        </w:rPr>
        <w:t>)</w:t>
      </w:r>
    </w:p>
    <w:p w14:paraId="2932AB27" w14:textId="77777777" w:rsidR="00586A0A" w:rsidRDefault="00586A0A" w:rsidP="00586A0A">
      <w:pPr>
        <w:spacing w:line="276" w:lineRule="auto"/>
        <w:rPr>
          <w:rFonts w:cs="Arial"/>
          <w:b/>
          <w:color w:val="000000" w:themeColor="text1"/>
          <w:sz w:val="22"/>
          <w:szCs w:val="22"/>
        </w:rPr>
      </w:pPr>
    </w:p>
    <w:p w14:paraId="02F709F0" w14:textId="4E12256D" w:rsidR="00586A0A" w:rsidRPr="00586A0A" w:rsidRDefault="00586A0A" w:rsidP="00586A0A">
      <w:pPr>
        <w:spacing w:line="276" w:lineRule="auto"/>
        <w:rPr>
          <w:rFonts w:cs="Arial"/>
          <w:b/>
          <w:color w:val="000000" w:themeColor="text1"/>
          <w:sz w:val="22"/>
          <w:szCs w:val="22"/>
        </w:rPr>
      </w:pP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Snadné</w:t>
      </w:r>
      <w:proofErr w:type="spellEnd"/>
      <w:r w:rsidRPr="00586A0A">
        <w:rPr>
          <w:rFonts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b/>
          <w:color w:val="000000" w:themeColor="text1"/>
          <w:sz w:val="22"/>
          <w:szCs w:val="22"/>
        </w:rPr>
        <w:t>trasy</w:t>
      </w:r>
      <w:proofErr w:type="spellEnd"/>
    </w:p>
    <w:p w14:paraId="4CFC68D7" w14:textId="77777777" w:rsidR="00586A0A" w:rsidRDefault="00586A0A" w:rsidP="00586A0A">
      <w:pPr>
        <w:pStyle w:val="Paragrafoelenco"/>
        <w:ind w:left="360"/>
        <w:rPr>
          <w:rFonts w:ascii="Arial" w:hAnsi="Arial" w:cs="Arial"/>
          <w:i/>
          <w:color w:val="000000" w:themeColor="text1"/>
        </w:rPr>
      </w:pPr>
    </w:p>
    <w:p w14:paraId="5A44F14F" w14:textId="789D7E1F" w:rsidR="00586A0A" w:rsidRPr="00586A0A" w:rsidRDefault="00586A0A" w:rsidP="00586A0A">
      <w:pPr>
        <w:pStyle w:val="Paragrafoelenco"/>
        <w:numPr>
          <w:ilvl w:val="0"/>
          <w:numId w:val="5"/>
        </w:numPr>
        <w:spacing w:after="0"/>
        <w:ind w:left="360"/>
        <w:rPr>
          <w:rFonts w:ascii="Arial" w:hAnsi="Arial" w:cs="Arial"/>
          <w:i/>
          <w:color w:val="000000" w:themeColor="text1"/>
        </w:rPr>
      </w:pPr>
      <w:proofErr w:type="spellStart"/>
      <w:r w:rsidRPr="00586A0A">
        <w:rPr>
          <w:rFonts w:ascii="Arial" w:hAnsi="Arial" w:cs="Arial"/>
          <w:i/>
          <w:color w:val="000000" w:themeColor="text1"/>
        </w:rPr>
        <w:t>Palaronda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soft </w:t>
      </w:r>
    </w:p>
    <w:p w14:paraId="21EA5B97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  <w:proofErr w:type="spellStart"/>
      <w:r w:rsidRPr="00586A0A">
        <w:rPr>
          <w:rFonts w:cs="Arial"/>
          <w:color w:val="000000" w:themeColor="text1"/>
          <w:sz w:val="22"/>
          <w:szCs w:val="22"/>
        </w:rPr>
        <w:t>Palaronda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Soft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Trek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je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okruh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navržený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pro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všechny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kdo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chtějí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strávit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pár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v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mimořádně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krásné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přírodě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oblasti v Pale di San Martino, v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samém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srdci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Dolomit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Je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vymyšlena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tak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aby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bylo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možné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přejít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celou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oblast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Pale di San Martino od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severu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jih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během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několika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nepříliš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dlouhých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trasách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bez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ferrat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zajištěných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úseků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Jedná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se 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trasu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vhodnou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pro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mírně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pokročilé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.</w:t>
      </w:r>
    </w:p>
    <w:p w14:paraId="36C86BF3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  <w:r w:rsidRPr="00586A0A">
        <w:rPr>
          <w:rFonts w:cs="Arial"/>
          <w:color w:val="000000" w:themeColor="text1"/>
          <w:sz w:val="22"/>
          <w:szCs w:val="22"/>
        </w:rPr>
        <w:t xml:space="preserve">1.den: San Martino di Castrozza - Rosetta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Refuge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(SAT);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převýšení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: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stoupání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1 100 m /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klesání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0 m,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průměrný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čas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: 4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hodiny</w:t>
      </w:r>
      <w:proofErr w:type="spellEnd"/>
    </w:p>
    <w:p w14:paraId="41E216AE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  <w:r w:rsidRPr="00586A0A">
        <w:rPr>
          <w:rFonts w:cs="Arial"/>
          <w:color w:val="000000" w:themeColor="text1"/>
          <w:sz w:val="22"/>
          <w:szCs w:val="22"/>
        </w:rPr>
        <w:t xml:space="preserve">2.den: Rosetta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Refuge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(SAT) -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Ledovec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Fradusta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– Rifugio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Pradidali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;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převýšení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: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stoupání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400 m /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klesání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670 m,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průměrný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čas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: 4,5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hodiny</w:t>
      </w:r>
      <w:proofErr w:type="spellEnd"/>
    </w:p>
    <w:p w14:paraId="198CDD0B" w14:textId="77777777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  <w:r w:rsidRPr="00586A0A">
        <w:rPr>
          <w:rFonts w:cs="Arial"/>
          <w:color w:val="000000" w:themeColor="text1"/>
          <w:sz w:val="22"/>
          <w:szCs w:val="22"/>
        </w:rPr>
        <w:t xml:space="preserve">3.den: Rifugio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Pradidali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– Rifugio Canali „Treviso“;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převýšení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: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stoupání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340 m /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klesání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960 m,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průměrný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čas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: 5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hodin</w:t>
      </w:r>
      <w:proofErr w:type="spellEnd"/>
    </w:p>
    <w:p w14:paraId="4C089B94" w14:textId="6EB65814" w:rsidR="00586A0A" w:rsidRPr="00586A0A" w:rsidRDefault="00586A0A" w:rsidP="00586A0A">
      <w:pPr>
        <w:spacing w:line="276" w:lineRule="auto"/>
        <w:rPr>
          <w:rFonts w:cs="Arial"/>
          <w:color w:val="538135" w:themeColor="accent6" w:themeShade="BF"/>
          <w:sz w:val="22"/>
          <w:szCs w:val="22"/>
        </w:rPr>
      </w:pPr>
      <w:r w:rsidRPr="00586A0A">
        <w:rPr>
          <w:rFonts w:cs="Arial"/>
          <w:color w:val="000000" w:themeColor="text1"/>
          <w:sz w:val="22"/>
          <w:szCs w:val="22"/>
        </w:rPr>
        <w:t xml:space="preserve">4.den: Rifugio Canali “Treviso” – Rifugio Rosetta (SAT) – San Martino di Castrozza;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převýšení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: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stoupání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1100 m /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klesání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100 m,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průměrný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čas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: 6 - 7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hodin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 (</w:t>
      </w:r>
      <w:hyperlink r:id="rId11" w:history="1">
        <w:r w:rsidRPr="00586A0A">
          <w:rPr>
            <w:rStyle w:val="Collegamentoipertestuale"/>
            <w:rFonts w:cs="Arial"/>
            <w:sz w:val="22"/>
            <w:szCs w:val="22"/>
          </w:rPr>
          <w:t>link</w:t>
        </w:r>
      </w:hyperlink>
      <w:r>
        <w:rPr>
          <w:rFonts w:cs="Arial"/>
          <w:color w:val="000000" w:themeColor="text1"/>
          <w:sz w:val="22"/>
          <w:szCs w:val="22"/>
        </w:rPr>
        <w:t>)</w:t>
      </w:r>
    </w:p>
    <w:p w14:paraId="5C8864EF" w14:textId="645DF2E5" w:rsidR="00586A0A" w:rsidRPr="00586A0A" w:rsidRDefault="00586A0A" w:rsidP="00586A0A">
      <w:pPr>
        <w:pStyle w:val="Paragrafoelenco"/>
        <w:numPr>
          <w:ilvl w:val="0"/>
          <w:numId w:val="5"/>
        </w:numPr>
        <w:spacing w:after="0"/>
        <w:ind w:left="360"/>
        <w:rPr>
          <w:rFonts w:ascii="Arial" w:hAnsi="Arial" w:cs="Arial"/>
          <w:i/>
          <w:color w:val="000000" w:themeColor="text1"/>
        </w:rPr>
      </w:pPr>
      <w:r w:rsidRPr="00586A0A">
        <w:rPr>
          <w:rFonts w:ascii="Arial" w:hAnsi="Arial" w:cs="Arial"/>
          <w:i/>
          <w:color w:val="000000" w:themeColor="text1"/>
        </w:rPr>
        <w:lastRenderedPageBreak/>
        <w:t xml:space="preserve">Alta via del granito – </w:t>
      </w:r>
      <w:proofErr w:type="spellStart"/>
      <w:r w:rsidRPr="00586A0A">
        <w:rPr>
          <w:rFonts w:ascii="Arial" w:hAnsi="Arial" w:cs="Arial"/>
          <w:i/>
          <w:color w:val="000000" w:themeColor="text1"/>
        </w:rPr>
        <w:t>Lagorai</w:t>
      </w:r>
      <w:proofErr w:type="spellEnd"/>
      <w:r w:rsidRPr="00586A0A">
        <w:rPr>
          <w:rFonts w:ascii="Arial" w:hAnsi="Arial" w:cs="Arial"/>
          <w:i/>
          <w:color w:val="000000" w:themeColor="text1"/>
        </w:rPr>
        <w:t xml:space="preserve"> Gruppo di Cima d’Asta</w:t>
      </w:r>
    </w:p>
    <w:p w14:paraId="4F7BDEA4" w14:textId="2F801A4D" w:rsidR="00586A0A" w:rsidRPr="00586A0A" w:rsidRDefault="00586A0A" w:rsidP="00586A0A">
      <w:pPr>
        <w:spacing w:line="276" w:lineRule="auto"/>
        <w:ind w:firstLine="360"/>
        <w:rPr>
          <w:rFonts w:cs="Arial"/>
          <w:i/>
          <w:sz w:val="22"/>
          <w:szCs w:val="22"/>
          <w:lang w:val="fr-FR"/>
        </w:rPr>
      </w:pPr>
      <w:r w:rsidRPr="00586A0A">
        <w:rPr>
          <w:rFonts w:cs="Arial"/>
          <w:color w:val="000000" w:themeColor="text1"/>
          <w:sz w:val="22"/>
          <w:szCs w:val="22"/>
        </w:rPr>
        <w:t xml:space="preserve">Alta Via del Granito je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okružní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trasa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jedinečném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žulovém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ostrově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skupiny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Cima d´Asta - Cime di Rava v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horském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řetězci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Lagorai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Po Alta Via vede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síť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opravených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starých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cest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bývalých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vojenských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silnic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z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dob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1.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světové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války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které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spojují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jediné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dvě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horské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chaty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této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oblasti.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Nabízí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3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dny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snadných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procházek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krásnou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přírodní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krajinou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mnoho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staveb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připomínajících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1.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světovou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válku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horské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chaty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farmy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které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jsou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příklady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odvěkého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spojení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člověka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s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přírodou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Délka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trasy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je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cca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28 km s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celkovým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převýšením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téměř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2030 m.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Trasy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jsou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snadné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(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obtížnost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EE),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ale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neměly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by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být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podceňovány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z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hlediska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fyzické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</w:rPr>
        <w:t>náročnosti</w:t>
      </w:r>
      <w:proofErr w:type="spellEnd"/>
      <w:r w:rsidRPr="00586A0A">
        <w:rPr>
          <w:rFonts w:cs="Arial"/>
          <w:color w:val="000000" w:themeColor="text1"/>
          <w:sz w:val="22"/>
          <w:szCs w:val="22"/>
        </w:rPr>
        <w:t>.</w:t>
      </w:r>
      <w:r>
        <w:rPr>
          <w:rFonts w:cs="Arial"/>
          <w:color w:val="000000" w:themeColor="text1"/>
          <w:sz w:val="22"/>
          <w:szCs w:val="22"/>
        </w:rPr>
        <w:t xml:space="preserve"> (</w:t>
      </w:r>
      <w:hyperlink r:id="rId12" w:history="1">
        <w:r w:rsidRPr="000906C4">
          <w:rPr>
            <w:rStyle w:val="Collegamentoipertestuale"/>
            <w:rFonts w:cs="Arial"/>
            <w:i/>
            <w:sz w:val="22"/>
            <w:szCs w:val="22"/>
            <w:lang w:val="fr-FR"/>
          </w:rPr>
          <w:t>http://www.altaviadelgranito.com/</w:t>
        </w:r>
      </w:hyperlink>
      <w:r>
        <w:rPr>
          <w:rStyle w:val="Collegamentoipertestuale"/>
          <w:rFonts w:cs="Arial"/>
          <w:i/>
          <w:sz w:val="22"/>
          <w:szCs w:val="22"/>
          <w:lang w:val="fr-FR"/>
        </w:rPr>
        <w:t>)</w:t>
      </w:r>
    </w:p>
    <w:p w14:paraId="77951D4F" w14:textId="607DC2C7" w:rsidR="00586A0A" w:rsidRPr="00586A0A" w:rsidRDefault="00586A0A" w:rsidP="00586A0A">
      <w:pPr>
        <w:spacing w:line="276" w:lineRule="auto"/>
        <w:rPr>
          <w:rFonts w:cs="Arial"/>
          <w:color w:val="000000" w:themeColor="text1"/>
          <w:sz w:val="22"/>
          <w:szCs w:val="22"/>
        </w:rPr>
      </w:pPr>
    </w:p>
    <w:p w14:paraId="3CE0FBD8" w14:textId="77777777" w:rsidR="00586A0A" w:rsidRPr="00586A0A" w:rsidRDefault="00586A0A" w:rsidP="00586A0A">
      <w:pPr>
        <w:spacing w:line="276" w:lineRule="auto"/>
        <w:rPr>
          <w:rFonts w:cs="Arial"/>
          <w:b/>
          <w:i/>
          <w:color w:val="000000" w:themeColor="text1"/>
          <w:sz w:val="22"/>
          <w:szCs w:val="22"/>
          <w:lang w:val="fr-FR"/>
        </w:rPr>
      </w:pPr>
      <w:proofErr w:type="spellStart"/>
      <w:r w:rsidRPr="00586A0A">
        <w:rPr>
          <w:rFonts w:cs="Arial"/>
          <w:b/>
          <w:i/>
          <w:color w:val="000000" w:themeColor="text1"/>
          <w:sz w:val="22"/>
          <w:szCs w:val="22"/>
          <w:lang w:val="fr-FR"/>
        </w:rPr>
        <w:t>Nabídky</w:t>
      </w:r>
      <w:proofErr w:type="spellEnd"/>
      <w:r w:rsidRPr="00586A0A">
        <w:rPr>
          <w:rFonts w:cs="Arial"/>
          <w:b/>
          <w:i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b/>
          <w:i/>
          <w:color w:val="000000" w:themeColor="text1"/>
          <w:sz w:val="22"/>
          <w:szCs w:val="22"/>
          <w:lang w:val="fr-FR"/>
        </w:rPr>
        <w:t>Let’s</w:t>
      </w:r>
      <w:proofErr w:type="spellEnd"/>
      <w:r w:rsidRPr="00586A0A">
        <w:rPr>
          <w:rFonts w:cs="Arial"/>
          <w:b/>
          <w:i/>
          <w:color w:val="000000" w:themeColor="text1"/>
          <w:sz w:val="22"/>
          <w:szCs w:val="22"/>
          <w:lang w:val="fr-FR"/>
        </w:rPr>
        <w:t xml:space="preserve"> Dolomites</w:t>
      </w:r>
    </w:p>
    <w:p w14:paraId="1E2A7120" w14:textId="77777777" w:rsidR="00586A0A" w:rsidRPr="00586A0A" w:rsidRDefault="00586A0A" w:rsidP="00586A0A">
      <w:pPr>
        <w:spacing w:line="276" w:lineRule="auto"/>
        <w:rPr>
          <w:rFonts w:cs="Arial"/>
          <w:sz w:val="22"/>
          <w:szCs w:val="22"/>
          <w:lang w:val="fr-FR"/>
        </w:rPr>
      </w:pPr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Pro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léto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2019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přichází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Svaz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trentinských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horských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vůdců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opět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s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nabídkou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projektu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Let's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Dolomites,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který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představuje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sérii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balíčků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určených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pro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ty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kdo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chtějí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zažít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trekking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nebo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horolezecké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aktivity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v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doprovodu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horských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vůdců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v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hlavních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horských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skupinách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Trentina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: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Adamello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, Dolomiti di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Brenta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,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Cevedale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, Pale San Martino,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Dolomity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Fassa a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Lagorai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, Trento a Monte Bondone.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Můžete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si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vybrat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z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týdenních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balíčků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na 6-7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dní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s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přenocováním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v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horských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chatách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a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boudách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nebo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třídenních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aktivit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se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 2 </w:t>
      </w:r>
      <w:proofErr w:type="spellStart"/>
      <w:r w:rsidRPr="00586A0A">
        <w:rPr>
          <w:rFonts w:cs="Arial"/>
          <w:color w:val="000000" w:themeColor="text1"/>
          <w:sz w:val="22"/>
          <w:szCs w:val="22"/>
          <w:lang w:val="fr-FR"/>
        </w:rPr>
        <w:t>noclehy</w:t>
      </w:r>
      <w:proofErr w:type="spellEnd"/>
      <w:r w:rsidRPr="00586A0A">
        <w:rPr>
          <w:rFonts w:cs="Arial"/>
          <w:color w:val="000000" w:themeColor="text1"/>
          <w:sz w:val="22"/>
          <w:szCs w:val="22"/>
          <w:lang w:val="fr-FR"/>
        </w:rPr>
        <w:t xml:space="preserve">. </w:t>
      </w:r>
      <w:hyperlink r:id="rId13" w:history="1">
        <w:r w:rsidRPr="00586A0A">
          <w:rPr>
            <w:rStyle w:val="Collegamentoipertestuale"/>
            <w:rFonts w:cs="Arial"/>
            <w:sz w:val="22"/>
            <w:szCs w:val="22"/>
            <w:lang w:val="fr-FR"/>
          </w:rPr>
          <w:t>www.visittrentino.info/guidealpine</w:t>
        </w:r>
      </w:hyperlink>
    </w:p>
    <w:p w14:paraId="532CB689" w14:textId="16758F03" w:rsidR="009C72FF" w:rsidRPr="00586A0A" w:rsidRDefault="009C72FF" w:rsidP="00586A0A">
      <w:pPr>
        <w:spacing w:line="276" w:lineRule="auto"/>
        <w:rPr>
          <w:sz w:val="22"/>
          <w:szCs w:val="22"/>
        </w:rPr>
      </w:pPr>
    </w:p>
    <w:p w14:paraId="36FC2EEC" w14:textId="03A0DC7E" w:rsidR="00894087" w:rsidRPr="00586A0A" w:rsidRDefault="00894087" w:rsidP="00586A0A">
      <w:pPr>
        <w:spacing w:line="276" w:lineRule="auto"/>
        <w:rPr>
          <w:sz w:val="22"/>
          <w:szCs w:val="22"/>
        </w:rPr>
      </w:pPr>
    </w:p>
    <w:p w14:paraId="7FA3870C" w14:textId="77777777" w:rsidR="002141D4" w:rsidRPr="002141D4" w:rsidRDefault="002141D4" w:rsidP="002141D4">
      <w:pPr>
        <w:spacing w:line="276" w:lineRule="auto"/>
        <w:jc w:val="both"/>
        <w:rPr>
          <w:rFonts w:cs="Arial"/>
          <w:i/>
          <w:sz w:val="22"/>
          <w:szCs w:val="22"/>
        </w:rPr>
      </w:pPr>
      <w:proofErr w:type="spellStart"/>
      <w:r w:rsidRPr="002141D4">
        <w:rPr>
          <w:rFonts w:cs="Arial"/>
          <w:i/>
          <w:sz w:val="22"/>
          <w:szCs w:val="22"/>
        </w:rPr>
        <w:t>Letos</w:t>
      </w:r>
      <w:proofErr w:type="spellEnd"/>
      <w:r w:rsidRPr="002141D4">
        <w:rPr>
          <w:rFonts w:cs="Arial"/>
          <w:i/>
          <w:sz w:val="22"/>
          <w:szCs w:val="22"/>
        </w:rPr>
        <w:t xml:space="preserve"> v </w:t>
      </w:r>
      <w:proofErr w:type="spellStart"/>
      <w:r w:rsidRPr="002141D4">
        <w:rPr>
          <w:rFonts w:cs="Arial"/>
          <w:i/>
          <w:sz w:val="22"/>
          <w:szCs w:val="22"/>
        </w:rPr>
        <w:t>létě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bude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nutné</w:t>
      </w:r>
      <w:proofErr w:type="spellEnd"/>
      <w:r w:rsidRPr="002141D4">
        <w:rPr>
          <w:rFonts w:cs="Arial"/>
          <w:i/>
          <w:sz w:val="22"/>
          <w:szCs w:val="22"/>
        </w:rPr>
        <w:t xml:space="preserve">, </w:t>
      </w:r>
      <w:proofErr w:type="spellStart"/>
      <w:r w:rsidRPr="002141D4">
        <w:rPr>
          <w:rFonts w:cs="Arial"/>
          <w:i/>
          <w:sz w:val="22"/>
          <w:szCs w:val="22"/>
        </w:rPr>
        <w:t>aby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horští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turisté</w:t>
      </w:r>
      <w:proofErr w:type="spellEnd"/>
      <w:r w:rsidRPr="002141D4">
        <w:rPr>
          <w:rFonts w:cs="Arial"/>
          <w:i/>
          <w:sz w:val="22"/>
          <w:szCs w:val="22"/>
        </w:rPr>
        <w:t xml:space="preserve"> a </w:t>
      </w:r>
      <w:proofErr w:type="spellStart"/>
      <w:r w:rsidRPr="002141D4">
        <w:rPr>
          <w:rFonts w:cs="Arial"/>
          <w:i/>
          <w:sz w:val="22"/>
          <w:szCs w:val="22"/>
        </w:rPr>
        <w:t>bikeři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věnovali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zvýšenou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pozornost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při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výběru</w:t>
      </w:r>
      <w:proofErr w:type="spellEnd"/>
      <w:r w:rsidRPr="002141D4">
        <w:rPr>
          <w:rFonts w:cs="Arial"/>
          <w:i/>
          <w:sz w:val="22"/>
          <w:szCs w:val="22"/>
        </w:rPr>
        <w:t xml:space="preserve"> a </w:t>
      </w:r>
      <w:proofErr w:type="spellStart"/>
      <w:r w:rsidRPr="002141D4">
        <w:rPr>
          <w:rFonts w:cs="Arial"/>
          <w:i/>
          <w:sz w:val="22"/>
          <w:szCs w:val="22"/>
        </w:rPr>
        <w:t>plánování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svých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itinerářů</w:t>
      </w:r>
      <w:proofErr w:type="spellEnd"/>
      <w:r w:rsidRPr="002141D4">
        <w:rPr>
          <w:rFonts w:cs="Arial"/>
          <w:i/>
          <w:sz w:val="22"/>
          <w:szCs w:val="22"/>
        </w:rPr>
        <w:t xml:space="preserve">. </w:t>
      </w:r>
      <w:proofErr w:type="spellStart"/>
      <w:r w:rsidRPr="002141D4">
        <w:rPr>
          <w:rFonts w:cs="Arial"/>
          <w:i/>
          <w:sz w:val="22"/>
          <w:szCs w:val="22"/>
        </w:rPr>
        <w:t>Vlna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výjimečně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špatného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počasí</w:t>
      </w:r>
      <w:proofErr w:type="spellEnd"/>
      <w:r w:rsidRPr="002141D4">
        <w:rPr>
          <w:rFonts w:cs="Arial"/>
          <w:i/>
          <w:sz w:val="22"/>
          <w:szCs w:val="22"/>
        </w:rPr>
        <w:t xml:space="preserve">, </w:t>
      </w:r>
      <w:proofErr w:type="spellStart"/>
      <w:r w:rsidRPr="002141D4">
        <w:rPr>
          <w:rFonts w:cs="Arial"/>
          <w:i/>
          <w:sz w:val="22"/>
          <w:szCs w:val="22"/>
        </w:rPr>
        <w:t>která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minulý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podzim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zasáhla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oblast</w:t>
      </w:r>
      <w:proofErr w:type="spellEnd"/>
      <w:r w:rsidRPr="002141D4">
        <w:rPr>
          <w:rFonts w:cs="Arial"/>
          <w:i/>
          <w:sz w:val="22"/>
          <w:szCs w:val="22"/>
        </w:rPr>
        <w:t xml:space="preserve"> Trentina, </w:t>
      </w:r>
      <w:proofErr w:type="spellStart"/>
      <w:r w:rsidRPr="002141D4">
        <w:rPr>
          <w:rFonts w:cs="Arial"/>
          <w:i/>
          <w:sz w:val="22"/>
          <w:szCs w:val="22"/>
        </w:rPr>
        <w:t>poškodila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lesy</w:t>
      </w:r>
      <w:proofErr w:type="spellEnd"/>
      <w:r w:rsidRPr="002141D4">
        <w:rPr>
          <w:rFonts w:cs="Arial"/>
          <w:i/>
          <w:sz w:val="22"/>
          <w:szCs w:val="22"/>
        </w:rPr>
        <w:t xml:space="preserve">, </w:t>
      </w:r>
      <w:proofErr w:type="spellStart"/>
      <w:r w:rsidRPr="002141D4">
        <w:rPr>
          <w:rFonts w:cs="Arial"/>
          <w:i/>
          <w:sz w:val="22"/>
          <w:szCs w:val="22"/>
        </w:rPr>
        <w:t>zvláště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pak</w:t>
      </w:r>
      <w:proofErr w:type="spellEnd"/>
      <w:r w:rsidRPr="002141D4">
        <w:rPr>
          <w:rFonts w:cs="Arial"/>
          <w:i/>
          <w:sz w:val="22"/>
          <w:szCs w:val="22"/>
        </w:rPr>
        <w:t xml:space="preserve"> ve </w:t>
      </w:r>
      <w:proofErr w:type="spellStart"/>
      <w:r w:rsidRPr="002141D4">
        <w:rPr>
          <w:rFonts w:cs="Arial"/>
          <w:i/>
          <w:sz w:val="22"/>
          <w:szCs w:val="22"/>
        </w:rPr>
        <w:t>východní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části</w:t>
      </w:r>
      <w:proofErr w:type="spellEnd"/>
      <w:r w:rsidRPr="002141D4">
        <w:rPr>
          <w:rFonts w:cs="Arial"/>
          <w:i/>
          <w:sz w:val="22"/>
          <w:szCs w:val="22"/>
        </w:rPr>
        <w:t xml:space="preserve">. </w:t>
      </w:r>
      <w:proofErr w:type="spellStart"/>
      <w:r w:rsidRPr="002141D4">
        <w:rPr>
          <w:rFonts w:cs="Arial"/>
          <w:i/>
          <w:sz w:val="22"/>
          <w:szCs w:val="22"/>
        </w:rPr>
        <w:t>Obnovení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lesů</w:t>
      </w:r>
      <w:proofErr w:type="spellEnd"/>
      <w:r w:rsidRPr="002141D4">
        <w:rPr>
          <w:rFonts w:cs="Arial"/>
          <w:i/>
          <w:sz w:val="22"/>
          <w:szCs w:val="22"/>
        </w:rPr>
        <w:t xml:space="preserve"> a </w:t>
      </w:r>
      <w:proofErr w:type="spellStart"/>
      <w:r w:rsidRPr="002141D4">
        <w:rPr>
          <w:rFonts w:cs="Arial"/>
          <w:i/>
          <w:sz w:val="22"/>
          <w:szCs w:val="22"/>
        </w:rPr>
        <w:t>turistických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stezek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bylo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zahájeno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okamžitě</w:t>
      </w:r>
      <w:proofErr w:type="spellEnd"/>
      <w:r w:rsidRPr="002141D4">
        <w:rPr>
          <w:rFonts w:cs="Arial"/>
          <w:i/>
          <w:sz w:val="22"/>
          <w:szCs w:val="22"/>
        </w:rPr>
        <w:t xml:space="preserve"> a </w:t>
      </w:r>
      <w:proofErr w:type="spellStart"/>
      <w:r w:rsidRPr="002141D4">
        <w:rPr>
          <w:rFonts w:cs="Arial"/>
          <w:i/>
          <w:sz w:val="22"/>
          <w:szCs w:val="22"/>
        </w:rPr>
        <w:t>bude</w:t>
      </w:r>
      <w:proofErr w:type="spellEnd"/>
      <w:r w:rsidRPr="002141D4">
        <w:rPr>
          <w:rFonts w:cs="Arial"/>
          <w:i/>
          <w:sz w:val="22"/>
          <w:szCs w:val="22"/>
        </w:rPr>
        <w:t xml:space="preserve"> se v </w:t>
      </w:r>
      <w:proofErr w:type="spellStart"/>
      <w:r w:rsidRPr="002141D4">
        <w:rPr>
          <w:rFonts w:cs="Arial"/>
          <w:i/>
          <w:sz w:val="22"/>
          <w:szCs w:val="22"/>
        </w:rPr>
        <w:t>něm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pokračovat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během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celého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léta</w:t>
      </w:r>
      <w:proofErr w:type="spellEnd"/>
      <w:r w:rsidRPr="002141D4">
        <w:rPr>
          <w:rFonts w:cs="Arial"/>
          <w:i/>
          <w:sz w:val="22"/>
          <w:szCs w:val="22"/>
        </w:rPr>
        <w:t xml:space="preserve">; </w:t>
      </w:r>
      <w:proofErr w:type="spellStart"/>
      <w:r w:rsidRPr="002141D4">
        <w:rPr>
          <w:rFonts w:cs="Arial"/>
          <w:i/>
          <w:sz w:val="22"/>
          <w:szCs w:val="22"/>
        </w:rPr>
        <w:t>přesto</w:t>
      </w:r>
      <w:proofErr w:type="spellEnd"/>
      <w:r w:rsidRPr="002141D4">
        <w:rPr>
          <w:rFonts w:cs="Arial"/>
          <w:i/>
          <w:sz w:val="22"/>
          <w:szCs w:val="22"/>
        </w:rPr>
        <w:t xml:space="preserve"> by </w:t>
      </w:r>
      <w:proofErr w:type="spellStart"/>
      <w:r w:rsidRPr="002141D4">
        <w:rPr>
          <w:rFonts w:cs="Arial"/>
          <w:i/>
          <w:sz w:val="22"/>
          <w:szCs w:val="22"/>
        </w:rPr>
        <w:t>mohly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některé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turistické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cesty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zůstat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neschůdné</w:t>
      </w:r>
      <w:proofErr w:type="spellEnd"/>
      <w:r w:rsidRPr="002141D4">
        <w:rPr>
          <w:rFonts w:cs="Arial"/>
          <w:i/>
          <w:sz w:val="22"/>
          <w:szCs w:val="22"/>
        </w:rPr>
        <w:t xml:space="preserve">. V </w:t>
      </w:r>
      <w:proofErr w:type="spellStart"/>
      <w:r w:rsidRPr="002141D4">
        <w:rPr>
          <w:rFonts w:cs="Arial"/>
          <w:i/>
          <w:sz w:val="22"/>
          <w:szCs w:val="22"/>
        </w:rPr>
        <w:t>zónách</w:t>
      </w:r>
      <w:proofErr w:type="spellEnd"/>
      <w:r w:rsidRPr="002141D4">
        <w:rPr>
          <w:rFonts w:cs="Arial"/>
          <w:i/>
          <w:sz w:val="22"/>
          <w:szCs w:val="22"/>
        </w:rPr>
        <w:t xml:space="preserve">, </w:t>
      </w:r>
      <w:proofErr w:type="spellStart"/>
      <w:r w:rsidRPr="002141D4">
        <w:rPr>
          <w:rFonts w:cs="Arial"/>
          <w:i/>
          <w:sz w:val="22"/>
          <w:szCs w:val="22"/>
        </w:rPr>
        <w:t>kterých</w:t>
      </w:r>
      <w:proofErr w:type="spellEnd"/>
      <w:r w:rsidRPr="002141D4">
        <w:rPr>
          <w:rFonts w:cs="Arial"/>
          <w:i/>
          <w:sz w:val="22"/>
          <w:szCs w:val="22"/>
        </w:rPr>
        <w:t xml:space="preserve"> se toto </w:t>
      </w:r>
      <w:proofErr w:type="spellStart"/>
      <w:r w:rsidRPr="002141D4">
        <w:rPr>
          <w:rFonts w:cs="Arial"/>
          <w:i/>
          <w:sz w:val="22"/>
          <w:szCs w:val="22"/>
        </w:rPr>
        <w:t>týká</w:t>
      </w:r>
      <w:proofErr w:type="spellEnd"/>
      <w:r w:rsidRPr="002141D4">
        <w:rPr>
          <w:rFonts w:cs="Arial"/>
          <w:i/>
          <w:sz w:val="22"/>
          <w:szCs w:val="22"/>
        </w:rPr>
        <w:t xml:space="preserve">, </w:t>
      </w:r>
      <w:proofErr w:type="spellStart"/>
      <w:r w:rsidRPr="002141D4">
        <w:rPr>
          <w:rFonts w:cs="Arial"/>
          <w:i/>
          <w:sz w:val="22"/>
          <w:szCs w:val="22"/>
        </w:rPr>
        <w:t>budou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umístěny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značky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upozorňující</w:t>
      </w:r>
      <w:proofErr w:type="spellEnd"/>
      <w:r w:rsidRPr="002141D4">
        <w:rPr>
          <w:rFonts w:cs="Arial"/>
          <w:i/>
          <w:sz w:val="22"/>
          <w:szCs w:val="22"/>
        </w:rPr>
        <w:t xml:space="preserve"> o </w:t>
      </w:r>
      <w:proofErr w:type="spellStart"/>
      <w:r w:rsidRPr="002141D4">
        <w:rPr>
          <w:rFonts w:cs="Arial"/>
          <w:i/>
          <w:sz w:val="22"/>
          <w:szCs w:val="22"/>
        </w:rPr>
        <w:t>dočasném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uzavření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stezek</w:t>
      </w:r>
      <w:proofErr w:type="spellEnd"/>
      <w:r w:rsidRPr="002141D4">
        <w:rPr>
          <w:rFonts w:cs="Arial"/>
          <w:i/>
          <w:sz w:val="22"/>
          <w:szCs w:val="22"/>
        </w:rPr>
        <w:t xml:space="preserve">. </w:t>
      </w:r>
      <w:proofErr w:type="spellStart"/>
      <w:r w:rsidRPr="002141D4">
        <w:rPr>
          <w:rFonts w:cs="Arial"/>
          <w:i/>
          <w:sz w:val="22"/>
          <w:szCs w:val="22"/>
        </w:rPr>
        <w:t>Informace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aktualizované</w:t>
      </w:r>
      <w:proofErr w:type="spellEnd"/>
      <w:r w:rsidRPr="002141D4">
        <w:rPr>
          <w:rFonts w:cs="Arial"/>
          <w:i/>
          <w:sz w:val="22"/>
          <w:szCs w:val="22"/>
        </w:rPr>
        <w:t xml:space="preserve"> v </w:t>
      </w:r>
      <w:proofErr w:type="spellStart"/>
      <w:r w:rsidRPr="002141D4">
        <w:rPr>
          <w:rFonts w:cs="Arial"/>
          <w:i/>
          <w:sz w:val="22"/>
          <w:szCs w:val="22"/>
        </w:rPr>
        <w:t>reálném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čase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ohledně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schůdnosti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stezek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budou</w:t>
      </w:r>
      <w:proofErr w:type="spellEnd"/>
      <w:r w:rsidRPr="002141D4">
        <w:rPr>
          <w:rFonts w:cs="Arial"/>
          <w:i/>
          <w:sz w:val="22"/>
          <w:szCs w:val="22"/>
        </w:rPr>
        <w:t xml:space="preserve"> k </w:t>
      </w:r>
      <w:proofErr w:type="spellStart"/>
      <w:r w:rsidRPr="002141D4">
        <w:rPr>
          <w:rFonts w:cs="Arial"/>
          <w:i/>
          <w:sz w:val="22"/>
          <w:szCs w:val="22"/>
        </w:rPr>
        <w:t>dispozici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na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webových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stránkách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hyperlink r:id="rId14" w:history="1">
        <w:r w:rsidRPr="002141D4">
          <w:rPr>
            <w:rStyle w:val="Collegamentoipertestuale"/>
            <w:rFonts w:cs="Arial"/>
            <w:i/>
            <w:sz w:val="22"/>
            <w:szCs w:val="22"/>
          </w:rPr>
          <w:t>www.visittrentino.info/mca</w:t>
        </w:r>
      </w:hyperlink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nebo</w:t>
      </w:r>
      <w:proofErr w:type="spellEnd"/>
      <w:r w:rsidRPr="002141D4">
        <w:rPr>
          <w:rFonts w:cs="Arial"/>
          <w:i/>
          <w:sz w:val="22"/>
          <w:szCs w:val="22"/>
        </w:rPr>
        <w:t xml:space="preserve"> je </w:t>
      </w:r>
      <w:proofErr w:type="spellStart"/>
      <w:r w:rsidRPr="002141D4">
        <w:rPr>
          <w:rFonts w:cs="Arial"/>
          <w:i/>
          <w:sz w:val="22"/>
          <w:szCs w:val="22"/>
        </w:rPr>
        <w:t>možné</w:t>
      </w:r>
      <w:proofErr w:type="spellEnd"/>
      <w:r w:rsidRPr="002141D4">
        <w:rPr>
          <w:rFonts w:cs="Arial"/>
          <w:i/>
          <w:sz w:val="22"/>
          <w:szCs w:val="22"/>
        </w:rPr>
        <w:t xml:space="preserve"> se </w:t>
      </w:r>
      <w:proofErr w:type="spellStart"/>
      <w:r w:rsidRPr="002141D4">
        <w:rPr>
          <w:rFonts w:cs="Arial"/>
          <w:i/>
          <w:sz w:val="22"/>
          <w:szCs w:val="22"/>
        </w:rPr>
        <w:t>obrátit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na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příslušné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turistické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kanceláře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Apt</w:t>
      </w:r>
      <w:proofErr w:type="spellEnd"/>
      <w:r w:rsidRPr="002141D4">
        <w:rPr>
          <w:rFonts w:cs="Arial"/>
          <w:i/>
          <w:sz w:val="22"/>
          <w:szCs w:val="22"/>
        </w:rPr>
        <w:t xml:space="preserve"> v </w:t>
      </w:r>
      <w:proofErr w:type="spellStart"/>
      <w:r w:rsidRPr="002141D4">
        <w:rPr>
          <w:rFonts w:cs="Arial"/>
          <w:i/>
          <w:sz w:val="22"/>
          <w:szCs w:val="22"/>
        </w:rPr>
        <w:t>dané</w:t>
      </w:r>
      <w:proofErr w:type="spellEnd"/>
      <w:r w:rsidRPr="002141D4">
        <w:rPr>
          <w:rFonts w:cs="Arial"/>
          <w:i/>
          <w:sz w:val="22"/>
          <w:szCs w:val="22"/>
        </w:rPr>
        <w:t xml:space="preserve"> </w:t>
      </w:r>
      <w:proofErr w:type="spellStart"/>
      <w:r w:rsidRPr="002141D4">
        <w:rPr>
          <w:rFonts w:cs="Arial"/>
          <w:i/>
          <w:sz w:val="22"/>
          <w:szCs w:val="22"/>
        </w:rPr>
        <w:t>zóně</w:t>
      </w:r>
      <w:proofErr w:type="spellEnd"/>
      <w:r w:rsidRPr="002141D4">
        <w:rPr>
          <w:rFonts w:cs="Arial"/>
          <w:i/>
          <w:sz w:val="22"/>
          <w:szCs w:val="22"/>
        </w:rPr>
        <w:t>.</w:t>
      </w:r>
    </w:p>
    <w:p w14:paraId="303260C5" w14:textId="53A63F15" w:rsidR="00894087" w:rsidRPr="00894087" w:rsidRDefault="00894087" w:rsidP="00894087">
      <w:bookmarkStart w:id="0" w:name="_GoBack"/>
      <w:bookmarkEnd w:id="0"/>
    </w:p>
    <w:sectPr w:rsidR="00894087" w:rsidRPr="00894087" w:rsidSect="00252C6C">
      <w:headerReference w:type="default" r:id="rId15"/>
      <w:footerReference w:type="default" r:id="rId16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A65AC" w14:textId="77777777" w:rsidR="006130E3" w:rsidRDefault="006130E3" w:rsidP="009C72FF">
      <w:r>
        <w:separator/>
      </w:r>
    </w:p>
  </w:endnote>
  <w:endnote w:type="continuationSeparator" w:id="0">
    <w:p w14:paraId="3584EBEC" w14:textId="77777777" w:rsidR="006130E3" w:rsidRDefault="006130E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6130E3" w:rsidRPr="00BC32E2" w14:paraId="0B32CB1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BDF820" w14:textId="77777777" w:rsidR="006130E3" w:rsidRPr="000D62FB" w:rsidRDefault="006130E3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EE4D18C" w14:textId="49F350F4" w:rsidR="006130E3" w:rsidRPr="000D62FB" w:rsidRDefault="006130E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14:paraId="1B47AD3F" w14:textId="77777777" w:rsidR="006130E3" w:rsidRPr="000D62FB" w:rsidRDefault="006130E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CE0502" w14:textId="77777777" w:rsidR="006130E3" w:rsidRPr="00DE417A" w:rsidRDefault="006130E3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4414164" wp14:editId="367673E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5A2DD45" w14:textId="77777777" w:rsidR="006130E3" w:rsidRPr="00DE417A" w:rsidRDefault="006130E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949C8FF" wp14:editId="1EB0DB8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0F54BD" w14:textId="77777777" w:rsidR="006130E3" w:rsidRPr="00DE417A" w:rsidRDefault="006130E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6A66269" w14:textId="429829C1" w:rsidR="006130E3" w:rsidRDefault="006130E3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1E3358C" wp14:editId="6F62F68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ED463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09AA8D" w14:textId="77777777" w:rsidR="006130E3" w:rsidRDefault="006130E3" w:rsidP="009C72FF">
      <w:r>
        <w:separator/>
      </w:r>
    </w:p>
  </w:footnote>
  <w:footnote w:type="continuationSeparator" w:id="0">
    <w:p w14:paraId="77EAF838" w14:textId="77777777" w:rsidR="006130E3" w:rsidRDefault="006130E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16F9E" w14:textId="77777777" w:rsidR="006130E3" w:rsidRDefault="006130E3">
    <w:pPr>
      <w:pStyle w:val="Intestazione"/>
    </w:pPr>
    <w:r>
      <w:rPr>
        <w:noProof/>
        <w:lang w:eastAsia="it-IT"/>
      </w:rPr>
      <w:drawing>
        <wp:inline distT="0" distB="0" distL="0" distR="0" wp14:anchorId="315D2F99" wp14:editId="5EF7D20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977564"/>
    <w:multiLevelType w:val="hybridMultilevel"/>
    <w:tmpl w:val="1F4875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46D9B"/>
    <w:multiLevelType w:val="hybridMultilevel"/>
    <w:tmpl w:val="3F7CC1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B45A9"/>
    <w:multiLevelType w:val="hybridMultilevel"/>
    <w:tmpl w:val="83E8C8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41605D"/>
    <w:multiLevelType w:val="hybridMultilevel"/>
    <w:tmpl w:val="2FC05C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6B5668"/>
    <w:multiLevelType w:val="hybridMultilevel"/>
    <w:tmpl w:val="13089E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27C0"/>
    <w:rsid w:val="00035264"/>
    <w:rsid w:val="00057FE2"/>
    <w:rsid w:val="00082D9F"/>
    <w:rsid w:val="000A692D"/>
    <w:rsid w:val="000C0E4D"/>
    <w:rsid w:val="000C4F2A"/>
    <w:rsid w:val="000D06E6"/>
    <w:rsid w:val="000D62FB"/>
    <w:rsid w:val="000F631A"/>
    <w:rsid w:val="001327FA"/>
    <w:rsid w:val="00144F7C"/>
    <w:rsid w:val="00155FD3"/>
    <w:rsid w:val="001669D7"/>
    <w:rsid w:val="00184745"/>
    <w:rsid w:val="001908DC"/>
    <w:rsid w:val="001B62BF"/>
    <w:rsid w:val="001B7EC4"/>
    <w:rsid w:val="001E3A20"/>
    <w:rsid w:val="001E3E48"/>
    <w:rsid w:val="001F2F71"/>
    <w:rsid w:val="001F7C2E"/>
    <w:rsid w:val="00201BB9"/>
    <w:rsid w:val="00201FC3"/>
    <w:rsid w:val="002071B8"/>
    <w:rsid w:val="00213599"/>
    <w:rsid w:val="002141D4"/>
    <w:rsid w:val="00225A50"/>
    <w:rsid w:val="00252C6C"/>
    <w:rsid w:val="00255C5F"/>
    <w:rsid w:val="0025798E"/>
    <w:rsid w:val="00261E29"/>
    <w:rsid w:val="00262698"/>
    <w:rsid w:val="002666F2"/>
    <w:rsid w:val="00287487"/>
    <w:rsid w:val="002B2DF2"/>
    <w:rsid w:val="002C68C8"/>
    <w:rsid w:val="002D09B0"/>
    <w:rsid w:val="002D1A2A"/>
    <w:rsid w:val="002F108F"/>
    <w:rsid w:val="0032335E"/>
    <w:rsid w:val="00327DF7"/>
    <w:rsid w:val="003B14D6"/>
    <w:rsid w:val="003B1DB2"/>
    <w:rsid w:val="003F05BA"/>
    <w:rsid w:val="003F4CBF"/>
    <w:rsid w:val="003F6FC5"/>
    <w:rsid w:val="00430D46"/>
    <w:rsid w:val="00436374"/>
    <w:rsid w:val="0043702B"/>
    <w:rsid w:val="00443E59"/>
    <w:rsid w:val="004A4134"/>
    <w:rsid w:val="004C4352"/>
    <w:rsid w:val="004F0CA5"/>
    <w:rsid w:val="004F4F97"/>
    <w:rsid w:val="004F7E50"/>
    <w:rsid w:val="00514D38"/>
    <w:rsid w:val="00516287"/>
    <w:rsid w:val="00524297"/>
    <w:rsid w:val="00525AD1"/>
    <w:rsid w:val="00534CE9"/>
    <w:rsid w:val="005548A6"/>
    <w:rsid w:val="00586A0A"/>
    <w:rsid w:val="00595867"/>
    <w:rsid w:val="005A45E9"/>
    <w:rsid w:val="005B6F5D"/>
    <w:rsid w:val="005C2450"/>
    <w:rsid w:val="006010B5"/>
    <w:rsid w:val="006130E3"/>
    <w:rsid w:val="006231E2"/>
    <w:rsid w:val="006256D8"/>
    <w:rsid w:val="00626AFB"/>
    <w:rsid w:val="00641A0C"/>
    <w:rsid w:val="00647BD7"/>
    <w:rsid w:val="00647BDB"/>
    <w:rsid w:val="006545FE"/>
    <w:rsid w:val="00691C3C"/>
    <w:rsid w:val="00695487"/>
    <w:rsid w:val="00697EBB"/>
    <w:rsid w:val="006B28C8"/>
    <w:rsid w:val="006B3D66"/>
    <w:rsid w:val="006C213C"/>
    <w:rsid w:val="006E3A76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68A9"/>
    <w:rsid w:val="007B67F0"/>
    <w:rsid w:val="007B7609"/>
    <w:rsid w:val="007B7D4E"/>
    <w:rsid w:val="007F5D11"/>
    <w:rsid w:val="00810E64"/>
    <w:rsid w:val="00813CDA"/>
    <w:rsid w:val="008264BB"/>
    <w:rsid w:val="00826D2C"/>
    <w:rsid w:val="00827096"/>
    <w:rsid w:val="00831449"/>
    <w:rsid w:val="008412BF"/>
    <w:rsid w:val="00841DB7"/>
    <w:rsid w:val="00841F33"/>
    <w:rsid w:val="00843886"/>
    <w:rsid w:val="0084537D"/>
    <w:rsid w:val="00855886"/>
    <w:rsid w:val="008655C4"/>
    <w:rsid w:val="00894087"/>
    <w:rsid w:val="008A2827"/>
    <w:rsid w:val="008D6265"/>
    <w:rsid w:val="008F1650"/>
    <w:rsid w:val="009005DB"/>
    <w:rsid w:val="00915237"/>
    <w:rsid w:val="00917496"/>
    <w:rsid w:val="00930C28"/>
    <w:rsid w:val="00950E9B"/>
    <w:rsid w:val="009513F6"/>
    <w:rsid w:val="009A0C58"/>
    <w:rsid w:val="009A45B5"/>
    <w:rsid w:val="009A4858"/>
    <w:rsid w:val="009C186B"/>
    <w:rsid w:val="009C72FF"/>
    <w:rsid w:val="009F4BC7"/>
    <w:rsid w:val="00A012B7"/>
    <w:rsid w:val="00A11301"/>
    <w:rsid w:val="00A23E3A"/>
    <w:rsid w:val="00A27923"/>
    <w:rsid w:val="00A520FC"/>
    <w:rsid w:val="00A80FF0"/>
    <w:rsid w:val="00A817CB"/>
    <w:rsid w:val="00AB264A"/>
    <w:rsid w:val="00AB6F07"/>
    <w:rsid w:val="00AF63F4"/>
    <w:rsid w:val="00B06C89"/>
    <w:rsid w:val="00B31C55"/>
    <w:rsid w:val="00B43249"/>
    <w:rsid w:val="00B85E65"/>
    <w:rsid w:val="00B96D16"/>
    <w:rsid w:val="00BB0BF2"/>
    <w:rsid w:val="00BB19C5"/>
    <w:rsid w:val="00BB3E2C"/>
    <w:rsid w:val="00BC77FB"/>
    <w:rsid w:val="00BD29BF"/>
    <w:rsid w:val="00BE56A8"/>
    <w:rsid w:val="00BF50F1"/>
    <w:rsid w:val="00C01E27"/>
    <w:rsid w:val="00C02761"/>
    <w:rsid w:val="00C24E15"/>
    <w:rsid w:val="00C708C8"/>
    <w:rsid w:val="00C730C8"/>
    <w:rsid w:val="00CE42EE"/>
    <w:rsid w:val="00CE63D2"/>
    <w:rsid w:val="00CF013E"/>
    <w:rsid w:val="00CF5EA8"/>
    <w:rsid w:val="00D017AB"/>
    <w:rsid w:val="00D033B4"/>
    <w:rsid w:val="00D34449"/>
    <w:rsid w:val="00D35905"/>
    <w:rsid w:val="00D445DC"/>
    <w:rsid w:val="00D72EB1"/>
    <w:rsid w:val="00D77FF1"/>
    <w:rsid w:val="00D81455"/>
    <w:rsid w:val="00DA7633"/>
    <w:rsid w:val="00E051C6"/>
    <w:rsid w:val="00E13656"/>
    <w:rsid w:val="00E3356B"/>
    <w:rsid w:val="00E35EF7"/>
    <w:rsid w:val="00E3745E"/>
    <w:rsid w:val="00E401FB"/>
    <w:rsid w:val="00E41891"/>
    <w:rsid w:val="00E64464"/>
    <w:rsid w:val="00EC6057"/>
    <w:rsid w:val="00EE3BC8"/>
    <w:rsid w:val="00EE4F39"/>
    <w:rsid w:val="00EE50D2"/>
    <w:rsid w:val="00F16CAB"/>
    <w:rsid w:val="00F336C7"/>
    <w:rsid w:val="00F65571"/>
    <w:rsid w:val="00F71EED"/>
    <w:rsid w:val="00F82CD8"/>
    <w:rsid w:val="00F84C9D"/>
    <w:rsid w:val="00F94537"/>
    <w:rsid w:val="00FB0447"/>
    <w:rsid w:val="00FC020E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A172E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86A0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  <w:style w:type="character" w:customStyle="1" w:styleId="Titolo1Carattere">
    <w:name w:val="Titolo 1 Carattere"/>
    <w:basedOn w:val="Carpredefinitoparagrafo"/>
    <w:link w:val="Titolo1"/>
    <w:uiPriority w:val="9"/>
    <w:rsid w:val="00586A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586A0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586A0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586A0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6A0A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6A0A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6A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6A0A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86A0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86A0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  <w:style w:type="character" w:customStyle="1" w:styleId="Titolo1Carattere">
    <w:name w:val="Titolo 1 Carattere"/>
    <w:basedOn w:val="Carpredefinitoparagrafo"/>
    <w:link w:val="Titolo1"/>
    <w:uiPriority w:val="9"/>
    <w:rsid w:val="00586A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586A0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586A0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586A0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6A0A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6A0A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6A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6A0A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86A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guidealpin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ltaviadelgranito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alarondatrek.com/palaronda-soft-trek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visittrentino.info/it/tour/trekking-dell-adamello%20presanella_2257710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ampigliodolomiti.it/lang/IT/pagine/dettaglio/sport_estivi,154/bocchette_e_vie_ferrate,61.html" TargetMode="External"/><Relationship Id="rId14" Type="http://schemas.openxmlformats.org/officeDocument/2006/relationships/hyperlink" Target="http://www.visittrentino.info/mc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89252D9-A892-4140-8210-F3BBC4E97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1465</Words>
  <Characters>8353</Characters>
  <Application>Microsoft Office Word</Application>
  <DocSecurity>0</DocSecurity>
  <Lines>69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Monica Bazzanella</cp:lastModifiedBy>
  <cp:revision>3</cp:revision>
  <cp:lastPrinted>2017-10-04T15:16:00Z</cp:lastPrinted>
  <dcterms:created xsi:type="dcterms:W3CDTF">2019-04-12T12:50:00Z</dcterms:created>
  <dcterms:modified xsi:type="dcterms:W3CDTF">2019-04-29T10:20:00Z</dcterms:modified>
</cp:coreProperties>
</file>